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B8" w:rsidRPr="00DB2BB8" w:rsidRDefault="00DB2BB8" w:rsidP="00DB2BB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525252"/>
          <w:sz w:val="21"/>
          <w:szCs w:val="21"/>
          <w:lang w:eastAsia="ru-RU"/>
        </w:rPr>
      </w:pPr>
      <w:r w:rsidRPr="00DB2BB8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ПОРЯДОК ПЕРЕДАЧИ </w:t>
      </w:r>
      <w:r w:rsidRPr="00DB2BB8">
        <w:rPr>
          <w:rFonts w:ascii="Arial" w:eastAsia="Times New Roman" w:hAnsi="Arial" w:cs="Arial"/>
          <w:b/>
          <w:color w:val="525252"/>
          <w:sz w:val="21"/>
          <w:szCs w:val="21"/>
          <w:lang w:eastAsia="ru-RU"/>
        </w:rPr>
        <w:t>ЛИЧНОГО ДЕЛА</w:t>
      </w:r>
      <w:r w:rsidRPr="00DB2BB8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В АРХИВ</w:t>
      </w:r>
    </w:p>
    <w:p w:rsidR="00DB2BB8" w:rsidRPr="00DB2BB8" w:rsidRDefault="00DB2BB8" w:rsidP="00DB2BB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B2BB8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Работник увольняется. Секретарю нужно достать все документы из личного дела, чтобы передать их на архивное хранение, и вернуть работнику оригиналы документов, если они были в личном деле. Коп</w:t>
      </w:r>
      <w:bookmarkStart w:id="0" w:name="_GoBack"/>
      <w:bookmarkEnd w:id="0"/>
      <w:r w:rsidRPr="00DB2BB8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ии отданных документов желательно заверять согласно ГОСТ Р 7.0.97-2016. "Система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(Пример 1).</w:t>
      </w:r>
    </w:p>
    <w:p w:rsidR="00DB2BB8" w:rsidRPr="00DB2BB8" w:rsidRDefault="00DB2BB8" w:rsidP="00DB2BB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B2BB8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71396B66" wp14:editId="473E83E3">
            <wp:extent cx="5765800" cy="1256492"/>
            <wp:effectExtent l="0" t="0" r="6350" b="1270"/>
            <wp:docPr id="1" name="Рисунок 1" descr="https://www.profiz.ru/upl/pictures/SR/%D1%81%D1%82%D0%B0%D1%82%D1%8C%D0%B8%20%D0%BD%D0%B0%20%D1%81%D0%B0%D0%B9%D1%82/0410/%D0%A1%D0%BD%D0%B8%D0%BC%D0%BE%D0%B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fiz.ru/upl/pictures/SR/%D1%81%D1%82%D0%B0%D1%82%D1%8C%D0%B8%20%D0%BD%D0%B0%20%D1%81%D0%B0%D0%B9%D1%82/0410/%D0%A1%D0%BD%D0%B8%D0%BC%D0%BE%D0%B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538" cy="12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BB8" w:rsidRPr="00DB2BB8" w:rsidRDefault="00DB2BB8" w:rsidP="00DB2BB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B2BB8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Правила оформления и передачи личных дел на хранение приведены в разделе 2.1 Методических рекомендаций по работе с документами по личному составу в государственных и муниципальных архивах, архивах организаций (далее – Методические рекомендации).</w:t>
      </w:r>
    </w:p>
    <w:p w:rsidR="00DB2BB8" w:rsidRPr="00DB2BB8" w:rsidRDefault="00DB2BB8" w:rsidP="00DB2BB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B2BB8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42DA11EE" wp14:editId="09370A74">
            <wp:extent cx="5016500" cy="3441271"/>
            <wp:effectExtent l="0" t="0" r="0" b="6985"/>
            <wp:docPr id="2" name="Рисунок 2" descr="https://www.profiz.ru/upl/pictures/SR/%D1%81%D1%82%D0%B0%D1%82%D1%8C%D0%B8%20%D0%BD%D0%B0%20%D1%81%D0%B0%D0%B9%D1%82/0410/%D0%A1%D0%BD%D0%B8%D0%BC%D0%BE%D0%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fiz.ru/upl/pictures/SR/%D1%81%D1%82%D0%B0%D1%82%D1%8C%D0%B8%20%D0%BD%D0%B0%20%D1%81%D0%B0%D0%B9%D1%82/0410/%D0%A1%D0%BD%D0%B8%D0%BC%D0%BE%D0%B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469" cy="34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BB8" w:rsidRPr="00DB2BB8" w:rsidRDefault="00DB2BB8" w:rsidP="00DB2BB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525252"/>
          <w:sz w:val="21"/>
          <w:szCs w:val="21"/>
          <w:lang w:eastAsia="ru-RU"/>
        </w:rPr>
      </w:pPr>
      <w:r w:rsidRPr="00DB2BB8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Шаг 1: раскладываем личное дело</w:t>
      </w:r>
    </w:p>
    <w:p w:rsidR="00DB2BB8" w:rsidRPr="00DB2BB8" w:rsidRDefault="00DB2BB8" w:rsidP="00DB2BB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B2BB8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Раскладывая личное дело при подготовке к хранению, удалите из него копии личных документов работника: паспорта, военного билета, выписок со СНИЛС и ИНН, диплома, свидетельств о браке и рождении детей и др. Все это немедленно уничтожьте, следуя порядку, установленному в организации. Также уберите дублетные экземпляры копий приказов, черновики с расчетами выплат и т.д. Если в личном деле есть личная карточка, отложите ее. Личные карточки уволенных работников следует подшивать отдельно.</w:t>
      </w:r>
    </w:p>
    <w:p w:rsidR="00DB2BB8" w:rsidRPr="00DB2BB8" w:rsidRDefault="00DB2BB8" w:rsidP="00DB2BB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B2BB8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Когда в деле не осталось лишних бумаг, приступайте к раскладке.</w:t>
      </w:r>
    </w:p>
    <w:p w:rsidR="00DB2BB8" w:rsidRPr="00DB2BB8" w:rsidRDefault="00DB2BB8" w:rsidP="00DB2BB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B2BB8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Сначала сформируйте блок документов о приеме на работу. Как правило, он довольно объемный. В Методических рекомендациях отмечают, что первой в личном деле должна лежать заверенная копия приказа о приеме на работу. За ней последуют:</w:t>
      </w:r>
    </w:p>
    <w:p w:rsidR="00DB2BB8" w:rsidRPr="00DB2BB8" w:rsidRDefault="00DB2BB8" w:rsidP="00DB2B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B2BB8">
        <w:rPr>
          <w:rFonts w:ascii="Arial" w:eastAsia="Times New Roman" w:hAnsi="Arial" w:cs="Arial"/>
          <w:color w:val="525252"/>
          <w:sz w:val="21"/>
          <w:szCs w:val="21"/>
          <w:lang w:eastAsia="ru-RU"/>
        </w:rPr>
        <w:lastRenderedPageBreak/>
        <w:t>заявление работника о приеме на работу (как основание к приказу о приеме);</w:t>
      </w:r>
    </w:p>
    <w:p w:rsidR="00DB2BB8" w:rsidRPr="00DB2BB8" w:rsidRDefault="00DB2BB8" w:rsidP="00DB2B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B2BB8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подлинник трудового договора;</w:t>
      </w:r>
    </w:p>
    <w:p w:rsidR="00DB2BB8" w:rsidRPr="00DB2BB8" w:rsidRDefault="00DB2BB8" w:rsidP="00DB2B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B2BB8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подлинники дополнительных соглашений к трудовому договору (если есть) в хронологическом порядке;</w:t>
      </w:r>
    </w:p>
    <w:p w:rsidR="00DB2BB8" w:rsidRPr="00DB2BB8" w:rsidRDefault="00DB2BB8" w:rsidP="00DB2B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B2BB8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согласие на обработку персональных данных;</w:t>
      </w:r>
    </w:p>
    <w:p w:rsidR="00DB2BB8" w:rsidRPr="00DB2BB8" w:rsidRDefault="00DB2BB8" w:rsidP="00DB2B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B2BB8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лист ознакомления с локальными нормативными актами;</w:t>
      </w:r>
    </w:p>
    <w:p w:rsidR="00DB2BB8" w:rsidRPr="00DB2BB8" w:rsidRDefault="00DB2BB8" w:rsidP="00DB2B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B2BB8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должностная инструкция.</w:t>
      </w:r>
    </w:p>
    <w:p w:rsidR="00DB2BB8" w:rsidRPr="00DB2BB8" w:rsidRDefault="00DB2BB8" w:rsidP="00DB2BB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B2BB8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 день приема работник мог подписать множество документов: договор о материальной ответственности, обязательство о неразглашении коммерческой тайны, акт о приеме документов и материальных ценностей. Этот список зависит от организации и от должности работника. Главное, что все эти документы датированы одним днем – днем приема на работу.</w:t>
      </w:r>
    </w:p>
    <w:p w:rsidR="00DB2BB8" w:rsidRPr="00DB2BB8" w:rsidRDefault="00DB2BB8" w:rsidP="00DB2BB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B2BB8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Затем вложите документы о медицинском осмотре, которые работник предъявлял при поступлении на работу. Возможно, есть документы и других медосмотров. Поместите их в дело в общем хронологическом порядке.</w:t>
      </w:r>
    </w:p>
    <w:p w:rsidR="00DB2BB8" w:rsidRPr="00DB2BB8" w:rsidRDefault="00DB2BB8" w:rsidP="00DB2BB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B2BB8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Основной блок документов личного дела составляют копии приказов по личному составу и подлинники заявлений – основания к ним. Расположите их в простом хронологическом порядке: сначала – копия приказа, затем – основание.</w:t>
      </w:r>
    </w:p>
    <w:p w:rsidR="00DB2BB8" w:rsidRPr="00DB2BB8" w:rsidRDefault="00DB2BB8" w:rsidP="00DB2BB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B2BB8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42EEA443" wp14:editId="7DBFEAD7">
            <wp:extent cx="5568950" cy="3864717"/>
            <wp:effectExtent l="0" t="0" r="0" b="2540"/>
            <wp:docPr id="3" name="Рисунок 3" descr="https://www.profiz.ru/upl/pictures/SR/%D1%81%D1%82%D0%B0%D1%82%D1%8C%D0%B8%20%D0%BD%D0%B0%20%D1%81%D0%B0%D0%B9%D1%82/0410/%D0%A1%D0%BD%D0%B8%D0%BC%D0%BE%D0%B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fiz.ru/upl/pictures/SR/%D1%81%D1%82%D0%B0%D1%82%D1%8C%D0%B8%20%D0%BD%D0%B0%20%D1%81%D0%B0%D0%B9%D1%82/0410/%D0%A1%D0%BD%D0%B8%D0%BC%D0%BE%D0%BA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146" cy="386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BB8" w:rsidRPr="00DB2BB8" w:rsidRDefault="00DB2BB8" w:rsidP="00DB2BB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B2BB8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Кроме приказов, в деле могут быть уведомления работнику (например, о переименовании должности), предложения вакансий, направленные по разным поводам. Основной принцип размещения этих документов тот же: хронология. Если два разных документа датированы одним днем, помещайте их в дело в порядке издания: сначала – предложение вакансий, затем – копию приказа о переводе и заявление как основание к нему, после них – экземпляр должностной инструкции по новой должности.</w:t>
      </w:r>
    </w:p>
    <w:p w:rsidR="00DB2BB8" w:rsidRPr="00DB2BB8" w:rsidRDefault="00DB2BB8" w:rsidP="00DB2BB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B2BB8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Если в организации остались невостребованные личные документы работника (сертификаты об обучении, трудовая книжка, свидетельства и т.д.), вложите каждый такой документ в конверт и подшейте в конце личного дела. При нумерации страниц сначала присвойте номер конверту, затем – каждой странице его содержимого. К конверту подклейте полоску бумаги, за которую он будет вшит в дело, – это позволит не проколоть личный документ. Не вносите </w:t>
      </w:r>
      <w:r w:rsidRPr="00DB2BB8">
        <w:rPr>
          <w:rFonts w:ascii="Arial" w:eastAsia="Times New Roman" w:hAnsi="Arial" w:cs="Arial"/>
          <w:color w:val="525252"/>
          <w:sz w:val="21"/>
          <w:szCs w:val="21"/>
          <w:lang w:eastAsia="ru-RU"/>
        </w:rPr>
        <w:lastRenderedPageBreak/>
        <w:t>конверт в опись, отметьте его в таблице «Особенности физического состояния и формирования дела» листа-заверителя.</w:t>
      </w:r>
    </w:p>
    <w:p w:rsidR="00DB2BB8" w:rsidRPr="00DB2BB8" w:rsidRDefault="00DB2BB8" w:rsidP="00DB2BB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B2BB8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Предпоследним документом личного дела должен быть документ, послуживший основанием для увольнения работника – заявление об увольнении по собственному желанию, соглашение сторон и др. Последним – заверенная копия приказа о расторжении трудового договора.</w:t>
      </w:r>
    </w:p>
    <w:p w:rsidR="00DB2BB8" w:rsidRPr="00DB2BB8" w:rsidRDefault="00DB2BB8" w:rsidP="00DB2BB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B2BB8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После раскладки пронумеруйте листы личного дела. Ставьте номер простым карандашом в верхнем правом углу документа.</w:t>
      </w:r>
    </w:p>
    <w:p w:rsidR="00705878" w:rsidRDefault="00705878"/>
    <w:p w:rsidR="00DB2BB8" w:rsidRPr="00DB2BB8" w:rsidRDefault="00DB2BB8" w:rsidP="00DB2B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Основные требования к формированию дел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1.1.1.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Формированием дел называется группировка исполненных документов в дела в соответствии с номенклатурой дел.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Дела формируются работниками службы документационного обеспечения, ответственными за делопроизводство в структурных подразделениях организации.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дел осуществляется под непосредственным методическим руководством архива организации.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1.1.2.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 формировании дел необходимо соблюдать следующие основные требования: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подшивать в дело только зарегистрированные, исполненные и оформленные документы в соответствии с требованиями ГОСТ Р 6.30-97 «Унифицированные системы документации. Унифицированная система организационно-распорядительной документации. Требования к оформлению документов» и других нормативных актов по делопроизводству;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включать в дело документы, соответствующие по своему заголовку номенклатуре дел с учетом содержания, разновидности и срока хранения;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группировать в дело законченные делопроизводством документы одного календарного года, за исключением переходящих дел и личных дел, которые формируются в течение всего периода работы специалиста в организации;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документы постоянного и временного сроков хранения необходимо группировать в отдельные дела;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включать в дело по одному экземпляру каждого документа;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дело должно содержать не более 250 листов, его толщина не должна превышать 4 см;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запрещается включать в дела черновые, рукописные, незарегистрированные, неисполненные, неподписанные документы и документы, подлежащие возврату.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Внутри дела документы должны быть расположены так, чтобы они по своему содержанию последовательно освещали определенные вопросы. При этом документы располагаются в хронологической последовательности (входящие - по датам поступления, исходящие - по датам отправления).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Приложения к документам, независимо от даты их утверждения или составления, присоединяются к документам, к которым они относятся.</w:t>
      </w:r>
    </w:p>
    <w:p w:rsidR="00DB2BB8" w:rsidRPr="00DB2BB8" w:rsidRDefault="00DB2BB8" w:rsidP="00DB2B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1.2. Группировка различных категорий документов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1.2.1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.</w:t>
      </w:r>
      <w:proofErr w:type="gramEnd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Протоколы, приказы, распоряжения, постановления и другие организационно-распорядительные документы организации группируются в дела по видам и хронологии с относящимися к ним приложениями в соответствии с номенклатурой дел.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1.2.2.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Приказы по основной деятельности группируются отдельно от приказов по личному составу.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1.2.3.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Положения, инструкции, утвержденные распорядительными документами, являются приложениями к ним и формируются вместе с указанными документами. Если же они утверждены в качестве самостоятельного документа, то их группируют в самостоятельные дела.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1.2.4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.</w:t>
      </w:r>
      <w:proofErr w:type="gramEnd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Протоколы совещаний располагаются в делах в хронологическом порядке.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1.2.5.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Отчеты и планы подшиваются в дело того года, к которому они относятся, независимо от даты их получения или составления (</w:t>
      </w:r>
      <w:proofErr w:type="gramStart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</w:t>
      </w:r>
      <w:proofErr w:type="gramEnd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годовой отчет организации (баланс), планы организационно-технических мероприятий, публикаций и технической учебы организации, планы работы организации и структурных подразделений и т.п.).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1.2.6.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Лицевые счета служащих и личные дела уволенных сотрудников группируются в отдельные дела и располагаются в них в алфавитном порядке.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1.2.7.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Переписка с министерствами, ведомствами, организациями, а также переписка по предложениям, заявлениям и жалобам граждан подшивается в дела по датам подготовки ответов, при этом документ-ответ помещается за документом-запросом. При возобновлении переписки по определенному вопросу, начавшейся в предыдущем году, документы включаются в дело текущего года с указанием на копии ответа индекса дела предыдущего года.</w:t>
      </w:r>
    </w:p>
    <w:p w:rsid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1.2.8.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Предложения, заявления и жалобы граждан по вопросам работы организаций и все документы по их рассмотрению и исполнению группируются раздельно от заявлений граждан по личным вопросам.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B2BB8" w:rsidRPr="00DB2BB8" w:rsidRDefault="00DB2BB8" w:rsidP="00DB2BB8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6"/>
          <w:szCs w:val="48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kern w:val="36"/>
          <w:sz w:val="36"/>
          <w:szCs w:val="48"/>
          <w:lang w:eastAsia="ru-RU"/>
        </w:rPr>
        <w:t>2. ОФОРМЛЕНИЕ ДЕЛ</w:t>
      </w:r>
    </w:p>
    <w:p w:rsidR="00DB2BB8" w:rsidRPr="00DB2BB8" w:rsidRDefault="00DB2BB8" w:rsidP="00DB2B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45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36"/>
          <w:szCs w:val="45"/>
          <w:lang w:eastAsia="ru-RU"/>
        </w:rPr>
        <w:t>2.1. Основные требования к оформлению дел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2.1.1.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Оформление дел осуществляется работниками службы документационного обеспечения управления организации или другими структурными подразделениями, в обязанности которых входит заведение и формирование дел при методической помощи и под контролем архива организации.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2.1.2.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зависимости от сроков хранения проводится полное или частичное оформление дел.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2.1.3.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Полному оформлению подлежат дела постоянного хранения, временного хранения (свыше 10-ти лет) и дела по личному составу.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2.1.4. 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Полное оформление дел предусматривает: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подшивку или переплет документов в дела </w:t>
      </w:r>
      <w:proofErr w:type="gramStart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п.</w:t>
      </w:r>
      <w:proofErr w:type="gramEnd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2.2);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нумерацию листов в деле </w:t>
      </w:r>
      <w:proofErr w:type="gramStart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п.</w:t>
      </w:r>
      <w:proofErr w:type="gramEnd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2.3);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составление внутренней описи документов дела </w:t>
      </w:r>
      <w:proofErr w:type="gramStart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п.</w:t>
      </w:r>
      <w:proofErr w:type="gramEnd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2.4);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составление листа-заверителя дела </w:t>
      </w:r>
      <w:proofErr w:type="gramStart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п.</w:t>
      </w:r>
      <w:proofErr w:type="gramEnd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2.5);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внесение необходимых сведений в реквизиты обложки дела </w:t>
      </w:r>
      <w:proofErr w:type="gramStart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п.</w:t>
      </w:r>
      <w:proofErr w:type="gramEnd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2.6).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2.1.5.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Частичному оформлению подлежат дела временного хранения (до 10-ти лет включительно). Их допускается хранить в скоросшивателях, не проводит </w:t>
      </w:r>
      <w:proofErr w:type="spellStart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пересистематизацию</w:t>
      </w:r>
      <w:proofErr w:type="spellEnd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документов в деле, листы не нумеровать, внутренней описи и листа-заверителя дела не составлять.</w:t>
      </w:r>
    </w:p>
    <w:p w:rsidR="00DB2BB8" w:rsidRPr="00DB2BB8" w:rsidRDefault="00DB2BB8" w:rsidP="00DB2B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2"/>
          <w:szCs w:val="45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32"/>
          <w:szCs w:val="45"/>
          <w:lang w:eastAsia="ru-RU"/>
        </w:rPr>
        <w:t xml:space="preserve">2.2. Подшивка (переплет) документов в деле (к п. </w:t>
      </w:r>
      <w:proofErr w:type="gramStart"/>
      <w:r w:rsidRPr="00DB2BB8">
        <w:rPr>
          <w:rFonts w:ascii="Helvetica" w:eastAsia="Times New Roman" w:hAnsi="Helvetica" w:cs="Helvetica"/>
          <w:color w:val="333333"/>
          <w:sz w:val="32"/>
          <w:szCs w:val="45"/>
          <w:lang w:eastAsia="ru-RU"/>
        </w:rPr>
        <w:t>2.1.4 )</w:t>
      </w:r>
      <w:proofErr w:type="gramEnd"/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2.2.1.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Документы, составляющие дело, подшиваются на четыре прокола в специальную твердую папку с учетом возможности свободного чтения текста всех документов, дат, резолюций и т.п. При подготовке дел к подшивке металлические булавки и скрепки из документов удаляются. В начале дела перед документами подшивается чистый лист бумаги формата А4.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2.2.2.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Дела с лицевыми счетами сотрудников подлежат переплету.</w:t>
      </w:r>
    </w:p>
    <w:p w:rsidR="00DB2BB8" w:rsidRPr="00DB2BB8" w:rsidRDefault="00DB2BB8" w:rsidP="00DB2B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45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36"/>
          <w:szCs w:val="45"/>
          <w:lang w:eastAsia="ru-RU"/>
        </w:rPr>
        <w:t xml:space="preserve">2.3. Нумерация листов в деле (к п. </w:t>
      </w:r>
      <w:proofErr w:type="gramStart"/>
      <w:r w:rsidRPr="00DB2BB8">
        <w:rPr>
          <w:rFonts w:ascii="Helvetica" w:eastAsia="Times New Roman" w:hAnsi="Helvetica" w:cs="Helvetica"/>
          <w:color w:val="333333"/>
          <w:sz w:val="36"/>
          <w:szCs w:val="45"/>
          <w:lang w:eastAsia="ru-RU"/>
        </w:rPr>
        <w:t>2.1.4 )</w:t>
      </w:r>
      <w:proofErr w:type="gramEnd"/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2.3.1.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целях обеспечения сохранности и закрепления порядка расположения документов, включенных в дело, все листы его, кроме листов внутренней описи дела, листа-заверителя дела и распорядительных листов между комплектами документов по экспертизе объектов, нумеруются валовой нумерацией арабскими цифрами в правом верхнем углу, не задевая текста документов, черным графитным карандашом.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2.3.2.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Фотографии, чертежи, диаграммы и другие специфические документы, представляющие самостоятельный лист в деле, нумеруются на оборотной стороне в левом верхнем углу.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2.3.3.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Лист с наглухо наклеенными документами (вырезки, фотографии и т.п.) нумеруются как один лист.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2.3.4.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Сложенный лист (формата А2, А3) разворачивается и нумеруется в правом верхнем углу как один лист.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2.3.5.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Подшитые в дело конверты с вложениями нумеруются, при этом вначале нумеруется конверт, а затем очередным номером каждое вложение в конверт.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2.3.6.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Подшитые в дело документы с собственной нумерацией листов (включая печатные издания) должны нумероваться в общем порядке.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2.3.7.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Листы дел, состоящих из нескольких томов, нумеруются по каждому тому отдельно.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2.3.8.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Запрещается применение чернил и цветных карандашей для нумерации листов.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2.3.9.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 наличии отдельных ошибок в нумерации листов в делах допускается употребление литерных номеров листов (</w:t>
      </w:r>
      <w:proofErr w:type="gramStart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</w:t>
      </w:r>
      <w:proofErr w:type="gramEnd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37, 37а, 37б и т.д.).</w:t>
      </w:r>
    </w:p>
    <w:p w:rsidR="00DB2BB8" w:rsidRPr="00DB2BB8" w:rsidRDefault="00DB2BB8" w:rsidP="00DB2B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45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36"/>
          <w:szCs w:val="45"/>
          <w:lang w:eastAsia="ru-RU"/>
        </w:rPr>
        <w:t xml:space="preserve">2.4. Составление внутренней описи (к п. </w:t>
      </w:r>
      <w:proofErr w:type="gramStart"/>
      <w:r w:rsidRPr="00DB2BB8">
        <w:rPr>
          <w:rFonts w:ascii="Helvetica" w:eastAsia="Times New Roman" w:hAnsi="Helvetica" w:cs="Helvetica"/>
          <w:color w:val="333333"/>
          <w:sz w:val="36"/>
          <w:szCs w:val="45"/>
          <w:lang w:eastAsia="ru-RU"/>
        </w:rPr>
        <w:t>2.1.4 )</w:t>
      </w:r>
      <w:proofErr w:type="gramEnd"/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2.4.1.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Для учета документов дел постоянного и временного (свыше 10 лет) хранения и документов по личному составу (75 лет) составляется внутренняя опись.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2.4.2. 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необходимых случаях по согласованию с архивом составляется внутренняя опись к документам на дела сроком хранения до 10 лет, к которым относятся документы с грифом «ДСП»; предложения, заявления и жалобы граждан и т.п.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2.4.3.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Внутренняя опись составляется на листе(ах) формата А4 по установленной форме </w:t>
      </w:r>
      <w:proofErr w:type="gramStart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приложение</w:t>
      </w:r>
      <w:proofErr w:type="gramEnd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1 ), которая содержит следующие сведения: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порядковый номер документов в деле;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заголовок (краткое содержание) документов;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дата документов;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индекс (регистрационный номер) документов;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номера листов дела, на которых расположен каждый документ.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2.4.4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.</w:t>
      </w:r>
      <w:proofErr w:type="gramEnd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Внутренняя опись имеет самостоятельную нумерацию листов.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2.4.5.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Внутренняя опись подписывается ее составителем с указанием должности, расшифровка подписи и даты составления описи.</w:t>
      </w:r>
    </w:p>
    <w:p w:rsidR="00DB2BB8" w:rsidRPr="00DB2BB8" w:rsidRDefault="00DB2BB8" w:rsidP="00DB2B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45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36"/>
          <w:szCs w:val="45"/>
          <w:lang w:eastAsia="ru-RU"/>
        </w:rPr>
        <w:lastRenderedPageBreak/>
        <w:t xml:space="preserve">2.5. Составление листа-заверителя дела (к п. </w:t>
      </w:r>
      <w:proofErr w:type="gramStart"/>
      <w:r w:rsidRPr="00DB2BB8">
        <w:rPr>
          <w:rFonts w:ascii="Helvetica" w:eastAsia="Times New Roman" w:hAnsi="Helvetica" w:cs="Helvetica"/>
          <w:color w:val="333333"/>
          <w:sz w:val="36"/>
          <w:szCs w:val="45"/>
          <w:lang w:eastAsia="ru-RU"/>
        </w:rPr>
        <w:t>2.1.4 )</w:t>
      </w:r>
      <w:proofErr w:type="gramEnd"/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2.5.1.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Для учета количества листов в деле и фиксации особенностей их нумерации составляется лист-заверитель дела.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2.5.2.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Лист-заверитель дела составляется на отдельном листе формата А4 по установленной форме </w:t>
      </w:r>
      <w:proofErr w:type="gramStart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приложение</w:t>
      </w:r>
      <w:proofErr w:type="gramEnd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2 ).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2.5.3.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листе-заверителе дела указывается цифрами и прописью количество пронумерованных листов внутренней описи (при ее наличии).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2.5.4.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листе-заверителе оговариваются следующие особенности нумерации документов дела: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наличие литерных листов и пропущенных номеров;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номера листов с неустранимыми дефектами (порванные листы, листы, залитые чернилами и т.п.).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2.5.5.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Все последующие изменения в составе и состоянии дела (повреждения, замена подлинников копиями, присоединение новых документов и т.д.) отмечаются в листе-заверителе со ссылкой на соответствующий акт.</w:t>
      </w:r>
    </w:p>
    <w:p w:rsidR="00DB2BB8" w:rsidRPr="00DB2BB8" w:rsidRDefault="00DB2BB8" w:rsidP="00DB2B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45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36"/>
          <w:szCs w:val="45"/>
          <w:lang w:eastAsia="ru-RU"/>
        </w:rPr>
        <w:t xml:space="preserve">2.6. Оформление обложки дела постоянного и временного (свыше 10-ти лет) хранения (к п. </w:t>
      </w:r>
      <w:proofErr w:type="gramStart"/>
      <w:r w:rsidRPr="00DB2BB8">
        <w:rPr>
          <w:rFonts w:ascii="Helvetica" w:eastAsia="Times New Roman" w:hAnsi="Helvetica" w:cs="Helvetica"/>
          <w:color w:val="333333"/>
          <w:sz w:val="36"/>
          <w:szCs w:val="45"/>
          <w:lang w:eastAsia="ru-RU"/>
        </w:rPr>
        <w:t>2.1.4 )</w:t>
      </w:r>
      <w:proofErr w:type="gramEnd"/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2.6.1.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Обложка дела постоянного, временного (свыше 10-ти лет) хранения и по личному составу оформляется согласно приложению </w:t>
      </w:r>
      <w:proofErr w:type="gramStart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3 .</w:t>
      </w:r>
      <w:proofErr w:type="gramEnd"/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обложке дела указываются: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наименование структурного подразделения организации и его подчиненность;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наименование отдела;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номер дела (тома) по номенклатуре дела;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заголовок дела;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дата дела (крайние даты документов, помещенных в дело);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количество листов в деле;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срок хранения дела.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2.6.2.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Обложка дела оформляется черными чернилами или тушью.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2.6.3.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 изменении наименования организации, структурного подразделения (его подчиненности) или наименования отдела в течение периода, охватываемого документами дела, на обложке дописывается новое наименование организации, структурного подразделения или отдела, проставляется дата, а прежнее наименование заключается в скобки.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2.6.4.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Заголовок дела на обложке переносится из номенклатуры дел организации, согласованной с Экспертно-проверочной комиссией (экспертной комиссией) архивной организации *.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 Учреждение Федеральной архивной службы, орган управления архивным делом субъектов Российской Федерации (соответствующий областной или республиканский архивный орган)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2.6.5.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 заголовках дел, содержащих копии документов (приказы, постановления вышестоящих организаций, протоколы совещаний в вышестоящей организации и т.п.), указывается их </w:t>
      </w:r>
      <w:proofErr w:type="spellStart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копийность</w:t>
      </w:r>
      <w:proofErr w:type="spellEnd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Подлинность документов дела в заголовке не оговаривается.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2.6.6.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обложках дела обязательно указывается дата дела: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для дел, содержащих приказы, постановления, протоколы, датами дела являются даты подписания или утверждения самого раннего и самого позднего документа;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для дел, содержащих переписку, датой начала дела является дата поступления первого входящего или дата первого исходящего документа, а датой окончания - дата самого последнего входящего или исходящего документа;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датой личного дела являются даты подписания приказов о приеме и увольнении лица, на которое оно заведено;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датой дел, содержащих лицевые счета сотрудников организации, личные дела уволенных сотрудников, и дел, содержащих планы и отчеты, является год заведения дела.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Даты приложения к документам не принимаются во внимание.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 дело включены документы, дата которых не совпадает с датой дела, то под графой «Дата дела» делается запись: «В деле имеются документы за ______ год(ы)».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2.6.7.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Обязательным реквизитом обложки дела является указание количества листов в деле, которое проставляется на основании листа-заверителя дела </w:t>
      </w:r>
      <w:proofErr w:type="gramStart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п.</w:t>
      </w:r>
      <w:proofErr w:type="gramEnd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2.5).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2.6.8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.</w:t>
      </w:r>
      <w:proofErr w:type="gramEnd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Реквизит «Срок хранения дела» оформляется в соответствии с номенклатурой дел организации.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2.6.9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.</w:t>
      </w:r>
      <w:proofErr w:type="gramEnd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корешке обложки дела указывается индекс дела по номенклатуре дел, номер тома и год его формирования.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2.6.10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.</w:t>
      </w:r>
      <w:proofErr w:type="gramEnd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Номер тома указывается только в том случае, если заведено более одного тома. При этом после номера тома в скобках указывается количество заведенных томов.</w:t>
      </w:r>
    </w:p>
    <w:p w:rsidR="00DB2BB8" w:rsidRPr="00DB2BB8" w:rsidRDefault="00DB2BB8" w:rsidP="00DB2BB8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6"/>
          <w:szCs w:val="48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kern w:val="36"/>
          <w:sz w:val="36"/>
          <w:szCs w:val="48"/>
          <w:lang w:eastAsia="ru-RU"/>
        </w:rPr>
        <w:t>3. ОПЕРАТИВНОЕ ХРАНЕНИЕ ДОКУМЕНТОВ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3.1.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 момента заведения и до передачи в архив организации дела хранятся у специалистов делопроизводственной службы организации (структурных подразделений) по месту их формирования.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3.2.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Руководители структурных подразделений и специалисты делопроизводственной службы организации, отвечающие за делопроизводство, несут ответственность за сохранность документов и дел.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3.3.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Дела находятся в рабочих комнатах, располагаются в запирающихся шкафах, обеспечивающих их полную сохранность, предохраняющих документы от пыли и воздействия солнечного света. В целях повышения оперативности поиска документов, дела располагаются в соответствии с номенклатурой дел. Номенклатура дел или выписка из нее помещаются на внутренней стороне шкафа.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3.4.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Временное изъятие документов из дел допускается в исключительных случаях и производится только с разрешения начальника делопроизводственной службы организации (структурного подразделения) с обязательным оставлением в деле заверенной копии документа и указания причины выдачи подлинника.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3.5.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Копии документов, находящихся в делах организации, выдаются сторонним организациям только с разрешения начальника делопроизводственной службы организации (структурного подразделения).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3.6.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Уничтожение документов, не имеющих научно-исторической ценности и утративших практическое значение, производится архивом организации в установленном порядке.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Самовольное уничтожение служебных документов в структурных подразделениях организации запрещается.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3.7.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Специалисты структурных подразделений организации несут ответственность за сохранность поступивших к ним документов и аккуратное обращение с ними.</w:t>
      </w:r>
    </w:p>
    <w:p w:rsidR="00DB2BB8" w:rsidRPr="00DB2BB8" w:rsidRDefault="00DB2BB8" w:rsidP="00DB2BB8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6"/>
          <w:szCs w:val="48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kern w:val="36"/>
          <w:sz w:val="36"/>
          <w:szCs w:val="48"/>
          <w:lang w:eastAsia="ru-RU"/>
        </w:rPr>
        <w:t>4. СОСТАВЛЕНИЕ И ОФОРМЛЕНИЕ ОПИСЕЙ ДЕЛ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4.1.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Для обеспечения комплектования архива на все завершенные в делопроизводстве организации дела, подлежащие сдаче в архив (дела постоянного, временного (свыше 10-ти лет) хранения и по личному составу), оформленные в соответствии с требованиями ГОСТ Р 6.30-97 «Унифицированные системы документации. Унифицированная система организационно-распорядительной документации. Требования к оформлению документов» и других нормативных актов по делопроизводству, а также разделов 1 и 2 настоящего Порядка, составляются описи дел </w:t>
      </w:r>
      <w:proofErr w:type="gramStart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приложение</w:t>
      </w:r>
      <w:proofErr w:type="gramEnd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4 ).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4.2.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Описи дел составляются отдельно на: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дела постоянного хранения;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дела временного хранения;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дела по личному составу.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4.3.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Опись дел представляет собой перечень дел с самостоятельной валовой (порядковой) законченной нумерацией. Каждое дело (том) вносится под самостоятельным порядковым номером.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4.4.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организации, в каждом структурном подразделении, описи на дела постоянного хранения составляются ежегодно под непосредственным методическим руководством архива. По этим описям документы передаются в архив. Описи, подготовленные структурными подразделениями, служат основой для подготовки сводной описи организации, которую готовит архив и по которой он сдает дела на постоянное хранение.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Описи дел составляются по установленной форме в двух экземплярах и представляются в архив организации через год после завершения дел в делопроизводстве.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4.5.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 внесении в опись нескольких томов одного дела пишется полностью заголовок первого тома, а все остальные тома обозначаются словами «То же» + номер тома. При этом другие сведения о делах вносятся в опись полностью (дата дела, количество листов в деле, срок хранения дела). На каждом новом листе в описи заголовок воспроизводится полностью. Если заведен только один том дела, то номер тома не указывается в описи.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4.6.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Дела в описи систематизируются в соответствии с номенклатурой дел в организации.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4.7.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опись дел делопроизводственной службы организации после заголовков дел включаются регистрационные карточки на входящие и исходящие документы.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4.8.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конце описи делается итоговая запись, в которой указывается цифрами и прописью количество дел, сдаваемых в архив организации.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4.9.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Описи дел печатаются в двух экземплярах и подписываются руководителем организации, составителем описи (специалистом делопроизводственной службы) и заведующим архивом организации.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4.10.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Один экземпляр описи передается с делами в архив организации, второй экземпляр остается у специалиста делопроизводственной службы организации, ответственного за делопроизводство.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4.11.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Графа «Примечание» используется для проставления отметок о приеме дел, особенности их физического состояния, о наличии копий и т.д.</w:t>
      </w:r>
    </w:p>
    <w:p w:rsidR="00DB2BB8" w:rsidRPr="00DB2BB8" w:rsidRDefault="00DB2BB8" w:rsidP="00DB2BB8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6"/>
          <w:szCs w:val="48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kern w:val="36"/>
          <w:sz w:val="36"/>
          <w:szCs w:val="48"/>
          <w:lang w:eastAsia="ru-RU"/>
        </w:rPr>
        <w:t>5. ПЕРЕДАЧА ДЕЛ В АРХИВ ОРГАНИЗАЦИИ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5.1.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 архив организации передаются дела постоянного, временного (свыше 10-ти лет) хранения и по личному составу. Их передача производится только по описям </w:t>
      </w:r>
      <w:proofErr w:type="gramStart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раздел</w:t>
      </w:r>
      <w:proofErr w:type="gramEnd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4 настоящего Порядка).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5.2.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Законченные делопроизводством дела постоянного, временного (свыше 10-ти лет) хранения и по личному составу, после окончания календарного года, в котором они были заведены, подлежат оформлению в соответствии с настоящим Порядком и передаются в архив организации в течение последующего года, но не позднее чем через 2 года после окончания их делопроизводством.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5.3.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Передача дел в архив организации осуществляется по графику, составленному архивом, согласованному с руководителями структурных подразделений, передающих документы в архив, и утвержденному руководителем организации.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5.4.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период подготовки дел структурным подразделением к передаче в архив организации сотрудником архива предварительно проверяется правильность их формирования, оформления и соответствие количества дел, включенных в опись, количеству дел, заведенных в соответствии с номенклатурой дел организации. Все выявленные при проверке недостатки в формировании и оформлении дел работники службы делопроизводства структурного подразделения обязаны устранить. При обнаружении отсутствия дел составляется справка.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5.5.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Прием каждого дела производится лицом, ответственным за архив (специальным сотрудником) в присутствии работника службы делопроизводства структурного подразделения. При этом на обоих экземплярах описи против каждого дела, включенного в нее, делается отметка о наличии дела. В конце каждого экземпляра описи указывается цифрами и прописью количество фактически принятых в архив дел, номера отсутствующих дел, дата приема-передачи дел, а также подписи ответственного за архив (сотрудника архива) и лица, передавшего дела.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5.6.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Дела сроком хранения до 10-ти лет включительно хранятся службой делопроизводства и по истечении сроков хранения подлежат передаче в архив для уничтожения в установленном порядке.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5.7.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случае ликвидации или реорганизации подразделения организации, работник службы делопроизводства в течение 2-х месяцев с момента ликвидации или реорганизации подразделения формирует все имеющиеся документы в дела, оформляет дела и передает их в архив, независимо от сроков хранения.</w:t>
      </w:r>
    </w:p>
    <w:p w:rsidR="00DB2BB8" w:rsidRPr="00DB2BB8" w:rsidRDefault="00DB2BB8" w:rsidP="00DB2BB8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6"/>
          <w:szCs w:val="48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kern w:val="36"/>
          <w:sz w:val="36"/>
          <w:szCs w:val="48"/>
          <w:lang w:eastAsia="ru-RU"/>
        </w:rPr>
        <w:t>6. РАБОТА С ЭЛЕКТРОННЫМИ ДОКУМЕНТАМИ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6.1.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Все операции, осуществляемые с электронными документами при передаче на архивное хранение, должны быть документированы. Электронный документ - это документ, созданный с использованием носителей и способов записи, обеспечивающих обработку его информации на компьютере. Создаваемые в деятельности организации электронные документы подлежат передаче в установленном порядке на архивное хранение.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Архивы организаций осуществляют прим электронных документов, обеспечивают их сохранность, учет, отбор и использование, а также подготовку и передачу на государственное хранение. На хранение принимаются как отдельные документы, так и их комплексы, коллекции документов, а также документы в составе фондов организаций или физических лиц - источников комплектования архива, имеющих реквизиты, позволяющие их идентифицировать.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6.2.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Место хранения электронных документов определяет руководитель организации. Они могут храниться в архиве организации или в специализированном подразделении, в состав которого могут входить: </w:t>
      </w:r>
      <w:proofErr w:type="spellStart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магнитотека</w:t>
      </w:r>
      <w:proofErr w:type="spellEnd"/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служба по внедрению и сопровождению методов и средств автоматизированного ведения документов, технологическая служба.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6.3.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Обязательными условиями архивного хранения электронных документов являются: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наличие в архиве аппаратно-программного оснащения для хранения, копирования и воспроизведения электронных документов, их перезаписи в новые форматы в связи с развитием программного обеспечения, передачей информации по каналам связи;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обеспечение доступа к информации по установленным категориям пользователей, а также обеспечение защиты информации от несанкционированного доступа (путем применения соответствующих технических средств и правовых норм);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обеспечение режима хранения электронных документов, исключающих их утрату или искажение.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Обеспечение хранения электронных документов должно предусматривать поддержание оптимальных режимов хранения технических носителей электронных документов. 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Технические параметры данных режимов определяются соответствующими государственными стандартами ГОСТ 28388-89. Система обработки информации. Документы на магнитных носителях. Порядок выполнения и обращения; ГОСТ 2.501-88 ЕСКД. Правила учета и хранения; ГОСТ 19.601-78 ЕСПД. Правила дублирования, учета и хранения; ГОСТ 24.402-80. Единая система стандартов АСУ. Учет, хранение и обращение.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6.4.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Отбор электронных документов на архивное хранение осуществляется в результате их экспертизы.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начальном этапе экспертизы электронных документов архив совместно с делопроизводственной службой или службой, отвечающей за функционирование информационных технологий в организации, определяет перечень систем, тем и проектов, документы которых могут иметь ценность в соответствии с общими критериями экспертизы. Этот перечень является основанием для проведения собственно экспертизы электронных документов.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Экспертиза электронных документов проводится экспертными службами во взаимосвязи с традиционной документацией организации; применяется в комплексе система общих и специальных критериев. Устанавливается видовой состав документов, проводится экспертиза их содержания, определяются требования к жизненным циклам документированной информации, осуществляется экспертная оценка технического состояния документов.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Отбор электронных документов производится на основе «Перечня типовых документов со сроками хранения, образующихся в деятельности организаций» и «Перечня документов на машинных носителях и автоматизированная база данных (АБД) автоматизированных систем научно-технического и производственного назначения.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6.5.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Электронные документы поступают на архивное хранение вместе с сопроводительной документацией. В ней должна найти отражение следующая информация: название документа, дата его создания, характеристика содержания (аннотация), электронный формат, физическая и логическая структура (для базы данных (БД), объем документа (для БД также количество записей).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Электронный документ и сопроводительная документация к нему составляют единицу учета электронных документов. Единице учета, поступившей на архивное хранение, присваивается регистрационный номер по журналу поступлений. В составе единицы учета указывается единица хранения. Единица хранения электронного документа - это комплект носителей (магнитная лента, гибкий магнитный диск, магнитооптический диск, оптический диск и др.) электронного документа и сопроводительная документация к нему. На единицу хранения заводится учетная карточка в двух экземплярах и ведется учетная БД (каталог) электронных документов.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6.6.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Подготовка электронных документов к передаче на архивное хранение состоит из следующих этапов: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запись на машинные носители (при необходимости - перезапись на новые носители);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проверка технического состояния;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подготовка сопроводительной документации (сопроводительная документация электронного документа должна быть достаточной для обеспечения сохранности и использования электронных документов);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непосредственная передача электронных документов в архив организации.</w:t>
      </w:r>
    </w:p>
    <w:p w:rsidR="00DB2BB8" w:rsidRPr="00DB2BB8" w:rsidRDefault="00DB2BB8" w:rsidP="00DB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6.7.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Сроки временного архивного хранения электронных документов государственной части архивного фонда Российской Федерации в организации в соответствии с постановлением Совета Министров-Правительства Российской Федерации «О порядке ведомственного хранения документов и организации их в делопроизводстве» от 03.03.93 № 191 определены в 5 лет. Передача документов на государственное хранение осуществляется по согласованию с государственным архивом по описи.</w:t>
      </w:r>
    </w:p>
    <w:p w:rsidR="00DB2BB8" w:rsidRPr="00DB2BB8" w:rsidRDefault="00DB2BB8" w:rsidP="00DB2B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Документы временного срока хранения уничтожаются по акту после утверждения описи в установленном порядке.</w:t>
      </w:r>
      <w:r w:rsidRPr="00DB2B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B2BB8" w:rsidRDefault="00DB2BB8"/>
    <w:p w:rsidR="00DB2BB8" w:rsidRDefault="00DB2BB8"/>
    <w:sectPr w:rsidR="00DB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56ABD"/>
    <w:multiLevelType w:val="multilevel"/>
    <w:tmpl w:val="2A88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83123"/>
    <w:multiLevelType w:val="multilevel"/>
    <w:tmpl w:val="9B82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B535E6"/>
    <w:multiLevelType w:val="multilevel"/>
    <w:tmpl w:val="E7D0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D4578"/>
    <w:multiLevelType w:val="multilevel"/>
    <w:tmpl w:val="8758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63"/>
    <w:rsid w:val="00570063"/>
    <w:rsid w:val="00705878"/>
    <w:rsid w:val="00DB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6162"/>
  <w15:chartTrackingRefBased/>
  <w15:docId w15:val="{E53EF238-9304-49E8-8A39-14E276C8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8790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4131</Words>
  <Characters>23552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Левашова</dc:creator>
  <cp:keywords/>
  <dc:description/>
  <cp:lastModifiedBy>Эльвира Левашова</cp:lastModifiedBy>
  <cp:revision>2</cp:revision>
  <dcterms:created xsi:type="dcterms:W3CDTF">2020-11-15T07:48:00Z</dcterms:created>
  <dcterms:modified xsi:type="dcterms:W3CDTF">2020-11-15T07:51:00Z</dcterms:modified>
</cp:coreProperties>
</file>