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29" w:rsidRDefault="00AE5429" w:rsidP="005F3337">
      <w:pPr>
        <w:pStyle w:val="2"/>
        <w:keepNext/>
        <w:keepLines/>
        <w:widowControl/>
        <w:spacing w:before="0" w:after="0" w:line="360" w:lineRule="auto"/>
        <w:jc w:val="center"/>
        <w:rPr>
          <w:sz w:val="24"/>
          <w:szCs w:val="24"/>
        </w:rPr>
      </w:pPr>
    </w:p>
    <w:p w:rsidR="00AE5429" w:rsidRDefault="00AE5429" w:rsidP="005F3337">
      <w:pPr>
        <w:pStyle w:val="2"/>
        <w:keepNext/>
        <w:keepLines/>
        <w:widowControl/>
        <w:spacing w:before="0" w:after="0" w:line="360" w:lineRule="auto"/>
        <w:jc w:val="center"/>
        <w:rPr>
          <w:sz w:val="24"/>
          <w:szCs w:val="24"/>
        </w:rPr>
      </w:pPr>
    </w:p>
    <w:p w:rsidR="00AE5429" w:rsidRDefault="00AE5429" w:rsidP="005F3337">
      <w:pPr>
        <w:pStyle w:val="2"/>
        <w:keepNext/>
        <w:keepLines/>
        <w:widowControl/>
        <w:spacing w:before="0" w:after="0" w:line="360" w:lineRule="auto"/>
        <w:jc w:val="center"/>
        <w:rPr>
          <w:sz w:val="24"/>
          <w:szCs w:val="24"/>
        </w:rPr>
      </w:pPr>
    </w:p>
    <w:p w:rsidR="00AE5429" w:rsidRDefault="00AE5429" w:rsidP="005F3337">
      <w:pPr>
        <w:pStyle w:val="2"/>
        <w:keepNext/>
        <w:keepLines/>
        <w:widowControl/>
        <w:spacing w:before="0" w:after="0" w:line="360" w:lineRule="auto"/>
        <w:jc w:val="center"/>
        <w:rPr>
          <w:sz w:val="24"/>
          <w:szCs w:val="24"/>
        </w:rPr>
      </w:pPr>
    </w:p>
    <w:p w:rsidR="00AE5429" w:rsidRDefault="00AE5429" w:rsidP="005F3337">
      <w:pPr>
        <w:pStyle w:val="2"/>
        <w:keepNext/>
        <w:keepLines/>
        <w:widowControl/>
        <w:spacing w:before="0" w:after="0" w:line="360" w:lineRule="auto"/>
        <w:jc w:val="center"/>
        <w:rPr>
          <w:sz w:val="24"/>
          <w:szCs w:val="24"/>
        </w:rPr>
      </w:pPr>
    </w:p>
    <w:p w:rsidR="005F3337" w:rsidRDefault="00AE5429" w:rsidP="005F3337">
      <w:pPr>
        <w:pStyle w:val="2"/>
        <w:keepNext/>
        <w:keepLines/>
        <w:widowControl/>
        <w:spacing w:before="0" w:after="0" w:line="360" w:lineRule="auto"/>
        <w:jc w:val="center"/>
        <w:rPr>
          <w:sz w:val="24"/>
          <w:szCs w:val="24"/>
        </w:rPr>
      </w:pPr>
      <w:r w:rsidRPr="00D549AD">
        <w:rPr>
          <w:sz w:val="24"/>
          <w:szCs w:val="24"/>
        </w:rPr>
        <w:t xml:space="preserve">МОДЕЛЬ РАЗВИТИЯ ПРЕДПРИНИМАТЕЛЬСКИХ НАВЫКОВ И САМОЗАНЯТОСТИ У ОБУЧАЮЩИХСЯ С ИНВАЛИДНОСТЬЮ ПРОФЕССИОНАЛЬНЫХ ОБРАЗОВАТЕЛЬНЫХ ОРГАНИЗАЦИЙ </w:t>
      </w:r>
    </w:p>
    <w:p w:rsidR="005F3337" w:rsidRPr="001A7DE1" w:rsidRDefault="005F3337" w:rsidP="005F3337">
      <w:pPr>
        <w:widowControl w:val="0"/>
        <w:rPr>
          <w:color w:val="000000" w:themeColor="text1"/>
          <w:sz w:val="24"/>
          <w:szCs w:val="24"/>
        </w:rPr>
        <w:sectPr w:rsidR="005F3337" w:rsidRPr="001A7DE1" w:rsidSect="00042EE2">
          <w:footerReference w:type="default" r:id="rId8"/>
          <w:pgSz w:w="11906" w:h="16838"/>
          <w:pgMar w:top="1134" w:right="851" w:bottom="1134" w:left="1701" w:header="709" w:footer="709" w:gutter="0"/>
          <w:pgNumType w:start="202"/>
          <w:cols w:space="708"/>
          <w:titlePg/>
          <w:docGrid w:linePitch="360"/>
        </w:sectPr>
      </w:pPr>
    </w:p>
    <w:p w:rsidR="005F3337" w:rsidRPr="00F87853" w:rsidRDefault="00AE5429" w:rsidP="005F3337">
      <w:pPr>
        <w:widowControl w:val="0"/>
        <w:autoSpaceDE w:val="0"/>
        <w:autoSpaceDN w:val="0"/>
        <w:spacing w:line="276" w:lineRule="auto"/>
        <w:ind w:firstLine="18"/>
        <w:contextualSpacing/>
        <w:jc w:val="center"/>
        <w:rPr>
          <w:b/>
          <w:color w:val="000000" w:themeColor="text1"/>
          <w:sz w:val="24"/>
          <w:szCs w:val="24"/>
          <w:lang w:eastAsia="en-US"/>
        </w:rPr>
      </w:pPr>
      <w:r>
        <w:rPr>
          <w:b/>
          <w:color w:val="000000" w:themeColor="text1"/>
          <w:sz w:val="24"/>
          <w:szCs w:val="24"/>
          <w:lang w:eastAsia="en-US"/>
        </w:rPr>
        <w:lastRenderedPageBreak/>
        <w:t>Содержание</w:t>
      </w:r>
    </w:p>
    <w:p w:rsidR="005F3337" w:rsidRPr="00F87853" w:rsidRDefault="005F3337" w:rsidP="005F3337">
      <w:pPr>
        <w:widowControl w:val="0"/>
        <w:autoSpaceDE w:val="0"/>
        <w:autoSpaceDN w:val="0"/>
        <w:spacing w:line="276" w:lineRule="auto"/>
        <w:ind w:firstLine="18"/>
        <w:contextualSpacing/>
        <w:jc w:val="center"/>
        <w:rPr>
          <w:b/>
          <w:color w:val="000000" w:themeColor="text1"/>
          <w:sz w:val="24"/>
          <w:szCs w:val="24"/>
          <w:lang w:eastAsia="en-US"/>
        </w:rPr>
      </w:pPr>
    </w:p>
    <w:bookmarkStart w:id="0" w:name="_Toc27459146" w:displacedByCustomXml="next"/>
    <w:sdt>
      <w:sdtPr>
        <w:rPr>
          <w:sz w:val="24"/>
        </w:rPr>
        <w:id w:val="289875661"/>
        <w:docPartObj>
          <w:docPartGallery w:val="Table of Contents"/>
          <w:docPartUnique/>
        </w:docPartObj>
      </w:sdtPr>
      <w:sdtEndPr>
        <w:rPr>
          <w:b/>
          <w:bCs/>
          <w:szCs w:val="24"/>
        </w:rPr>
      </w:sdtEndPr>
      <w:sdtContent>
        <w:bookmarkEnd w:id="0" w:displacedByCustomXml="prev"/>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r w:rsidRPr="00F87853">
            <w:rPr>
              <w:sz w:val="24"/>
              <w:szCs w:val="24"/>
            </w:rPr>
            <w:fldChar w:fldCharType="begin"/>
          </w:r>
          <w:r w:rsidRPr="00F87853">
            <w:rPr>
              <w:sz w:val="24"/>
              <w:szCs w:val="24"/>
            </w:rPr>
            <w:instrText xml:space="preserve"> TOC \o "1-3" \h \z \u </w:instrText>
          </w:r>
          <w:r w:rsidRPr="00F87853">
            <w:rPr>
              <w:sz w:val="24"/>
              <w:szCs w:val="24"/>
            </w:rPr>
            <w:fldChar w:fldCharType="separate"/>
          </w:r>
          <w:hyperlink w:anchor="_Toc27464535" w:history="1">
            <w:r w:rsidRPr="00F87853">
              <w:rPr>
                <w:noProof/>
                <w:color w:val="000000" w:themeColor="text1"/>
                <w:sz w:val="24"/>
                <w:szCs w:val="24"/>
              </w:rPr>
              <w:t>Введение</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_Toc27464535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3</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36" w:history="1">
            <w:r w:rsidRPr="00F87853">
              <w:rPr>
                <w:noProof/>
                <w:color w:val="000000" w:themeColor="text1"/>
                <w:sz w:val="24"/>
                <w:szCs w:val="24"/>
              </w:rPr>
              <w:t>Научное обоснование Модели</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_Toc27464536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7</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37" w:history="1">
            <w:r w:rsidRPr="00F87853">
              <w:rPr>
                <w:noProof/>
                <w:color w:val="000000" w:themeColor="text1"/>
                <w:sz w:val="24"/>
                <w:szCs w:val="24"/>
              </w:rPr>
              <w:t>Терминологическое описание</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_Toc27464537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12</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38" w:history="1">
            <w:r w:rsidRPr="00F87853">
              <w:rPr>
                <w:noProof/>
                <w:color w:val="000000" w:themeColor="text1"/>
                <w:sz w:val="24"/>
                <w:szCs w:val="24"/>
              </w:rPr>
              <w:t>Организационная структура Модели</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_Toc27464538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15</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39" w:history="1">
            <w:r w:rsidRPr="00F87853">
              <w:rPr>
                <w:noProof/>
                <w:color w:val="000000" w:themeColor="text1"/>
                <w:sz w:val="24"/>
                <w:szCs w:val="24"/>
              </w:rPr>
              <w:t>Описание направлений внедрения и применения модели</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_Toc27464539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20</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0" w:history="1">
            <w:r w:rsidRPr="00F87853">
              <w:rPr>
                <w:noProof/>
                <w:color w:val="000000" w:themeColor="text1"/>
                <w:sz w:val="24"/>
                <w:szCs w:val="24"/>
              </w:rPr>
              <w:t>Описание участников взаимодействия</w:t>
            </w:r>
            <w:bookmarkStart w:id="1" w:name="_GoBack"/>
            <w:bookmarkEnd w:id="1"/>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_Toc27464540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21</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1" w:history="1">
            <w:r w:rsidRPr="00F87853">
              <w:rPr>
                <w:noProof/>
                <w:color w:val="000000" w:themeColor="text1"/>
                <w:sz w:val="24"/>
                <w:szCs w:val="24"/>
                <w:shd w:val="clear" w:color="auto" w:fill="FFFFFF"/>
              </w:rPr>
              <w:t>Описание функций участников взаимодействия, механизмов их взаимодействия</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_Toc27464541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22</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2" w:history="1">
            <w:r w:rsidRPr="00F87853">
              <w:rPr>
                <w:noProof/>
                <w:color w:val="000000" w:themeColor="text1"/>
                <w:sz w:val="24"/>
                <w:szCs w:val="24"/>
              </w:rPr>
              <w:t>Описание основных направлений взаимодействия и процедур взаимодействия участников между собой</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_Toc27464542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25</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3" w:history="1">
            <w:r w:rsidRPr="00F87853">
              <w:rPr>
                <w:noProof/>
                <w:color w:val="000000" w:themeColor="text1"/>
                <w:sz w:val="24"/>
                <w:szCs w:val="24"/>
              </w:rPr>
              <w:t>Описание функционально-ролевой структуры</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_Toc27464543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30</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4" w:history="1">
            <w:r w:rsidRPr="00F87853">
              <w:rPr>
                <w:noProof/>
                <w:color w:val="000000" w:themeColor="text1"/>
                <w:sz w:val="24"/>
                <w:szCs w:val="24"/>
              </w:rPr>
              <w:t>Описание потенциальных рисков и мер по их преодолению</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_Toc27464544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33</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5" w:history="1">
            <w:r w:rsidRPr="00F87853">
              <w:rPr>
                <w:noProof/>
                <w:color w:val="000000" w:themeColor="text1"/>
                <w:sz w:val="24"/>
                <w:szCs w:val="24"/>
              </w:rPr>
              <w:t>Рекомендации по созданию Центров развития предпринимательских компетенций в структуре базовых профессиональных образовательных организаций и/или профессиональных образовательных организаций</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_Toc27464545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37</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6" w:history="1">
            <w:r w:rsidRPr="00F87853">
              <w:rPr>
                <w:noProof/>
                <w:color w:val="000000" w:themeColor="text1"/>
                <w:sz w:val="24"/>
                <w:szCs w:val="24"/>
              </w:rPr>
              <w:t>Рекомендации по направлениям самозанятости и профессиональным областям для занятий предпринимательской деятельностью инвалидов 4 основных нозологических групп: людей с нарушениями зрения, нарушениями слуха, нарушениями опорно-двигательного аппарата, с соматическими нарушениями</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_Toc27464546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42</w:t>
            </w:r>
            <w:r w:rsidRPr="00F87853">
              <w:rPr>
                <w:noProof/>
                <w:webHidden/>
                <w:color w:val="000000" w:themeColor="text1"/>
                <w:sz w:val="24"/>
                <w:szCs w:val="24"/>
              </w:rPr>
              <w:fldChar w:fldCharType="end"/>
            </w:r>
          </w:hyperlink>
        </w:p>
        <w:p w:rsidR="005F3337" w:rsidRPr="00F87853" w:rsidRDefault="005F3337" w:rsidP="005F3337">
          <w:pPr>
            <w:tabs>
              <w:tab w:val="right" w:leader="dot" w:pos="9345"/>
            </w:tabs>
            <w:spacing w:after="100" w:line="360" w:lineRule="auto"/>
            <w:rPr>
              <w:rFonts w:asciiTheme="minorHAnsi" w:eastAsiaTheme="minorEastAsia" w:hAnsiTheme="minorHAnsi" w:cstheme="minorBidi"/>
              <w:noProof/>
              <w:color w:val="000000" w:themeColor="text1"/>
              <w:sz w:val="24"/>
              <w:szCs w:val="24"/>
            </w:rPr>
          </w:pPr>
          <w:hyperlink w:anchor="_Toc27464547" w:history="1">
            <w:r w:rsidRPr="00F87853">
              <w:rPr>
                <w:noProof/>
                <w:color w:val="000000" w:themeColor="text1"/>
                <w:sz w:val="24"/>
                <w:szCs w:val="24"/>
              </w:rPr>
              <w:t>Приложение Основные участники процесса взаимодействия при реализации цели развития предпринимательских навыков и самозанятости обучающихся с инвалидностью</w:t>
            </w:r>
            <w:r w:rsidRPr="00F87853">
              <w:rPr>
                <w:noProof/>
                <w:webHidden/>
                <w:color w:val="000000" w:themeColor="text1"/>
                <w:sz w:val="24"/>
                <w:szCs w:val="24"/>
              </w:rPr>
              <w:tab/>
            </w:r>
            <w:r w:rsidRPr="00F87853">
              <w:rPr>
                <w:noProof/>
                <w:webHidden/>
                <w:color w:val="000000" w:themeColor="text1"/>
                <w:sz w:val="24"/>
                <w:szCs w:val="24"/>
              </w:rPr>
              <w:fldChar w:fldCharType="begin"/>
            </w:r>
            <w:r w:rsidRPr="00F87853">
              <w:rPr>
                <w:noProof/>
                <w:webHidden/>
                <w:color w:val="000000" w:themeColor="text1"/>
                <w:sz w:val="24"/>
                <w:szCs w:val="24"/>
              </w:rPr>
              <w:instrText xml:space="preserve"> PAGEREF _Toc27464547 \h </w:instrText>
            </w:r>
            <w:r w:rsidRPr="00F87853">
              <w:rPr>
                <w:noProof/>
                <w:webHidden/>
                <w:color w:val="000000" w:themeColor="text1"/>
                <w:sz w:val="24"/>
                <w:szCs w:val="24"/>
              </w:rPr>
            </w:r>
            <w:r w:rsidRPr="00F87853">
              <w:rPr>
                <w:noProof/>
                <w:webHidden/>
                <w:color w:val="000000" w:themeColor="text1"/>
                <w:sz w:val="24"/>
                <w:szCs w:val="24"/>
              </w:rPr>
              <w:fldChar w:fldCharType="separate"/>
            </w:r>
            <w:r w:rsidR="00EE0EDD">
              <w:rPr>
                <w:noProof/>
                <w:webHidden/>
                <w:color w:val="000000" w:themeColor="text1"/>
                <w:sz w:val="24"/>
                <w:szCs w:val="24"/>
              </w:rPr>
              <w:t>62</w:t>
            </w:r>
            <w:r w:rsidRPr="00F87853">
              <w:rPr>
                <w:noProof/>
                <w:webHidden/>
                <w:color w:val="000000" w:themeColor="text1"/>
                <w:sz w:val="24"/>
                <w:szCs w:val="24"/>
              </w:rPr>
              <w:fldChar w:fldCharType="end"/>
            </w:r>
          </w:hyperlink>
        </w:p>
        <w:p w:rsidR="005F3337" w:rsidRPr="00F87853" w:rsidRDefault="005F3337" w:rsidP="005F3337">
          <w:pPr>
            <w:widowControl w:val="0"/>
            <w:spacing w:line="276" w:lineRule="auto"/>
            <w:rPr>
              <w:sz w:val="24"/>
              <w:szCs w:val="24"/>
            </w:rPr>
          </w:pPr>
          <w:r w:rsidRPr="00F87853">
            <w:rPr>
              <w:b/>
              <w:bCs/>
              <w:sz w:val="24"/>
              <w:szCs w:val="24"/>
            </w:rPr>
            <w:fldChar w:fldCharType="end"/>
          </w:r>
        </w:p>
      </w:sdtContent>
    </w:sdt>
    <w:p w:rsidR="005F3337" w:rsidRPr="00F87853" w:rsidRDefault="005F3337" w:rsidP="005F3337">
      <w:pPr>
        <w:widowControl w:val="0"/>
        <w:spacing w:after="160" w:line="259" w:lineRule="auto"/>
        <w:rPr>
          <w:color w:val="000000" w:themeColor="text1"/>
          <w:sz w:val="24"/>
          <w:szCs w:val="24"/>
          <w:lang w:eastAsia="en-US"/>
        </w:rPr>
      </w:pPr>
      <w:r w:rsidRPr="00F87853">
        <w:rPr>
          <w:color w:val="000000" w:themeColor="text1"/>
          <w:sz w:val="24"/>
          <w:szCs w:val="24"/>
          <w:lang w:eastAsia="en-US"/>
        </w:rPr>
        <w:br w:type="page"/>
      </w:r>
    </w:p>
    <w:p w:rsidR="005F3337" w:rsidRPr="00F87853" w:rsidRDefault="005F3337" w:rsidP="005F3337">
      <w:pPr>
        <w:widowControl w:val="0"/>
        <w:spacing w:before="240" w:line="360" w:lineRule="auto"/>
        <w:jc w:val="center"/>
        <w:outlineLvl w:val="0"/>
        <w:rPr>
          <w:rFonts w:eastAsiaTheme="majorEastAsia"/>
          <w:b/>
          <w:color w:val="000000" w:themeColor="text1"/>
          <w:sz w:val="24"/>
          <w:szCs w:val="24"/>
          <w:lang w:eastAsia="en-US"/>
        </w:rPr>
      </w:pPr>
      <w:bookmarkStart w:id="2" w:name="_Toc27464535"/>
      <w:bookmarkStart w:id="3" w:name="_Toc27956548"/>
      <w:bookmarkStart w:id="4" w:name="_Toc28486744"/>
      <w:bookmarkStart w:id="5" w:name="_Toc28486811"/>
      <w:bookmarkStart w:id="6" w:name="_Toc28487958"/>
      <w:bookmarkStart w:id="7" w:name="_Toc28489857"/>
      <w:r w:rsidRPr="00F87853">
        <w:rPr>
          <w:rFonts w:eastAsiaTheme="majorEastAsia"/>
          <w:b/>
          <w:color w:val="000000" w:themeColor="text1"/>
          <w:sz w:val="24"/>
          <w:szCs w:val="24"/>
          <w:lang w:eastAsia="en-US"/>
        </w:rPr>
        <w:lastRenderedPageBreak/>
        <w:t>Введение</w:t>
      </w:r>
      <w:bookmarkEnd w:id="2"/>
      <w:bookmarkEnd w:id="3"/>
      <w:bookmarkEnd w:id="4"/>
      <w:bookmarkEnd w:id="5"/>
      <w:bookmarkEnd w:id="6"/>
      <w:bookmarkEnd w:id="7"/>
    </w:p>
    <w:p w:rsidR="005F3337" w:rsidRPr="00F87853" w:rsidRDefault="005F3337" w:rsidP="005F3337">
      <w:pPr>
        <w:widowControl w:val="0"/>
        <w:autoSpaceDE w:val="0"/>
        <w:autoSpaceDN w:val="0"/>
        <w:spacing w:line="360" w:lineRule="auto"/>
        <w:ind w:firstLine="709"/>
        <w:contextualSpacing/>
        <w:jc w:val="both"/>
        <w:rPr>
          <w:sz w:val="24"/>
          <w:szCs w:val="24"/>
          <w:lang w:eastAsia="en-US"/>
        </w:rPr>
      </w:pPr>
      <w:bookmarkStart w:id="8" w:name="_Hlk27471018"/>
      <w:r w:rsidRPr="00F87853">
        <w:rPr>
          <w:sz w:val="24"/>
          <w:szCs w:val="24"/>
        </w:rPr>
        <w:t xml:space="preserve">Данная работа направлена на разработку </w:t>
      </w:r>
      <w:r w:rsidRPr="00F87853">
        <w:rPr>
          <w:sz w:val="24"/>
          <w:szCs w:val="24"/>
          <w:lang w:eastAsia="en-US"/>
        </w:rPr>
        <w:t xml:space="preserve">Модели развития предпринимательских навыков и </w:t>
      </w:r>
      <w:proofErr w:type="spellStart"/>
      <w:r w:rsidRPr="00F87853">
        <w:rPr>
          <w:sz w:val="24"/>
          <w:szCs w:val="24"/>
          <w:lang w:eastAsia="en-US"/>
        </w:rPr>
        <w:t>самозанятости</w:t>
      </w:r>
      <w:proofErr w:type="spellEnd"/>
      <w:r w:rsidRPr="00F87853">
        <w:rPr>
          <w:sz w:val="24"/>
          <w:szCs w:val="24"/>
          <w:lang w:eastAsia="en-US"/>
        </w:rPr>
        <w:t xml:space="preserve"> у обучающихся с инвалидностью профессиональных образовательных организаций (дале</w:t>
      </w:r>
      <w:proofErr w:type="gramStart"/>
      <w:r w:rsidRPr="00F87853">
        <w:rPr>
          <w:sz w:val="24"/>
          <w:szCs w:val="24"/>
          <w:lang w:eastAsia="en-US"/>
        </w:rPr>
        <w:t>е-</w:t>
      </w:r>
      <w:proofErr w:type="gramEnd"/>
      <w:r w:rsidRPr="00F87853">
        <w:rPr>
          <w:sz w:val="24"/>
          <w:szCs w:val="24"/>
          <w:lang w:eastAsia="en-US"/>
        </w:rPr>
        <w:t xml:space="preserve"> Модель или Модель РПН и СЗ), которая позволит выработать условия и методы работы с участниками этой модели для обеспечения необходимого уровня развития предпринимательских навыков у обучающихся с инвалидностью профессиональных образовательных организаций для развития предпринимательского потенциала и дальнейшей организации их предпринимательской деятельности, в том числе через механизмы </w:t>
      </w:r>
      <w:proofErr w:type="spellStart"/>
      <w:r w:rsidRPr="00F87853">
        <w:rPr>
          <w:sz w:val="24"/>
          <w:szCs w:val="24"/>
          <w:lang w:eastAsia="en-US"/>
        </w:rPr>
        <w:t>самозанятости</w:t>
      </w:r>
      <w:proofErr w:type="spellEnd"/>
      <w:r w:rsidRPr="00F87853">
        <w:rPr>
          <w:sz w:val="24"/>
          <w:szCs w:val="24"/>
          <w:lang w:eastAsia="en-US"/>
        </w:rPr>
        <w:t xml:space="preserve">. </w:t>
      </w:r>
      <w:bookmarkEnd w:id="8"/>
      <w:r w:rsidRPr="00F87853">
        <w:rPr>
          <w:sz w:val="24"/>
          <w:szCs w:val="24"/>
          <w:lang w:eastAsia="en-US"/>
        </w:rPr>
        <w:t>Модель РПН и СЗ должна быть составной частью работы по развитию предпринимательской культуры и широкого охвата предпринимательской деятельностью граждан России.</w:t>
      </w:r>
    </w:p>
    <w:p w:rsidR="005F3337" w:rsidRPr="00F87853" w:rsidRDefault="005F3337" w:rsidP="005F3337">
      <w:pPr>
        <w:widowControl w:val="0"/>
        <w:spacing w:line="360" w:lineRule="auto"/>
        <w:ind w:firstLine="709"/>
        <w:jc w:val="both"/>
        <w:rPr>
          <w:rFonts w:ascii="yandex-sans" w:hAnsi="yandex-sans"/>
          <w:sz w:val="24"/>
          <w:szCs w:val="24"/>
        </w:rPr>
      </w:pPr>
      <w:r w:rsidRPr="00F87853">
        <w:rPr>
          <w:sz w:val="24"/>
          <w:szCs w:val="24"/>
        </w:rPr>
        <w:t xml:space="preserve">Объектом </w:t>
      </w:r>
      <w:r w:rsidRPr="00F87853">
        <w:rPr>
          <w:bCs/>
          <w:sz w:val="24"/>
          <w:szCs w:val="24"/>
          <w:lang w:eastAsia="en-US"/>
        </w:rPr>
        <w:t xml:space="preserve">модели развития предпринимательских навыков и </w:t>
      </w:r>
      <w:proofErr w:type="spellStart"/>
      <w:r w:rsidRPr="00F87853">
        <w:rPr>
          <w:bCs/>
          <w:sz w:val="24"/>
          <w:szCs w:val="24"/>
          <w:lang w:eastAsia="en-US"/>
        </w:rPr>
        <w:t>самозанятости</w:t>
      </w:r>
      <w:proofErr w:type="spellEnd"/>
      <w:r w:rsidRPr="00F87853">
        <w:rPr>
          <w:bCs/>
          <w:sz w:val="24"/>
          <w:szCs w:val="24"/>
          <w:lang w:eastAsia="en-US"/>
        </w:rPr>
        <w:t xml:space="preserve"> у обучающихся с инвалидностью профессиональных образовательных организаций является</w:t>
      </w:r>
      <w:r w:rsidRPr="00F87853">
        <w:rPr>
          <w:b/>
          <w:sz w:val="24"/>
          <w:szCs w:val="24"/>
          <w:lang w:eastAsia="en-US"/>
        </w:rPr>
        <w:t xml:space="preserve"> </w:t>
      </w:r>
      <w:r w:rsidRPr="00F87853">
        <w:rPr>
          <w:sz w:val="24"/>
          <w:szCs w:val="24"/>
        </w:rPr>
        <w:t>деятельность разных групп участников по поддержке и сопровождению профессионального самоопределения обучающихся с инвалидностью на разных уровнях управления и реализации данной деятельности.</w:t>
      </w:r>
    </w:p>
    <w:p w:rsidR="005F3337" w:rsidRPr="00F87853" w:rsidRDefault="005F3337" w:rsidP="005F3337">
      <w:pPr>
        <w:widowControl w:val="0"/>
        <w:spacing w:line="360" w:lineRule="auto"/>
        <w:ind w:firstLine="709"/>
        <w:jc w:val="both"/>
        <w:rPr>
          <w:rFonts w:ascii="yandex-sans" w:hAnsi="yandex-sans"/>
          <w:sz w:val="24"/>
          <w:szCs w:val="24"/>
        </w:rPr>
      </w:pPr>
      <w:r w:rsidRPr="00F87853">
        <w:rPr>
          <w:sz w:val="24"/>
          <w:szCs w:val="24"/>
        </w:rPr>
        <w:t xml:space="preserve">Моделирование в теории и практике используется, как правило, в тех случаях, когда сам объект либо труднодоступен, либо прямое его изучение не целесообразно или невозможно по разным причинам. В данном случае, объект моделирования обладает высокой степенью сложности, которая диктует необходимость выбора соответствующих методов моделирования. </w:t>
      </w:r>
    </w:p>
    <w:p w:rsidR="005F3337" w:rsidRPr="00F87853" w:rsidRDefault="005F3337" w:rsidP="005F3337">
      <w:pPr>
        <w:widowControl w:val="0"/>
        <w:spacing w:line="360" w:lineRule="auto"/>
        <w:ind w:firstLine="709"/>
        <w:jc w:val="both"/>
        <w:rPr>
          <w:sz w:val="24"/>
          <w:szCs w:val="24"/>
        </w:rPr>
      </w:pPr>
      <w:r w:rsidRPr="00F87853">
        <w:rPr>
          <w:rFonts w:hint="eastAsia"/>
          <w:sz w:val="24"/>
          <w:szCs w:val="24"/>
        </w:rPr>
        <w:t>Методы</w:t>
      </w:r>
      <w:r w:rsidRPr="00F87853">
        <w:rPr>
          <w:sz w:val="24"/>
          <w:szCs w:val="24"/>
        </w:rPr>
        <w:t xml:space="preserve"> </w:t>
      </w:r>
      <w:r w:rsidRPr="00F87853">
        <w:rPr>
          <w:rFonts w:hint="eastAsia"/>
          <w:sz w:val="24"/>
          <w:szCs w:val="24"/>
        </w:rPr>
        <w:t>моделирования</w:t>
      </w:r>
      <w:r w:rsidRPr="00F87853">
        <w:rPr>
          <w:sz w:val="24"/>
          <w:szCs w:val="24"/>
        </w:rPr>
        <w:t xml:space="preserve"> </w:t>
      </w:r>
      <w:r w:rsidRPr="00F87853">
        <w:rPr>
          <w:rFonts w:hint="eastAsia"/>
          <w:sz w:val="24"/>
          <w:szCs w:val="24"/>
        </w:rPr>
        <w:t>можно</w:t>
      </w:r>
      <w:r w:rsidRPr="00F87853">
        <w:rPr>
          <w:sz w:val="24"/>
          <w:szCs w:val="24"/>
        </w:rPr>
        <w:t xml:space="preserve"> </w:t>
      </w:r>
      <w:r w:rsidRPr="00F87853">
        <w:rPr>
          <w:rFonts w:hint="eastAsia"/>
          <w:sz w:val="24"/>
          <w:szCs w:val="24"/>
        </w:rPr>
        <w:t>разделать</w:t>
      </w:r>
      <w:r w:rsidRPr="00F87853">
        <w:rPr>
          <w:sz w:val="24"/>
          <w:szCs w:val="24"/>
        </w:rPr>
        <w:t xml:space="preserve"> </w:t>
      </w:r>
      <w:r w:rsidRPr="00F87853">
        <w:rPr>
          <w:rFonts w:hint="eastAsia"/>
          <w:sz w:val="24"/>
          <w:szCs w:val="24"/>
        </w:rPr>
        <w:t>на</w:t>
      </w:r>
      <w:r w:rsidRPr="00F87853">
        <w:rPr>
          <w:sz w:val="24"/>
          <w:szCs w:val="24"/>
        </w:rPr>
        <w:t xml:space="preserve"> 2 </w:t>
      </w:r>
      <w:r w:rsidRPr="00F87853">
        <w:rPr>
          <w:rFonts w:hint="eastAsia"/>
          <w:sz w:val="24"/>
          <w:szCs w:val="24"/>
        </w:rPr>
        <w:t>большие</w:t>
      </w:r>
      <w:r w:rsidRPr="00F87853">
        <w:rPr>
          <w:sz w:val="24"/>
          <w:szCs w:val="24"/>
        </w:rPr>
        <w:t xml:space="preserve"> </w:t>
      </w:r>
      <w:r w:rsidRPr="00F87853">
        <w:rPr>
          <w:rFonts w:hint="eastAsia"/>
          <w:sz w:val="24"/>
          <w:szCs w:val="24"/>
        </w:rPr>
        <w:t>группы</w:t>
      </w:r>
      <w:r w:rsidRPr="00F87853">
        <w:rPr>
          <w:sz w:val="24"/>
          <w:szCs w:val="24"/>
        </w:rPr>
        <w:t xml:space="preserve">: </w:t>
      </w:r>
      <w:r w:rsidRPr="00F87853">
        <w:rPr>
          <w:rFonts w:hint="eastAsia"/>
          <w:sz w:val="24"/>
          <w:szCs w:val="24"/>
        </w:rPr>
        <w:t>информационно</w:t>
      </w:r>
      <w:r w:rsidRPr="00F87853">
        <w:rPr>
          <w:sz w:val="24"/>
          <w:szCs w:val="24"/>
        </w:rPr>
        <w:t>-</w:t>
      </w:r>
      <w:r w:rsidRPr="00F87853">
        <w:rPr>
          <w:rFonts w:hint="eastAsia"/>
          <w:sz w:val="24"/>
          <w:szCs w:val="24"/>
        </w:rPr>
        <w:t>аналитические</w:t>
      </w:r>
      <w:r w:rsidRPr="00F87853">
        <w:rPr>
          <w:sz w:val="24"/>
          <w:szCs w:val="24"/>
        </w:rPr>
        <w:t xml:space="preserve"> </w:t>
      </w:r>
      <w:r w:rsidRPr="00F87853">
        <w:rPr>
          <w:rFonts w:hint="eastAsia"/>
          <w:sz w:val="24"/>
          <w:szCs w:val="24"/>
        </w:rPr>
        <w:t>и</w:t>
      </w:r>
      <w:r w:rsidRPr="00F87853">
        <w:rPr>
          <w:sz w:val="24"/>
          <w:szCs w:val="24"/>
        </w:rPr>
        <w:t xml:space="preserve"> </w:t>
      </w:r>
      <w:r w:rsidRPr="00F87853">
        <w:rPr>
          <w:rFonts w:hint="eastAsia"/>
          <w:sz w:val="24"/>
          <w:szCs w:val="24"/>
        </w:rPr>
        <w:t>имитационные</w:t>
      </w:r>
      <w:r w:rsidRPr="00F87853">
        <w:rPr>
          <w:sz w:val="24"/>
          <w:szCs w:val="24"/>
        </w:rPr>
        <w:t xml:space="preserve"> (</w:t>
      </w:r>
      <w:r w:rsidRPr="00F87853">
        <w:rPr>
          <w:rFonts w:hint="eastAsia"/>
          <w:sz w:val="24"/>
          <w:szCs w:val="24"/>
        </w:rPr>
        <w:t>формирование</w:t>
      </w:r>
      <w:r w:rsidRPr="00F87853">
        <w:rPr>
          <w:sz w:val="24"/>
          <w:szCs w:val="24"/>
        </w:rPr>
        <w:t xml:space="preserve"> </w:t>
      </w:r>
      <w:r w:rsidRPr="00F87853">
        <w:rPr>
          <w:rFonts w:hint="eastAsia"/>
          <w:sz w:val="24"/>
          <w:szCs w:val="24"/>
        </w:rPr>
        <w:t>натурных</w:t>
      </w:r>
      <w:r w:rsidRPr="00F87853">
        <w:rPr>
          <w:sz w:val="24"/>
          <w:szCs w:val="24"/>
        </w:rPr>
        <w:t xml:space="preserve"> </w:t>
      </w:r>
      <w:r w:rsidRPr="00F87853">
        <w:rPr>
          <w:rFonts w:hint="eastAsia"/>
          <w:sz w:val="24"/>
          <w:szCs w:val="24"/>
        </w:rPr>
        <w:t>моделей</w:t>
      </w:r>
      <w:r w:rsidRPr="00F87853">
        <w:rPr>
          <w:sz w:val="24"/>
          <w:szCs w:val="24"/>
        </w:rPr>
        <w:t xml:space="preserve">) </w:t>
      </w:r>
      <w:r w:rsidRPr="00F87853">
        <w:rPr>
          <w:rFonts w:hint="eastAsia"/>
          <w:sz w:val="24"/>
          <w:szCs w:val="24"/>
        </w:rPr>
        <w:t>методы</w:t>
      </w:r>
      <w:r w:rsidRPr="00F87853">
        <w:rPr>
          <w:sz w:val="24"/>
          <w:szCs w:val="24"/>
        </w:rPr>
        <w:t xml:space="preserve">. Имитационные </w:t>
      </w:r>
      <w:r w:rsidRPr="00F87853">
        <w:rPr>
          <w:rFonts w:hint="eastAsia"/>
          <w:sz w:val="24"/>
          <w:szCs w:val="24"/>
        </w:rPr>
        <w:t>методы</w:t>
      </w:r>
      <w:r w:rsidRPr="00F87853">
        <w:rPr>
          <w:sz w:val="24"/>
          <w:szCs w:val="24"/>
        </w:rPr>
        <w:t xml:space="preserve"> </w:t>
      </w:r>
      <w:r w:rsidRPr="00F87853">
        <w:rPr>
          <w:rFonts w:hint="eastAsia"/>
          <w:sz w:val="24"/>
          <w:szCs w:val="24"/>
        </w:rPr>
        <w:t>имеют</w:t>
      </w:r>
      <w:r w:rsidRPr="00F87853">
        <w:rPr>
          <w:sz w:val="24"/>
          <w:szCs w:val="24"/>
        </w:rPr>
        <w:t xml:space="preserve"> </w:t>
      </w:r>
      <w:r w:rsidRPr="00F87853">
        <w:rPr>
          <w:rFonts w:hint="eastAsia"/>
          <w:sz w:val="24"/>
          <w:szCs w:val="24"/>
        </w:rPr>
        <w:t>существенные</w:t>
      </w:r>
      <w:r w:rsidRPr="00F87853">
        <w:rPr>
          <w:sz w:val="24"/>
          <w:szCs w:val="24"/>
        </w:rPr>
        <w:t xml:space="preserve"> </w:t>
      </w:r>
      <w:r w:rsidRPr="00F87853">
        <w:rPr>
          <w:rFonts w:hint="eastAsia"/>
          <w:sz w:val="24"/>
          <w:szCs w:val="24"/>
        </w:rPr>
        <w:t>ограничения</w:t>
      </w:r>
      <w:r w:rsidRPr="00F87853">
        <w:rPr>
          <w:sz w:val="24"/>
          <w:szCs w:val="24"/>
        </w:rPr>
        <w:t xml:space="preserve"> </w:t>
      </w:r>
      <w:r w:rsidRPr="00F87853">
        <w:rPr>
          <w:rFonts w:hint="eastAsia"/>
          <w:sz w:val="24"/>
          <w:szCs w:val="24"/>
        </w:rPr>
        <w:t>для</w:t>
      </w:r>
      <w:r w:rsidRPr="00F87853">
        <w:rPr>
          <w:sz w:val="24"/>
          <w:szCs w:val="24"/>
        </w:rPr>
        <w:t xml:space="preserve"> </w:t>
      </w:r>
      <w:r w:rsidRPr="00F87853">
        <w:rPr>
          <w:rFonts w:hint="eastAsia"/>
          <w:sz w:val="24"/>
          <w:szCs w:val="24"/>
        </w:rPr>
        <w:t>использования</w:t>
      </w:r>
      <w:r w:rsidRPr="00F87853">
        <w:rPr>
          <w:sz w:val="24"/>
          <w:szCs w:val="24"/>
        </w:rPr>
        <w:t xml:space="preserve"> </w:t>
      </w:r>
      <w:r w:rsidRPr="00F87853">
        <w:rPr>
          <w:rFonts w:hint="eastAsia"/>
          <w:sz w:val="24"/>
          <w:szCs w:val="24"/>
        </w:rPr>
        <w:t>моделирования</w:t>
      </w:r>
      <w:r w:rsidRPr="00F87853">
        <w:rPr>
          <w:sz w:val="24"/>
          <w:szCs w:val="24"/>
        </w:rPr>
        <w:t xml:space="preserve"> </w:t>
      </w:r>
      <w:r w:rsidRPr="00F87853">
        <w:rPr>
          <w:rFonts w:hint="eastAsia"/>
          <w:sz w:val="24"/>
          <w:szCs w:val="24"/>
        </w:rPr>
        <w:t>сложных</w:t>
      </w:r>
      <w:r w:rsidRPr="00F87853">
        <w:rPr>
          <w:sz w:val="24"/>
          <w:szCs w:val="24"/>
        </w:rPr>
        <w:t xml:space="preserve"> </w:t>
      </w:r>
      <w:r w:rsidRPr="00F87853">
        <w:rPr>
          <w:rFonts w:hint="eastAsia"/>
          <w:sz w:val="24"/>
          <w:szCs w:val="24"/>
        </w:rPr>
        <w:t>моделей</w:t>
      </w:r>
      <w:r w:rsidRPr="00F87853">
        <w:rPr>
          <w:sz w:val="24"/>
          <w:szCs w:val="24"/>
        </w:rPr>
        <w:t xml:space="preserve"> </w:t>
      </w:r>
      <w:r w:rsidRPr="00F87853">
        <w:rPr>
          <w:rFonts w:hint="eastAsia"/>
          <w:sz w:val="24"/>
          <w:szCs w:val="24"/>
        </w:rPr>
        <w:t>в</w:t>
      </w:r>
      <w:r w:rsidRPr="00F87853">
        <w:rPr>
          <w:sz w:val="24"/>
          <w:szCs w:val="24"/>
        </w:rPr>
        <w:t xml:space="preserve"> </w:t>
      </w:r>
      <w:r w:rsidRPr="00F87853">
        <w:rPr>
          <w:rFonts w:hint="eastAsia"/>
          <w:sz w:val="24"/>
          <w:szCs w:val="24"/>
        </w:rPr>
        <w:t>социально</w:t>
      </w:r>
      <w:r w:rsidRPr="00F87853">
        <w:rPr>
          <w:sz w:val="24"/>
          <w:szCs w:val="24"/>
        </w:rPr>
        <w:t>-</w:t>
      </w:r>
      <w:r w:rsidRPr="00F87853">
        <w:rPr>
          <w:rFonts w:hint="eastAsia"/>
          <w:sz w:val="24"/>
          <w:szCs w:val="24"/>
        </w:rPr>
        <w:t>экономической</w:t>
      </w:r>
      <w:r w:rsidRPr="00F87853">
        <w:rPr>
          <w:sz w:val="24"/>
          <w:szCs w:val="24"/>
        </w:rPr>
        <w:t xml:space="preserve"> </w:t>
      </w:r>
      <w:r w:rsidRPr="00F87853">
        <w:rPr>
          <w:rFonts w:hint="eastAsia"/>
          <w:sz w:val="24"/>
          <w:szCs w:val="24"/>
        </w:rPr>
        <w:t>среде</w:t>
      </w:r>
      <w:r w:rsidRPr="00F87853">
        <w:rPr>
          <w:sz w:val="24"/>
          <w:szCs w:val="24"/>
        </w:rPr>
        <w:t xml:space="preserve"> и в рамках данной работы не рассматриваются.</w:t>
      </w:r>
    </w:p>
    <w:p w:rsidR="005F3337" w:rsidRPr="00F87853" w:rsidRDefault="005F3337" w:rsidP="005F3337">
      <w:pPr>
        <w:widowControl w:val="0"/>
        <w:spacing w:line="360" w:lineRule="auto"/>
        <w:ind w:firstLine="709"/>
        <w:jc w:val="both"/>
        <w:rPr>
          <w:sz w:val="24"/>
          <w:szCs w:val="24"/>
        </w:rPr>
      </w:pPr>
      <w:r w:rsidRPr="00F87853">
        <w:rPr>
          <w:bCs/>
          <w:sz w:val="24"/>
          <w:szCs w:val="24"/>
        </w:rPr>
        <w:t xml:space="preserve">Информационно-аналитические модели, </w:t>
      </w:r>
      <w:r w:rsidRPr="00F87853">
        <w:rPr>
          <w:sz w:val="24"/>
          <w:szCs w:val="24"/>
        </w:rPr>
        <w:t xml:space="preserve">отображают во взаимосвязи источники и потребители информации, виды информации, характер ее преобразования, а также временные и количественные характеристики данных. Наиболее полное моделирование можно провести, если известны явные зависимости, связывающие искомые характеристики с начальными условиями, параметрами и переменными.  </w:t>
      </w:r>
    </w:p>
    <w:p w:rsidR="005F3337" w:rsidRPr="00F87853" w:rsidRDefault="005F3337" w:rsidP="005F3337">
      <w:pPr>
        <w:widowControl w:val="0"/>
        <w:spacing w:line="360" w:lineRule="auto"/>
        <w:ind w:right="-1" w:firstLine="709"/>
        <w:jc w:val="both"/>
        <w:rPr>
          <w:sz w:val="24"/>
          <w:szCs w:val="24"/>
        </w:rPr>
      </w:pPr>
      <w:r w:rsidRPr="00F87853">
        <w:rPr>
          <w:sz w:val="24"/>
          <w:szCs w:val="24"/>
        </w:rPr>
        <w:t xml:space="preserve">В случае разработки данной Модели использовались фактические данные, полученные в ходе мониторинга </w:t>
      </w:r>
      <w:r w:rsidRPr="00F87853">
        <w:rPr>
          <w:bCs/>
          <w:sz w:val="24"/>
          <w:szCs w:val="24"/>
          <w:lang w:eastAsia="en-US"/>
        </w:rPr>
        <w:t xml:space="preserve">развития предпринимательских навыков и </w:t>
      </w:r>
      <w:proofErr w:type="spellStart"/>
      <w:r w:rsidRPr="00F87853">
        <w:rPr>
          <w:bCs/>
          <w:sz w:val="24"/>
          <w:szCs w:val="24"/>
          <w:lang w:eastAsia="en-US"/>
        </w:rPr>
        <w:t>самозанятости</w:t>
      </w:r>
      <w:proofErr w:type="spellEnd"/>
      <w:r w:rsidRPr="00F87853">
        <w:rPr>
          <w:bCs/>
          <w:sz w:val="24"/>
          <w:szCs w:val="24"/>
          <w:lang w:eastAsia="en-US"/>
        </w:rPr>
        <w:t xml:space="preserve"> у обучающихся с инвалидностью профессиональных образовательных организаций.</w:t>
      </w:r>
    </w:p>
    <w:p w:rsidR="005F3337" w:rsidRPr="00F87853" w:rsidRDefault="005F3337" w:rsidP="005F3337">
      <w:pPr>
        <w:widowControl w:val="0"/>
        <w:spacing w:line="360" w:lineRule="auto"/>
        <w:ind w:right="-1" w:firstLine="709"/>
        <w:jc w:val="both"/>
        <w:rPr>
          <w:sz w:val="24"/>
          <w:szCs w:val="24"/>
        </w:rPr>
      </w:pPr>
    </w:p>
    <w:p w:rsidR="005F3337" w:rsidRPr="00F87853" w:rsidRDefault="005F3337" w:rsidP="005F3337">
      <w:pPr>
        <w:widowControl w:val="0"/>
        <w:spacing w:line="360" w:lineRule="auto"/>
        <w:ind w:right="-1" w:firstLine="709"/>
        <w:jc w:val="both"/>
        <w:rPr>
          <w:sz w:val="24"/>
          <w:szCs w:val="24"/>
        </w:rPr>
      </w:pPr>
      <w:r w:rsidRPr="00F87853">
        <w:rPr>
          <w:sz w:val="24"/>
          <w:szCs w:val="24"/>
        </w:rPr>
        <w:lastRenderedPageBreak/>
        <w:t xml:space="preserve">В рамках разработки Модели были выполнены </w:t>
      </w:r>
      <w:r w:rsidRPr="00F87853">
        <w:rPr>
          <w:b/>
          <w:bCs/>
          <w:sz w:val="24"/>
          <w:szCs w:val="24"/>
        </w:rPr>
        <w:t>следующие работы</w:t>
      </w:r>
      <w:r w:rsidRPr="00F87853">
        <w:rPr>
          <w:sz w:val="24"/>
          <w:szCs w:val="24"/>
        </w:rPr>
        <w:t>:</w:t>
      </w:r>
    </w:p>
    <w:p w:rsidR="005F3337" w:rsidRPr="00F87853" w:rsidRDefault="005F3337" w:rsidP="005F3337">
      <w:pPr>
        <w:widowControl w:val="0"/>
        <w:spacing w:line="360" w:lineRule="auto"/>
        <w:ind w:right="-1" w:firstLine="709"/>
        <w:jc w:val="both"/>
        <w:rPr>
          <w:sz w:val="24"/>
          <w:szCs w:val="24"/>
        </w:rPr>
      </w:pPr>
      <w:r w:rsidRPr="00F87853">
        <w:rPr>
          <w:sz w:val="24"/>
          <w:szCs w:val="24"/>
        </w:rPr>
        <w:t xml:space="preserve">1. Изучены количественные и качественные показатели деятельности по развитию предпринимательских навыков и способности использования профессиональных квалификаций в условиях </w:t>
      </w:r>
      <w:proofErr w:type="spellStart"/>
      <w:r w:rsidRPr="00F87853">
        <w:rPr>
          <w:sz w:val="24"/>
          <w:szCs w:val="24"/>
        </w:rPr>
        <w:t>самозанятости</w:t>
      </w:r>
      <w:proofErr w:type="spellEnd"/>
      <w:r w:rsidRPr="00F87853">
        <w:rPr>
          <w:sz w:val="24"/>
          <w:szCs w:val="24"/>
        </w:rPr>
        <w:t xml:space="preserve"> обучающихся с инвалидностью ПОО на уровне ПОО, территориальном\отраслевом уровне.</w:t>
      </w:r>
    </w:p>
    <w:p w:rsidR="005F3337" w:rsidRPr="00F87853" w:rsidRDefault="005F3337" w:rsidP="005F3337">
      <w:pPr>
        <w:widowControl w:val="0"/>
        <w:spacing w:line="360" w:lineRule="auto"/>
        <w:ind w:right="-1" w:firstLine="709"/>
        <w:jc w:val="both"/>
        <w:rPr>
          <w:sz w:val="24"/>
          <w:szCs w:val="24"/>
        </w:rPr>
      </w:pPr>
      <w:r w:rsidRPr="00F87853">
        <w:rPr>
          <w:sz w:val="24"/>
          <w:szCs w:val="24"/>
        </w:rPr>
        <w:t xml:space="preserve">2. Проведен анализ и дана оценка современного </w:t>
      </w:r>
      <w:proofErr w:type="gramStart"/>
      <w:r w:rsidRPr="00F87853">
        <w:rPr>
          <w:sz w:val="24"/>
          <w:szCs w:val="24"/>
        </w:rPr>
        <w:t>уровня реализации программ развития предпринимательских навыков</w:t>
      </w:r>
      <w:proofErr w:type="gramEnd"/>
      <w:r w:rsidRPr="00F87853">
        <w:rPr>
          <w:sz w:val="24"/>
          <w:szCs w:val="24"/>
        </w:rPr>
        <w:t xml:space="preserve"> с позиции готовности и уровня зрелости реализуемых процессов, выделены компоненты системы развития предпринимательства и </w:t>
      </w:r>
      <w:proofErr w:type="spellStart"/>
      <w:r w:rsidRPr="00F87853">
        <w:rPr>
          <w:sz w:val="24"/>
          <w:szCs w:val="24"/>
        </w:rPr>
        <w:t>самозанятости</w:t>
      </w:r>
      <w:proofErr w:type="spellEnd"/>
      <w:r w:rsidRPr="00F87853">
        <w:rPr>
          <w:sz w:val="24"/>
          <w:szCs w:val="24"/>
        </w:rPr>
        <w:t>, ее ключевых участников.</w:t>
      </w:r>
    </w:p>
    <w:p w:rsidR="005F3337" w:rsidRPr="00F87853" w:rsidRDefault="005F3337" w:rsidP="005F3337">
      <w:pPr>
        <w:widowControl w:val="0"/>
        <w:spacing w:line="360" w:lineRule="auto"/>
        <w:ind w:right="-1" w:firstLine="709"/>
        <w:jc w:val="both"/>
        <w:rPr>
          <w:sz w:val="24"/>
          <w:szCs w:val="24"/>
        </w:rPr>
      </w:pPr>
      <w:r w:rsidRPr="00F87853">
        <w:rPr>
          <w:sz w:val="24"/>
          <w:szCs w:val="24"/>
        </w:rPr>
        <w:t>3. Установлено влияние организационных, управленческих, психологических, личностных факторов на успешность реализации программ развития предпринимательских навыков обучающихся с инвалидностью на внутриорганизационном уровне.</w:t>
      </w:r>
    </w:p>
    <w:p w:rsidR="005F3337" w:rsidRPr="00F87853" w:rsidRDefault="005F3337" w:rsidP="005F3337">
      <w:pPr>
        <w:widowControl w:val="0"/>
        <w:spacing w:line="360" w:lineRule="auto"/>
        <w:ind w:right="-1" w:firstLine="709"/>
        <w:jc w:val="both"/>
        <w:rPr>
          <w:b/>
          <w:sz w:val="24"/>
          <w:szCs w:val="24"/>
        </w:rPr>
      </w:pPr>
      <w:proofErr w:type="gramStart"/>
      <w:r w:rsidRPr="00F87853">
        <w:rPr>
          <w:sz w:val="24"/>
          <w:szCs w:val="24"/>
        </w:rPr>
        <w:t xml:space="preserve">4 Сформирована и описана модель развития предпринимательских навыков и </w:t>
      </w:r>
      <w:proofErr w:type="spellStart"/>
      <w:r w:rsidRPr="00F87853">
        <w:rPr>
          <w:sz w:val="24"/>
          <w:szCs w:val="24"/>
        </w:rPr>
        <w:t>самозанятости</w:t>
      </w:r>
      <w:proofErr w:type="spellEnd"/>
      <w:r w:rsidRPr="00F87853">
        <w:rPr>
          <w:sz w:val="24"/>
          <w:szCs w:val="24"/>
        </w:rPr>
        <w:t xml:space="preserve"> у обучающихся профессиональных образовательных организаций с учетом научно-методологических подходов на стыке педагогики, психологии, теории и практики управления (процессное, проектной управление, риск-ориентированный подход и др.), теории моделирования</w:t>
      </w:r>
      <w:proofErr w:type="gramEnd"/>
    </w:p>
    <w:p w:rsidR="005F3337" w:rsidRPr="00F87853" w:rsidRDefault="005F3337" w:rsidP="005F3337">
      <w:pPr>
        <w:widowControl w:val="0"/>
        <w:autoSpaceDE w:val="0"/>
        <w:autoSpaceDN w:val="0"/>
        <w:spacing w:line="360" w:lineRule="auto"/>
        <w:ind w:right="-1" w:firstLine="709"/>
        <w:contextualSpacing/>
        <w:jc w:val="both"/>
        <w:rPr>
          <w:b/>
          <w:sz w:val="24"/>
          <w:szCs w:val="24"/>
        </w:rPr>
      </w:pPr>
      <w:r w:rsidRPr="00F87853">
        <w:rPr>
          <w:b/>
          <w:sz w:val="24"/>
          <w:szCs w:val="24"/>
        </w:rPr>
        <w:t xml:space="preserve">Научная новизна и практическая значимость. </w:t>
      </w:r>
      <w:r w:rsidRPr="00F87853">
        <w:rPr>
          <w:sz w:val="24"/>
          <w:szCs w:val="24"/>
          <w:lang w:eastAsia="en-US"/>
        </w:rPr>
        <w:t xml:space="preserve">Разработанная учетом проведенного анализа действующих механизмов развития предпринимательских навыков и </w:t>
      </w:r>
      <w:proofErr w:type="spellStart"/>
      <w:r w:rsidRPr="00F87853">
        <w:rPr>
          <w:sz w:val="24"/>
          <w:szCs w:val="24"/>
          <w:lang w:eastAsia="en-US"/>
        </w:rPr>
        <w:t>самозанятости</w:t>
      </w:r>
      <w:proofErr w:type="spellEnd"/>
      <w:r w:rsidRPr="00F87853">
        <w:rPr>
          <w:sz w:val="24"/>
          <w:szCs w:val="24"/>
          <w:lang w:eastAsia="en-US"/>
        </w:rPr>
        <w:t xml:space="preserve"> обучающихся с инвалидностью профессиональных образовательных организаций Модель обладает следующими новыми характеристиками:</w:t>
      </w:r>
    </w:p>
    <w:p w:rsidR="005F3337" w:rsidRPr="00F87853" w:rsidRDefault="005F3337" w:rsidP="008C5915">
      <w:pPr>
        <w:widowControl w:val="0"/>
        <w:numPr>
          <w:ilvl w:val="0"/>
          <w:numId w:val="5"/>
        </w:numPr>
        <w:spacing w:line="360" w:lineRule="auto"/>
        <w:ind w:left="709"/>
        <w:contextualSpacing/>
        <w:jc w:val="both"/>
        <w:rPr>
          <w:sz w:val="24"/>
          <w:szCs w:val="24"/>
        </w:rPr>
      </w:pPr>
      <w:r w:rsidRPr="00F87853">
        <w:rPr>
          <w:sz w:val="24"/>
          <w:szCs w:val="24"/>
        </w:rPr>
        <w:t>выделены ключевые свойства, которыми должна обладать данная Модель, по начальным буквам выделенных свой</w:t>
      </w:r>
      <w:proofErr w:type="gramStart"/>
      <w:r w:rsidRPr="00F87853">
        <w:rPr>
          <w:sz w:val="24"/>
          <w:szCs w:val="24"/>
        </w:rPr>
        <w:t>ств сф</w:t>
      </w:r>
      <w:proofErr w:type="gramEnd"/>
      <w:r w:rsidRPr="00F87853">
        <w:rPr>
          <w:sz w:val="24"/>
          <w:szCs w:val="24"/>
        </w:rPr>
        <w:t>ормировано условное название Модели: СТАРТ;</w:t>
      </w:r>
    </w:p>
    <w:p w:rsidR="005F3337" w:rsidRPr="00F87853" w:rsidRDefault="005F3337" w:rsidP="008C5915">
      <w:pPr>
        <w:widowControl w:val="0"/>
        <w:numPr>
          <w:ilvl w:val="0"/>
          <w:numId w:val="5"/>
        </w:numPr>
        <w:spacing w:line="360" w:lineRule="auto"/>
        <w:ind w:left="709"/>
        <w:contextualSpacing/>
        <w:jc w:val="both"/>
        <w:rPr>
          <w:sz w:val="24"/>
          <w:szCs w:val="24"/>
        </w:rPr>
      </w:pPr>
      <w:r w:rsidRPr="00F87853">
        <w:rPr>
          <w:sz w:val="24"/>
          <w:szCs w:val="24"/>
        </w:rPr>
        <w:t>определена организационная структура Модели (выделены участники, их область ответственности, уровень решений и др.);</w:t>
      </w:r>
    </w:p>
    <w:p w:rsidR="005F3337" w:rsidRPr="00F87853" w:rsidRDefault="005F3337" w:rsidP="008C5915">
      <w:pPr>
        <w:widowControl w:val="0"/>
        <w:numPr>
          <w:ilvl w:val="0"/>
          <w:numId w:val="5"/>
        </w:numPr>
        <w:spacing w:line="360" w:lineRule="auto"/>
        <w:ind w:left="709"/>
        <w:contextualSpacing/>
        <w:jc w:val="both"/>
        <w:rPr>
          <w:sz w:val="24"/>
          <w:szCs w:val="24"/>
        </w:rPr>
      </w:pPr>
      <w:r w:rsidRPr="00F87853">
        <w:rPr>
          <w:sz w:val="24"/>
          <w:szCs w:val="24"/>
        </w:rPr>
        <w:t xml:space="preserve">определена роль отдельных факторов мотивации к </w:t>
      </w:r>
      <w:proofErr w:type="spellStart"/>
      <w:r w:rsidRPr="00F87853">
        <w:rPr>
          <w:sz w:val="24"/>
          <w:szCs w:val="24"/>
        </w:rPr>
        <w:t>самозанятости</w:t>
      </w:r>
      <w:proofErr w:type="spellEnd"/>
      <w:r w:rsidRPr="00F87853">
        <w:rPr>
          <w:sz w:val="24"/>
          <w:szCs w:val="24"/>
        </w:rPr>
        <w:t xml:space="preserve"> в обеспечении эффективной работы по РПН;</w:t>
      </w:r>
    </w:p>
    <w:p w:rsidR="005F3337" w:rsidRPr="00F87853" w:rsidRDefault="005F3337" w:rsidP="008C5915">
      <w:pPr>
        <w:widowControl w:val="0"/>
        <w:numPr>
          <w:ilvl w:val="0"/>
          <w:numId w:val="5"/>
        </w:numPr>
        <w:spacing w:line="360" w:lineRule="auto"/>
        <w:ind w:left="709"/>
        <w:contextualSpacing/>
        <w:jc w:val="both"/>
        <w:rPr>
          <w:sz w:val="24"/>
          <w:szCs w:val="24"/>
        </w:rPr>
      </w:pPr>
      <w:r w:rsidRPr="00F87853">
        <w:rPr>
          <w:sz w:val="24"/>
          <w:szCs w:val="24"/>
        </w:rPr>
        <w:t>дан анализ факторов зрелости процессов и организационно-методического обеспечения РПН;</w:t>
      </w:r>
    </w:p>
    <w:p w:rsidR="005F3337" w:rsidRPr="00F87853" w:rsidRDefault="005F3337" w:rsidP="008C5915">
      <w:pPr>
        <w:widowControl w:val="0"/>
        <w:numPr>
          <w:ilvl w:val="0"/>
          <w:numId w:val="5"/>
        </w:numPr>
        <w:spacing w:line="360" w:lineRule="auto"/>
        <w:ind w:left="709"/>
        <w:contextualSpacing/>
        <w:jc w:val="both"/>
        <w:rPr>
          <w:sz w:val="24"/>
          <w:szCs w:val="24"/>
        </w:rPr>
      </w:pPr>
      <w:r w:rsidRPr="00F87853">
        <w:rPr>
          <w:sz w:val="24"/>
          <w:szCs w:val="24"/>
        </w:rPr>
        <w:t>определены резервы совершенствования организационно-методического обеспечения РПН на внутриорганизационном уровне;</w:t>
      </w:r>
    </w:p>
    <w:p w:rsidR="005F3337" w:rsidRPr="00F87853" w:rsidRDefault="005F3337" w:rsidP="008C5915">
      <w:pPr>
        <w:widowControl w:val="0"/>
        <w:numPr>
          <w:ilvl w:val="0"/>
          <w:numId w:val="5"/>
        </w:numPr>
        <w:spacing w:line="360" w:lineRule="auto"/>
        <w:ind w:left="709"/>
        <w:contextualSpacing/>
        <w:jc w:val="both"/>
        <w:rPr>
          <w:sz w:val="24"/>
          <w:szCs w:val="24"/>
        </w:rPr>
      </w:pPr>
      <w:r w:rsidRPr="00F87853">
        <w:rPr>
          <w:sz w:val="24"/>
          <w:szCs w:val="24"/>
        </w:rPr>
        <w:t xml:space="preserve">определен алгоритм управления факторами, определяющими эффективность РПН и способности использовать профессиональную квалификацию в условиях </w:t>
      </w:r>
      <w:proofErr w:type="spellStart"/>
      <w:r w:rsidRPr="00F87853">
        <w:rPr>
          <w:sz w:val="24"/>
          <w:szCs w:val="24"/>
        </w:rPr>
        <w:lastRenderedPageBreak/>
        <w:t>самозанятости</w:t>
      </w:r>
      <w:proofErr w:type="spellEnd"/>
      <w:r w:rsidRPr="00F87853">
        <w:rPr>
          <w:sz w:val="24"/>
          <w:szCs w:val="24"/>
        </w:rPr>
        <w:t xml:space="preserve"> обучающихся с инвалидностью ПОО;</w:t>
      </w:r>
    </w:p>
    <w:p w:rsidR="005F3337" w:rsidRPr="00F87853" w:rsidRDefault="005F3337" w:rsidP="008C5915">
      <w:pPr>
        <w:widowControl w:val="0"/>
        <w:numPr>
          <w:ilvl w:val="0"/>
          <w:numId w:val="5"/>
        </w:numPr>
        <w:spacing w:line="360" w:lineRule="auto"/>
        <w:ind w:left="709"/>
        <w:contextualSpacing/>
        <w:jc w:val="both"/>
        <w:rPr>
          <w:sz w:val="24"/>
          <w:szCs w:val="24"/>
        </w:rPr>
      </w:pPr>
      <w:r w:rsidRPr="00F87853">
        <w:rPr>
          <w:sz w:val="24"/>
          <w:szCs w:val="24"/>
        </w:rPr>
        <w:t xml:space="preserve">разработаны предложения по формированию </w:t>
      </w:r>
      <w:r w:rsidRPr="00F87853">
        <w:rPr>
          <w:sz w:val="24"/>
          <w:szCs w:val="24"/>
          <w:lang w:eastAsia="en-US"/>
        </w:rPr>
        <w:t>наставнических навыков у преподавателей и сотрудников профессиональных образовательных организаций по сопровождению и мотивации обучающихся к занятию предпринимательской деятельностью.</w:t>
      </w:r>
    </w:p>
    <w:p w:rsidR="005F3337" w:rsidRPr="00F87853" w:rsidRDefault="005F3337" w:rsidP="005F3337">
      <w:pPr>
        <w:widowControl w:val="0"/>
        <w:spacing w:line="360" w:lineRule="auto"/>
        <w:ind w:firstLine="708"/>
        <w:jc w:val="both"/>
        <w:rPr>
          <w:sz w:val="24"/>
          <w:szCs w:val="24"/>
        </w:rPr>
      </w:pPr>
      <w:r w:rsidRPr="00F87853">
        <w:rPr>
          <w:b/>
          <w:sz w:val="24"/>
          <w:szCs w:val="24"/>
        </w:rPr>
        <w:t>Практическая значимость</w:t>
      </w:r>
      <w:r w:rsidRPr="00F87853">
        <w:rPr>
          <w:sz w:val="24"/>
          <w:szCs w:val="24"/>
        </w:rPr>
        <w:t xml:space="preserve"> работы заключается в том, что  предложен комплексный подход в реализации Модели формирования и развития предпринимательских </w:t>
      </w:r>
      <w:proofErr w:type="gramStart"/>
      <w:r w:rsidRPr="00F87853">
        <w:rPr>
          <w:sz w:val="24"/>
          <w:szCs w:val="24"/>
        </w:rPr>
        <w:t>навыков</w:t>
      </w:r>
      <w:proofErr w:type="gramEnd"/>
      <w:r w:rsidRPr="00F87853">
        <w:rPr>
          <w:sz w:val="24"/>
          <w:szCs w:val="24"/>
        </w:rPr>
        <w:t xml:space="preserve"> обучающихся с инвалидностью ПОО, обеспечивающий эффективную коммуникацию и взаимодействие всех участников процесса, создание межуровневой и </w:t>
      </w:r>
      <w:proofErr w:type="spellStart"/>
      <w:r w:rsidRPr="00F87853">
        <w:rPr>
          <w:sz w:val="24"/>
          <w:szCs w:val="24"/>
        </w:rPr>
        <w:t>межорганизационной</w:t>
      </w:r>
      <w:proofErr w:type="spellEnd"/>
      <w:r w:rsidRPr="00F87853">
        <w:rPr>
          <w:sz w:val="24"/>
          <w:szCs w:val="24"/>
        </w:rPr>
        <w:t xml:space="preserve"> системы обеспечения личностно-профессионального развития  обучающихся с инвалидностью, которая позволяет получить данные о состоянии готовности базы образовательных организаций и внешних участников к развитию предпринимательских навыков, о факторах </w:t>
      </w:r>
      <w:proofErr w:type="gramStart"/>
      <w:r w:rsidRPr="00F87853">
        <w:rPr>
          <w:sz w:val="24"/>
          <w:szCs w:val="24"/>
        </w:rPr>
        <w:t>влияния на состояние предпринимательского потенциала ПОО, определены базовые показатели процесса РПН и эффективности формирования мотивационных характеристик личности обучающихся, что может быть использовано при оценке фактических данных в других территориях и для разработки корректирующих мер государственной политики по развитию малого и среднего предпринимательства, повышению комплексных показателей производительности труда и поддержки занятости, обеспечению социальной и профессиональной адаптации и востребованности лиц с инвалидностью.</w:t>
      </w:r>
      <w:proofErr w:type="gramEnd"/>
    </w:p>
    <w:p w:rsidR="005F3337" w:rsidRPr="00F87853" w:rsidRDefault="005F3337" w:rsidP="005F3337">
      <w:pPr>
        <w:widowControl w:val="0"/>
        <w:spacing w:line="360" w:lineRule="auto"/>
        <w:ind w:firstLine="708"/>
        <w:jc w:val="both"/>
        <w:rPr>
          <w:sz w:val="24"/>
          <w:szCs w:val="24"/>
        </w:rPr>
      </w:pPr>
      <w:r w:rsidRPr="00F87853">
        <w:rPr>
          <w:bCs/>
          <w:sz w:val="24"/>
          <w:szCs w:val="24"/>
        </w:rPr>
        <w:t xml:space="preserve">Одним из существенных этапов работы по разработке Модели является ее </w:t>
      </w:r>
      <w:r w:rsidRPr="00F87853">
        <w:rPr>
          <w:b/>
          <w:bCs/>
          <w:sz w:val="24"/>
          <w:szCs w:val="24"/>
        </w:rPr>
        <w:t>апробация</w:t>
      </w:r>
      <w:r w:rsidRPr="00F87853">
        <w:rPr>
          <w:bCs/>
          <w:sz w:val="24"/>
          <w:szCs w:val="24"/>
        </w:rPr>
        <w:t xml:space="preserve"> </w:t>
      </w:r>
      <w:r w:rsidRPr="00F87853">
        <w:rPr>
          <w:sz w:val="24"/>
          <w:szCs w:val="24"/>
        </w:rPr>
        <w:t xml:space="preserve">в рамках проведения </w:t>
      </w:r>
      <w:proofErr w:type="gramStart"/>
      <w:r w:rsidRPr="00F87853">
        <w:rPr>
          <w:sz w:val="24"/>
          <w:szCs w:val="24"/>
        </w:rPr>
        <w:t>бизнес-тренингов</w:t>
      </w:r>
      <w:proofErr w:type="gramEnd"/>
      <w:r w:rsidRPr="00F87853">
        <w:rPr>
          <w:sz w:val="24"/>
          <w:szCs w:val="24"/>
        </w:rPr>
        <w:t xml:space="preserve"> для двух категорий участников:</w:t>
      </w:r>
    </w:p>
    <w:p w:rsidR="005F3337" w:rsidRPr="00F87853" w:rsidRDefault="005F3337" w:rsidP="008C5915">
      <w:pPr>
        <w:widowControl w:val="0"/>
        <w:numPr>
          <w:ilvl w:val="0"/>
          <w:numId w:val="8"/>
        </w:numPr>
        <w:spacing w:line="360" w:lineRule="auto"/>
        <w:ind w:left="426"/>
        <w:contextualSpacing/>
        <w:jc w:val="both"/>
        <w:rPr>
          <w:sz w:val="24"/>
          <w:szCs w:val="24"/>
        </w:rPr>
      </w:pPr>
      <w:r w:rsidRPr="00F87853">
        <w:rPr>
          <w:sz w:val="24"/>
          <w:szCs w:val="24"/>
        </w:rPr>
        <w:t xml:space="preserve">Первая категория – обучающиеся профессиональных образовательных организаций из числа людей с инвалидностью (при участии обучающихся профессиональных образовательных организаций из не менее 25 субъектов Российской Федерации из не менее 5 федеральных округов, не менее 2 обучающихся с инвалидностью от каждой ПОО) и преподаватели профессиональных образовательных организаций (наставник). </w:t>
      </w:r>
    </w:p>
    <w:p w:rsidR="005F3337" w:rsidRPr="00F87853" w:rsidRDefault="005F3337" w:rsidP="008C5915">
      <w:pPr>
        <w:widowControl w:val="0"/>
        <w:numPr>
          <w:ilvl w:val="0"/>
          <w:numId w:val="8"/>
        </w:numPr>
        <w:spacing w:line="360" w:lineRule="auto"/>
        <w:ind w:left="426"/>
        <w:contextualSpacing/>
        <w:jc w:val="both"/>
        <w:rPr>
          <w:sz w:val="24"/>
          <w:szCs w:val="24"/>
        </w:rPr>
      </w:pPr>
      <w:r w:rsidRPr="00F87853">
        <w:rPr>
          <w:sz w:val="24"/>
          <w:szCs w:val="24"/>
        </w:rPr>
        <w:t xml:space="preserve">Вторая категория – руководители профессиональных образовательных организаций. </w:t>
      </w:r>
    </w:p>
    <w:p w:rsidR="005F3337" w:rsidRPr="00F87853" w:rsidRDefault="005F3337" w:rsidP="005F3337">
      <w:pPr>
        <w:widowControl w:val="0"/>
        <w:spacing w:line="360" w:lineRule="auto"/>
        <w:ind w:firstLine="709"/>
        <w:jc w:val="both"/>
        <w:rPr>
          <w:sz w:val="24"/>
          <w:szCs w:val="24"/>
          <w:lang w:eastAsia="en-US"/>
        </w:rPr>
      </w:pPr>
      <w:r w:rsidRPr="00F87853">
        <w:rPr>
          <w:sz w:val="24"/>
          <w:szCs w:val="24"/>
        </w:rPr>
        <w:t xml:space="preserve">Общее </w:t>
      </w:r>
      <w:r w:rsidRPr="00F87853">
        <w:rPr>
          <w:sz w:val="24"/>
          <w:szCs w:val="24"/>
          <w:lang w:eastAsia="en-US"/>
        </w:rPr>
        <w:t xml:space="preserve">количество участников </w:t>
      </w:r>
      <w:proofErr w:type="gramStart"/>
      <w:r w:rsidRPr="00F87853">
        <w:rPr>
          <w:sz w:val="24"/>
          <w:szCs w:val="24"/>
          <w:lang w:eastAsia="en-US"/>
        </w:rPr>
        <w:t>бизнес-тренингов</w:t>
      </w:r>
      <w:proofErr w:type="gramEnd"/>
      <w:r w:rsidRPr="00F87853">
        <w:rPr>
          <w:sz w:val="24"/>
          <w:szCs w:val="24"/>
          <w:lang w:eastAsia="en-US"/>
        </w:rPr>
        <w:t xml:space="preserve"> – не менее 100 человек из не менее 25 субъектов Российской Федерации.</w:t>
      </w:r>
    </w:p>
    <w:p w:rsidR="005F3337" w:rsidRPr="00F87853" w:rsidRDefault="005F3337" w:rsidP="005F3337">
      <w:pPr>
        <w:widowControl w:val="0"/>
        <w:spacing w:line="360" w:lineRule="auto"/>
        <w:ind w:firstLine="709"/>
        <w:jc w:val="both"/>
        <w:rPr>
          <w:sz w:val="24"/>
          <w:szCs w:val="24"/>
        </w:rPr>
      </w:pPr>
      <w:r w:rsidRPr="00F87853">
        <w:rPr>
          <w:sz w:val="24"/>
          <w:szCs w:val="24"/>
          <w:lang w:eastAsia="en-US"/>
        </w:rPr>
        <w:t>По итогам обсуждения в ходе бизнес-тренингов и обратной</w:t>
      </w:r>
      <w:r w:rsidRPr="00F87853">
        <w:rPr>
          <w:sz w:val="24"/>
          <w:szCs w:val="24"/>
        </w:rPr>
        <w:t xml:space="preserve"> связи от участников, полученной в ходе апробации</w:t>
      </w:r>
      <w:r w:rsidRPr="00F87853">
        <w:rPr>
          <w:sz w:val="24"/>
          <w:szCs w:val="24"/>
          <w:lang w:eastAsia="en-US"/>
        </w:rPr>
        <w:t xml:space="preserve"> с руководителями ПОО и наставниками, осуществляющими непосредственное руководство процессов формирования и развития предпринимательских </w:t>
      </w:r>
      <w:proofErr w:type="gramStart"/>
      <w:r w:rsidRPr="00F87853">
        <w:rPr>
          <w:sz w:val="24"/>
          <w:szCs w:val="24"/>
          <w:lang w:eastAsia="en-US"/>
        </w:rPr>
        <w:t>навыков</w:t>
      </w:r>
      <w:proofErr w:type="gramEnd"/>
      <w:r w:rsidRPr="00F87853">
        <w:rPr>
          <w:sz w:val="24"/>
          <w:szCs w:val="24"/>
          <w:lang w:eastAsia="en-US"/>
        </w:rPr>
        <w:t xml:space="preserve"> обучающихся с инвалидностью ПОО, Модель была доработана и в настоящий момент учитывает отмеченные участниками тренинга </w:t>
      </w:r>
      <w:r w:rsidRPr="00F87853">
        <w:rPr>
          <w:sz w:val="24"/>
          <w:szCs w:val="24"/>
          <w:lang w:eastAsia="en-US"/>
        </w:rPr>
        <w:lastRenderedPageBreak/>
        <w:t>практические аспекты и особенности работы с обучающимися, имеющими инвалидность, а также региональную специфику</w:t>
      </w:r>
      <w:r w:rsidRPr="00F87853">
        <w:rPr>
          <w:sz w:val="24"/>
          <w:szCs w:val="24"/>
        </w:rPr>
        <w:t>.</w:t>
      </w:r>
    </w:p>
    <w:p w:rsidR="005F3337" w:rsidRPr="00F87853" w:rsidRDefault="005F3337" w:rsidP="005F3337">
      <w:pPr>
        <w:widowControl w:val="0"/>
        <w:spacing w:line="360" w:lineRule="auto"/>
        <w:ind w:firstLine="709"/>
        <w:jc w:val="both"/>
        <w:rPr>
          <w:b/>
          <w:sz w:val="24"/>
          <w:szCs w:val="24"/>
        </w:rPr>
      </w:pPr>
      <w:r w:rsidRPr="00F87853">
        <w:rPr>
          <w:b/>
          <w:sz w:val="24"/>
          <w:szCs w:val="24"/>
        </w:rPr>
        <w:t xml:space="preserve">Внедрение результатов в практическую деятельность. </w:t>
      </w:r>
      <w:r w:rsidRPr="00F87853">
        <w:rPr>
          <w:sz w:val="24"/>
          <w:szCs w:val="24"/>
          <w:lang w:eastAsia="en-US"/>
        </w:rPr>
        <w:t>Разработанная модель направлена на развитие предпринимательских навыков у обучающихся профессиональных образовательных организаций, а также на формирование наставнических навыков у преподавателей и сотрудников профессиональных образовательных организаций по сопровождению и мотивации обучающихся к занятию предпринимательской деятельностью.</w:t>
      </w:r>
    </w:p>
    <w:p w:rsidR="005F3337" w:rsidRPr="00F87853" w:rsidRDefault="005F3337" w:rsidP="005F3337">
      <w:pPr>
        <w:widowControl w:val="0"/>
        <w:spacing w:line="360" w:lineRule="auto"/>
        <w:ind w:firstLine="709"/>
        <w:jc w:val="both"/>
        <w:rPr>
          <w:sz w:val="24"/>
          <w:szCs w:val="24"/>
          <w:lang w:eastAsia="en-US"/>
        </w:rPr>
      </w:pPr>
      <w:proofErr w:type="gramStart"/>
      <w:r w:rsidRPr="00F87853">
        <w:rPr>
          <w:sz w:val="24"/>
          <w:szCs w:val="24"/>
          <w:lang w:eastAsia="en-US"/>
        </w:rPr>
        <w:t>Результаты проекта могут быть использованы для внедрения органами государственной власти субъектов Российской Федерации, осуществляющими государственное управление в сфере образования, в сфере труда и занятости населения, образовательными организациями, реализующими образовательные программы среднего профессионального образования и профессионального обучения для обучающихся с ограниченными возможностями здоровья и инвалидов, в том числе созданными в субъектах Российской Федерации базовыми профессиональными образовательными организациями и ресурсными учебно-методическими центрами</w:t>
      </w:r>
      <w:proofErr w:type="gramEnd"/>
      <w:r w:rsidRPr="00F87853">
        <w:rPr>
          <w:sz w:val="24"/>
          <w:szCs w:val="24"/>
          <w:lang w:eastAsia="en-US"/>
        </w:rPr>
        <w:t xml:space="preserve"> по обучению инвалидов и лиц с ограниченными возможностями здоровья в системе СПО, центрами занятости населения.</w:t>
      </w:r>
    </w:p>
    <w:p w:rsidR="005F3337" w:rsidRPr="00F87853" w:rsidRDefault="005F3337" w:rsidP="005F3337">
      <w:pPr>
        <w:widowControl w:val="0"/>
        <w:spacing w:after="160" w:line="259" w:lineRule="auto"/>
        <w:rPr>
          <w:rFonts w:eastAsiaTheme="majorEastAsia"/>
          <w:b/>
          <w:color w:val="000000" w:themeColor="text1"/>
          <w:sz w:val="24"/>
          <w:szCs w:val="24"/>
          <w:lang w:eastAsia="en-US"/>
        </w:rPr>
      </w:pPr>
      <w:r w:rsidRPr="00F87853">
        <w:rPr>
          <w:sz w:val="24"/>
          <w:szCs w:val="24"/>
        </w:rPr>
        <w:br w:type="page"/>
      </w:r>
    </w:p>
    <w:p w:rsidR="005F3337" w:rsidRPr="00F87853" w:rsidRDefault="005F3337" w:rsidP="005F3337">
      <w:pPr>
        <w:widowControl w:val="0"/>
        <w:spacing w:before="240" w:line="360" w:lineRule="auto"/>
        <w:jc w:val="center"/>
        <w:outlineLvl w:val="0"/>
        <w:rPr>
          <w:rFonts w:eastAsiaTheme="majorEastAsia"/>
          <w:b/>
          <w:color w:val="000000" w:themeColor="text1"/>
          <w:sz w:val="24"/>
          <w:szCs w:val="24"/>
          <w:lang w:eastAsia="en-US"/>
        </w:rPr>
      </w:pPr>
      <w:bookmarkStart w:id="9" w:name="_Toc27464536"/>
      <w:bookmarkStart w:id="10" w:name="_Toc27956549"/>
      <w:bookmarkStart w:id="11" w:name="_Toc28486745"/>
      <w:bookmarkStart w:id="12" w:name="_Toc28486812"/>
      <w:bookmarkStart w:id="13" w:name="_Toc28487959"/>
      <w:bookmarkStart w:id="14" w:name="_Toc28489858"/>
      <w:r w:rsidRPr="00F87853">
        <w:rPr>
          <w:rFonts w:eastAsiaTheme="majorEastAsia"/>
          <w:b/>
          <w:color w:val="000000" w:themeColor="text1"/>
          <w:sz w:val="24"/>
          <w:szCs w:val="24"/>
          <w:lang w:eastAsia="en-US"/>
        </w:rPr>
        <w:lastRenderedPageBreak/>
        <w:t>Научное обоснование Модели</w:t>
      </w:r>
      <w:bookmarkEnd w:id="9"/>
      <w:bookmarkEnd w:id="10"/>
      <w:bookmarkEnd w:id="11"/>
      <w:bookmarkEnd w:id="12"/>
      <w:bookmarkEnd w:id="13"/>
      <w:bookmarkEnd w:id="14"/>
    </w:p>
    <w:p w:rsidR="005F3337" w:rsidRPr="00F87853" w:rsidRDefault="005F3337" w:rsidP="005F3337">
      <w:pPr>
        <w:widowControl w:val="0"/>
        <w:autoSpaceDE w:val="0"/>
        <w:autoSpaceDN w:val="0"/>
        <w:spacing w:line="360" w:lineRule="auto"/>
        <w:ind w:firstLine="709"/>
        <w:contextualSpacing/>
        <w:jc w:val="both"/>
        <w:rPr>
          <w:sz w:val="24"/>
          <w:szCs w:val="24"/>
          <w:lang w:eastAsia="en-US"/>
        </w:rPr>
      </w:pPr>
      <w:r w:rsidRPr="00F87853">
        <w:rPr>
          <w:sz w:val="24"/>
          <w:szCs w:val="24"/>
          <w:lang w:eastAsia="en-US"/>
        </w:rPr>
        <w:t xml:space="preserve">Данная работа направлена на разработку Модели развития предпринимательских навыков у обучающихся профессиональных образовательных организаций, а также на формирование наставнических навыков у преподавателей и сотрудников профессиональных образовательных организаций по сопровождению и мотивации обучающихся к занятию предпринимательской деятельностью и применению профессиональных навыков в </w:t>
      </w:r>
      <w:proofErr w:type="spellStart"/>
      <w:r w:rsidRPr="00F87853">
        <w:rPr>
          <w:sz w:val="24"/>
          <w:szCs w:val="24"/>
          <w:lang w:eastAsia="en-US"/>
        </w:rPr>
        <w:t>самозанятости</w:t>
      </w:r>
      <w:proofErr w:type="spellEnd"/>
      <w:r w:rsidRPr="00F87853">
        <w:rPr>
          <w:sz w:val="24"/>
          <w:szCs w:val="24"/>
          <w:lang w:eastAsia="en-US"/>
        </w:rPr>
        <w:t>.</w:t>
      </w:r>
    </w:p>
    <w:p w:rsidR="005F3337" w:rsidRPr="00F87853" w:rsidRDefault="005F3337" w:rsidP="005F3337">
      <w:pPr>
        <w:widowControl w:val="0"/>
        <w:autoSpaceDE w:val="0"/>
        <w:autoSpaceDN w:val="0"/>
        <w:spacing w:line="360" w:lineRule="auto"/>
        <w:ind w:firstLine="709"/>
        <w:contextualSpacing/>
        <w:jc w:val="both"/>
        <w:rPr>
          <w:sz w:val="24"/>
          <w:szCs w:val="24"/>
          <w:lang w:eastAsia="en-US"/>
        </w:rPr>
      </w:pPr>
      <w:r w:rsidRPr="00F87853">
        <w:rPr>
          <w:sz w:val="24"/>
          <w:szCs w:val="24"/>
          <w:lang w:eastAsia="en-US"/>
        </w:rPr>
        <w:t xml:space="preserve">Модель развития предпринимательских навыков и </w:t>
      </w:r>
      <w:proofErr w:type="spellStart"/>
      <w:r w:rsidRPr="00F87853">
        <w:rPr>
          <w:sz w:val="24"/>
          <w:szCs w:val="24"/>
          <w:lang w:eastAsia="en-US"/>
        </w:rPr>
        <w:t>самозанятости</w:t>
      </w:r>
      <w:proofErr w:type="spellEnd"/>
      <w:r w:rsidRPr="00F87853">
        <w:rPr>
          <w:sz w:val="24"/>
          <w:szCs w:val="24"/>
          <w:lang w:eastAsia="en-US"/>
        </w:rPr>
        <w:t xml:space="preserve"> у обучающихся с инвалидностью профессиональных образовательных организаций разработана на основе </w:t>
      </w:r>
      <w:r w:rsidRPr="00F87853">
        <w:rPr>
          <w:sz w:val="24"/>
          <w:szCs w:val="24"/>
        </w:rPr>
        <w:t>концептуальных теоретических положений педагогики и психологии</w:t>
      </w:r>
      <w:r w:rsidRPr="00F87853">
        <w:rPr>
          <w:sz w:val="24"/>
          <w:szCs w:val="24"/>
          <w:lang w:eastAsia="en-US"/>
        </w:rPr>
        <w:t xml:space="preserve">. </w:t>
      </w:r>
      <w:proofErr w:type="gramStart"/>
      <w:r w:rsidRPr="00F87853">
        <w:rPr>
          <w:sz w:val="24"/>
          <w:szCs w:val="24"/>
        </w:rPr>
        <w:t>Теоретическую основу исследования составили труды по теории образования как целенаправленного процесса обучения, воспитания и развития личности, личностно-ориентированного образования (</w:t>
      </w:r>
      <w:proofErr w:type="spellStart"/>
      <w:r w:rsidRPr="00F87853">
        <w:rPr>
          <w:sz w:val="24"/>
          <w:szCs w:val="24"/>
        </w:rPr>
        <w:t>Занков</w:t>
      </w:r>
      <w:proofErr w:type="spellEnd"/>
      <w:r w:rsidRPr="00F87853">
        <w:rPr>
          <w:sz w:val="24"/>
          <w:szCs w:val="24"/>
        </w:rPr>
        <w:t xml:space="preserve"> Л.В., Выготский Л.С., Леонтьев А.Н., </w:t>
      </w:r>
      <w:proofErr w:type="spellStart"/>
      <w:r w:rsidRPr="00F87853">
        <w:rPr>
          <w:sz w:val="24"/>
          <w:szCs w:val="24"/>
        </w:rPr>
        <w:t>Эльконин</w:t>
      </w:r>
      <w:proofErr w:type="spellEnd"/>
      <w:r w:rsidRPr="00F87853">
        <w:rPr>
          <w:sz w:val="24"/>
          <w:szCs w:val="24"/>
        </w:rPr>
        <w:t xml:space="preserve"> Д.Б. и др.), </w:t>
      </w:r>
      <w:proofErr w:type="spellStart"/>
      <w:r w:rsidRPr="00F87853">
        <w:rPr>
          <w:sz w:val="24"/>
          <w:szCs w:val="24"/>
        </w:rPr>
        <w:t>компетентностному</w:t>
      </w:r>
      <w:proofErr w:type="spellEnd"/>
      <w:r w:rsidRPr="00F87853">
        <w:rPr>
          <w:sz w:val="24"/>
          <w:szCs w:val="24"/>
        </w:rPr>
        <w:t xml:space="preserve"> подходу и теории контекстного обучения (Вербицкий А.А., </w:t>
      </w:r>
      <w:proofErr w:type="spellStart"/>
      <w:r w:rsidRPr="00F87853">
        <w:rPr>
          <w:sz w:val="24"/>
          <w:szCs w:val="24"/>
        </w:rPr>
        <w:t>Ревин</w:t>
      </w:r>
      <w:proofErr w:type="spellEnd"/>
      <w:r w:rsidRPr="00F87853">
        <w:rPr>
          <w:sz w:val="24"/>
          <w:szCs w:val="24"/>
        </w:rPr>
        <w:t xml:space="preserve"> И.А., </w:t>
      </w:r>
      <w:proofErr w:type="spellStart"/>
      <w:r w:rsidRPr="00F87853">
        <w:rPr>
          <w:sz w:val="24"/>
          <w:szCs w:val="24"/>
        </w:rPr>
        <w:t>Цыбулевская</w:t>
      </w:r>
      <w:proofErr w:type="spellEnd"/>
      <w:r w:rsidRPr="00F87853">
        <w:rPr>
          <w:sz w:val="24"/>
          <w:szCs w:val="24"/>
        </w:rPr>
        <w:t xml:space="preserve"> Д.Л. и др.), по вопросам инклюзивного обучения и сопровождения обучения лиц с  инвалидностью (Кантор</w:t>
      </w:r>
      <w:proofErr w:type="gramEnd"/>
      <w:r w:rsidRPr="00F87853">
        <w:rPr>
          <w:sz w:val="24"/>
          <w:szCs w:val="24"/>
        </w:rPr>
        <w:t xml:space="preserve"> </w:t>
      </w:r>
      <w:proofErr w:type="gramStart"/>
      <w:r w:rsidRPr="00F87853">
        <w:rPr>
          <w:sz w:val="24"/>
          <w:szCs w:val="24"/>
        </w:rPr>
        <w:t xml:space="preserve">В.З., </w:t>
      </w:r>
      <w:proofErr w:type="spellStart"/>
      <w:r w:rsidRPr="00F87853">
        <w:rPr>
          <w:sz w:val="24"/>
          <w:szCs w:val="24"/>
        </w:rPr>
        <w:t>Малофеев</w:t>
      </w:r>
      <w:proofErr w:type="spellEnd"/>
      <w:r w:rsidRPr="00F87853">
        <w:rPr>
          <w:sz w:val="24"/>
          <w:szCs w:val="24"/>
        </w:rPr>
        <w:t xml:space="preserve"> Н.Н., Назарова Н.М., </w:t>
      </w:r>
      <w:proofErr w:type="spellStart"/>
      <w:r w:rsidRPr="00F87853">
        <w:rPr>
          <w:sz w:val="24"/>
          <w:szCs w:val="24"/>
        </w:rPr>
        <w:t>Птушкин</w:t>
      </w:r>
      <w:proofErr w:type="spellEnd"/>
      <w:r w:rsidRPr="00F87853">
        <w:rPr>
          <w:sz w:val="24"/>
          <w:szCs w:val="24"/>
        </w:rPr>
        <w:t xml:space="preserve"> Г.С., Романов П.В., Рубцов В.В., </w:t>
      </w:r>
      <w:proofErr w:type="spellStart"/>
      <w:r w:rsidRPr="00F87853">
        <w:rPr>
          <w:sz w:val="24"/>
          <w:szCs w:val="24"/>
        </w:rPr>
        <w:t>Ярская</w:t>
      </w:r>
      <w:proofErr w:type="spellEnd"/>
      <w:r w:rsidRPr="00F87853">
        <w:rPr>
          <w:sz w:val="24"/>
          <w:szCs w:val="24"/>
        </w:rPr>
        <w:t>-Смирнова Е.Р. и др.);</w:t>
      </w:r>
      <w:proofErr w:type="gramEnd"/>
      <w:r w:rsidRPr="00F87853">
        <w:rPr>
          <w:sz w:val="24"/>
          <w:szCs w:val="24"/>
        </w:rPr>
        <w:t xml:space="preserve"> по организационно-педагогическим основам предпринимательской подготовки молодёжи и формированию готовности к профессиональной самореализации (Дьяченко М.И., </w:t>
      </w:r>
      <w:proofErr w:type="spellStart"/>
      <w:r w:rsidRPr="00F87853">
        <w:rPr>
          <w:sz w:val="24"/>
          <w:szCs w:val="24"/>
        </w:rPr>
        <w:t>Зеер</w:t>
      </w:r>
      <w:proofErr w:type="spellEnd"/>
      <w:r w:rsidRPr="00F87853">
        <w:rPr>
          <w:sz w:val="24"/>
          <w:szCs w:val="24"/>
        </w:rPr>
        <w:t xml:space="preserve"> Э.Ф., </w:t>
      </w:r>
      <w:proofErr w:type="spellStart"/>
      <w:r w:rsidRPr="00F87853">
        <w:rPr>
          <w:sz w:val="24"/>
          <w:szCs w:val="24"/>
        </w:rPr>
        <w:t>Пряжникова</w:t>
      </w:r>
      <w:proofErr w:type="spellEnd"/>
      <w:r w:rsidRPr="00F87853">
        <w:rPr>
          <w:sz w:val="24"/>
          <w:szCs w:val="24"/>
        </w:rPr>
        <w:t xml:space="preserve"> Е.Ю., </w:t>
      </w:r>
      <w:proofErr w:type="spellStart"/>
      <w:r w:rsidRPr="00F87853">
        <w:rPr>
          <w:sz w:val="24"/>
          <w:szCs w:val="24"/>
        </w:rPr>
        <w:t>Пряжников</w:t>
      </w:r>
      <w:proofErr w:type="spellEnd"/>
      <w:r w:rsidRPr="00F87853">
        <w:rPr>
          <w:sz w:val="24"/>
          <w:szCs w:val="24"/>
        </w:rPr>
        <w:t xml:space="preserve"> Н.С., Вершинин С.И., Павлов И.С., </w:t>
      </w:r>
      <w:proofErr w:type="spellStart"/>
      <w:r w:rsidRPr="00F87853">
        <w:rPr>
          <w:sz w:val="24"/>
          <w:szCs w:val="24"/>
        </w:rPr>
        <w:t>Скворчевский</w:t>
      </w:r>
      <w:proofErr w:type="spellEnd"/>
      <w:r w:rsidRPr="00F87853">
        <w:rPr>
          <w:sz w:val="24"/>
          <w:szCs w:val="24"/>
        </w:rPr>
        <w:t xml:space="preserve"> К.А., Парамонов А.И. и др.); </w:t>
      </w:r>
      <w:proofErr w:type="gramStart"/>
      <w:r w:rsidRPr="00F87853">
        <w:rPr>
          <w:sz w:val="24"/>
          <w:szCs w:val="24"/>
        </w:rPr>
        <w:t xml:space="preserve">по </w:t>
      </w:r>
      <w:r w:rsidRPr="00F87853">
        <w:rPr>
          <w:sz w:val="24"/>
          <w:szCs w:val="24"/>
          <w:lang w:eastAsia="en-US"/>
        </w:rPr>
        <w:t xml:space="preserve">вопросам построения </w:t>
      </w:r>
      <w:r w:rsidRPr="00F87853">
        <w:rPr>
          <w:sz w:val="24"/>
          <w:szCs w:val="24"/>
        </w:rPr>
        <w:t>моделей профессиональной ориентации обучающихся с инвалидностью и ОВЗ (Симонов А.П., Евтушенко И.В., Герасимова С.Н., Романович Н.А.); вопросам формирования у обучающихся предпринимательского мировоззрения и развития предпринимательских компетенций</w:t>
      </w:r>
      <w:r w:rsidRPr="00F87853">
        <w:rPr>
          <w:sz w:val="24"/>
          <w:szCs w:val="24"/>
          <w:lang w:eastAsia="en-US"/>
        </w:rPr>
        <w:t xml:space="preserve"> (Кузнецова И.А., Чепуренко А.Ю., </w:t>
      </w:r>
      <w:proofErr w:type="spellStart"/>
      <w:r w:rsidRPr="00F87853">
        <w:rPr>
          <w:sz w:val="24"/>
          <w:szCs w:val="24"/>
          <w:lang w:eastAsia="en-US"/>
        </w:rPr>
        <w:t>Лизунков</w:t>
      </w:r>
      <w:proofErr w:type="spellEnd"/>
      <w:r w:rsidRPr="00F87853">
        <w:rPr>
          <w:sz w:val="24"/>
          <w:szCs w:val="24"/>
          <w:lang w:eastAsia="en-US"/>
        </w:rPr>
        <w:t xml:space="preserve"> В.Г., Е. В. </w:t>
      </w:r>
      <w:proofErr w:type="spellStart"/>
      <w:r w:rsidRPr="00F87853">
        <w:rPr>
          <w:sz w:val="24"/>
          <w:szCs w:val="24"/>
          <w:lang w:eastAsia="en-US"/>
        </w:rPr>
        <w:t>Полицинская</w:t>
      </w:r>
      <w:proofErr w:type="spellEnd"/>
      <w:r w:rsidRPr="00F87853">
        <w:rPr>
          <w:sz w:val="24"/>
          <w:szCs w:val="24"/>
          <w:lang w:eastAsia="en-US"/>
        </w:rPr>
        <w:t xml:space="preserve"> Е.В., </w:t>
      </w:r>
      <w:proofErr w:type="spellStart"/>
      <w:r w:rsidRPr="00F87853">
        <w:rPr>
          <w:sz w:val="24"/>
          <w:szCs w:val="24"/>
          <w:lang w:eastAsia="en-US"/>
        </w:rPr>
        <w:t>Ферейра</w:t>
      </w:r>
      <w:proofErr w:type="spellEnd"/>
      <w:r w:rsidRPr="00F87853">
        <w:rPr>
          <w:sz w:val="24"/>
          <w:szCs w:val="24"/>
          <w:lang w:eastAsia="en-US"/>
        </w:rPr>
        <w:t xml:space="preserve"> Р. и др.);</w:t>
      </w:r>
      <w:proofErr w:type="gramEnd"/>
      <w:r w:rsidRPr="00F87853">
        <w:rPr>
          <w:sz w:val="24"/>
          <w:szCs w:val="24"/>
          <w:lang w:eastAsia="en-US"/>
        </w:rPr>
        <w:t xml:space="preserve"> по вопросам ценностных </w:t>
      </w:r>
      <w:proofErr w:type="spellStart"/>
      <w:r w:rsidRPr="00F87853">
        <w:rPr>
          <w:sz w:val="24"/>
          <w:szCs w:val="24"/>
          <w:lang w:eastAsia="en-US"/>
        </w:rPr>
        <w:t>психотипов</w:t>
      </w:r>
      <w:proofErr w:type="spellEnd"/>
      <w:r w:rsidRPr="00F87853">
        <w:rPr>
          <w:sz w:val="24"/>
          <w:szCs w:val="24"/>
          <w:lang w:eastAsia="en-US"/>
        </w:rPr>
        <w:t>, общей и профессиональной мотивации личности (</w:t>
      </w:r>
      <w:proofErr w:type="spellStart"/>
      <w:r w:rsidRPr="00F87853">
        <w:rPr>
          <w:sz w:val="24"/>
          <w:szCs w:val="24"/>
          <w:lang w:eastAsia="en-US"/>
        </w:rPr>
        <w:t>Маслоу</w:t>
      </w:r>
      <w:proofErr w:type="spellEnd"/>
      <w:proofErr w:type="gramStart"/>
      <w:r w:rsidRPr="00F87853">
        <w:rPr>
          <w:sz w:val="24"/>
          <w:szCs w:val="24"/>
          <w:lang w:eastAsia="en-US"/>
        </w:rPr>
        <w:t xml:space="preserve"> А</w:t>
      </w:r>
      <w:proofErr w:type="gramEnd"/>
      <w:r w:rsidRPr="00F87853">
        <w:rPr>
          <w:sz w:val="24"/>
          <w:szCs w:val="24"/>
          <w:lang w:eastAsia="en-US"/>
        </w:rPr>
        <w:t xml:space="preserve">, </w:t>
      </w:r>
      <w:proofErr w:type="spellStart"/>
      <w:r w:rsidRPr="00F87853">
        <w:rPr>
          <w:sz w:val="24"/>
          <w:szCs w:val="24"/>
          <w:lang w:eastAsia="en-US"/>
        </w:rPr>
        <w:t>Герцберг</w:t>
      </w:r>
      <w:proofErr w:type="spellEnd"/>
      <w:r w:rsidRPr="00F87853">
        <w:rPr>
          <w:sz w:val="24"/>
          <w:szCs w:val="24"/>
          <w:lang w:eastAsia="en-US"/>
        </w:rPr>
        <w:t xml:space="preserve"> Ф., </w:t>
      </w:r>
      <w:proofErr w:type="spellStart"/>
      <w:r w:rsidRPr="00F87853">
        <w:rPr>
          <w:sz w:val="24"/>
          <w:szCs w:val="24"/>
          <w:lang w:eastAsia="en-US"/>
        </w:rPr>
        <w:t>Герчиков</w:t>
      </w:r>
      <w:proofErr w:type="spellEnd"/>
      <w:r w:rsidRPr="00F87853">
        <w:rPr>
          <w:sz w:val="24"/>
          <w:szCs w:val="24"/>
          <w:lang w:eastAsia="en-US"/>
        </w:rPr>
        <w:t xml:space="preserve"> В.И., Опарина Н.Н., Громова Е. Терентьева Е., Герасимова М. и др.). </w:t>
      </w:r>
    </w:p>
    <w:p w:rsidR="005F3337" w:rsidRPr="00F87853" w:rsidRDefault="005F3337" w:rsidP="005F3337">
      <w:pPr>
        <w:widowControl w:val="0"/>
        <w:autoSpaceDE w:val="0"/>
        <w:autoSpaceDN w:val="0"/>
        <w:spacing w:line="360" w:lineRule="auto"/>
        <w:ind w:firstLine="709"/>
        <w:contextualSpacing/>
        <w:jc w:val="both"/>
        <w:rPr>
          <w:sz w:val="24"/>
          <w:szCs w:val="24"/>
          <w:lang w:eastAsia="en-US"/>
        </w:rPr>
      </w:pPr>
      <w:r w:rsidRPr="00F87853">
        <w:rPr>
          <w:sz w:val="24"/>
          <w:szCs w:val="24"/>
          <w:lang w:eastAsia="en-US"/>
        </w:rPr>
        <w:t>Существенной научной базой при разработке Модели стали ключевые положения теории деятельности (</w:t>
      </w:r>
      <w:proofErr w:type="spellStart"/>
      <w:r w:rsidRPr="00F87853">
        <w:rPr>
          <w:sz w:val="24"/>
          <w:szCs w:val="24"/>
          <w:lang w:eastAsia="en-US"/>
        </w:rPr>
        <w:t>С.В.Рубинштейн</w:t>
      </w:r>
      <w:proofErr w:type="spellEnd"/>
      <w:r w:rsidRPr="00F87853">
        <w:rPr>
          <w:sz w:val="24"/>
          <w:szCs w:val="24"/>
          <w:lang w:eastAsia="en-US"/>
        </w:rPr>
        <w:t xml:space="preserve"> и </w:t>
      </w:r>
      <w:proofErr w:type="spellStart"/>
      <w:r w:rsidRPr="00F87853">
        <w:rPr>
          <w:sz w:val="24"/>
          <w:szCs w:val="24"/>
          <w:lang w:eastAsia="en-US"/>
        </w:rPr>
        <w:t>А.Н.Леонитьев</w:t>
      </w:r>
      <w:proofErr w:type="spellEnd"/>
      <w:r w:rsidRPr="00F87853">
        <w:rPr>
          <w:sz w:val="24"/>
          <w:szCs w:val="24"/>
          <w:lang w:eastAsia="en-US"/>
        </w:rPr>
        <w:t>).  В данном случае предпринимательство рассматривается как трудовая деятельность, имеющая всю совокупность элементов любой организованной деятельности: мотив, цель и задачи, средства, инструменты, многократно повторяемые действия и ожидаемый результат. Важным для формирования механизмов реализации Модели был учет жизненного цикла деятельности (</w:t>
      </w:r>
      <w:proofErr w:type="spellStart"/>
      <w:r w:rsidRPr="00F87853">
        <w:rPr>
          <w:sz w:val="24"/>
          <w:szCs w:val="24"/>
          <w:lang w:eastAsia="en-US"/>
        </w:rPr>
        <w:t>И.Адизес</w:t>
      </w:r>
      <w:proofErr w:type="spellEnd"/>
      <w:r w:rsidRPr="00F87853">
        <w:rPr>
          <w:sz w:val="24"/>
          <w:szCs w:val="24"/>
          <w:lang w:eastAsia="en-US"/>
        </w:rPr>
        <w:t>) в отношении жизненного цикла развития предпринимательских навыков в обучающейся молодежи.</w:t>
      </w:r>
    </w:p>
    <w:p w:rsidR="005F3337" w:rsidRPr="00F87853" w:rsidRDefault="005F3337" w:rsidP="005F3337">
      <w:pPr>
        <w:widowControl w:val="0"/>
        <w:autoSpaceDE w:val="0"/>
        <w:autoSpaceDN w:val="0"/>
        <w:spacing w:line="360" w:lineRule="auto"/>
        <w:ind w:firstLine="709"/>
        <w:contextualSpacing/>
        <w:jc w:val="both"/>
        <w:rPr>
          <w:sz w:val="24"/>
          <w:szCs w:val="24"/>
        </w:rPr>
      </w:pPr>
      <w:r w:rsidRPr="00F87853">
        <w:rPr>
          <w:sz w:val="24"/>
          <w:szCs w:val="24"/>
        </w:rPr>
        <w:lastRenderedPageBreak/>
        <w:t xml:space="preserve">В то же время, в имеющихся работах отсутствуют данные о формировании комплексного подхода к обеспечению условий межуровневого взаимодействия, определения единых требований к условиям и состоянию ресурсного обеспечения этой работы. Остается недостаточно изученным целый ряд вопросов, касающихся роли организационно-управленческих, социально-психологических, социально-гигиенических факторов мотивации обучающихся с инвалидностью на развитие и реализацию собственного предпринимательского потенциала. </w:t>
      </w:r>
    </w:p>
    <w:p w:rsidR="005F3337" w:rsidRPr="00F87853" w:rsidRDefault="005F3337" w:rsidP="005F3337">
      <w:pPr>
        <w:widowControl w:val="0"/>
        <w:autoSpaceDE w:val="0"/>
        <w:autoSpaceDN w:val="0"/>
        <w:spacing w:line="360" w:lineRule="auto"/>
        <w:ind w:firstLine="709"/>
        <w:contextualSpacing/>
        <w:jc w:val="both"/>
        <w:rPr>
          <w:sz w:val="24"/>
          <w:szCs w:val="24"/>
          <w:lang w:eastAsia="en-US"/>
        </w:rPr>
      </w:pPr>
      <w:proofErr w:type="gramStart"/>
      <w:r w:rsidRPr="00F87853">
        <w:rPr>
          <w:sz w:val="24"/>
          <w:szCs w:val="24"/>
          <w:lang w:eastAsia="en-US"/>
        </w:rPr>
        <w:t>В контексте повышения предпринимательской активности к обучающимся и выпускникам ПОО предъявляются особые требования, которые кроме уровня профессиональных знаний содержат требования к наличию таких профессионально-личностных качеств и навыков, как: инициативность, самостоятельность, ответственность, лидерство, способность организовывать социальное пространство, генерировать предпринимательские идеи и осуществлять их практическую реализацию, совершенствоваться в профессиональной деятельности, при необходимости менять род занятий и пр.</w:t>
      </w:r>
      <w:proofErr w:type="gramEnd"/>
      <w:r w:rsidRPr="00F87853">
        <w:rPr>
          <w:sz w:val="24"/>
          <w:szCs w:val="24"/>
          <w:lang w:eastAsia="en-US"/>
        </w:rPr>
        <w:t xml:space="preserve"> </w:t>
      </w:r>
      <w:proofErr w:type="gramStart"/>
      <w:r w:rsidRPr="00F87853">
        <w:rPr>
          <w:sz w:val="24"/>
          <w:szCs w:val="24"/>
          <w:lang w:eastAsia="en-US"/>
        </w:rPr>
        <w:t>Применительно к обучающимся с инвалидностью, эти требования дополняются способностью преодоления имеющихся ограничений, повышенным уровнем требований к коммуникативной составляющей и социальной адаптации и др., поскольку успешность деятельности предпринимателя предполагает активный характер его взаимодействия с социальной средой.</w:t>
      </w:r>
      <w:proofErr w:type="gramEnd"/>
    </w:p>
    <w:p w:rsidR="005F3337" w:rsidRPr="00F87853" w:rsidRDefault="005F3337" w:rsidP="005F3337">
      <w:pPr>
        <w:widowControl w:val="0"/>
        <w:autoSpaceDE w:val="0"/>
        <w:autoSpaceDN w:val="0"/>
        <w:spacing w:line="360" w:lineRule="auto"/>
        <w:ind w:firstLine="708"/>
        <w:contextualSpacing/>
        <w:jc w:val="both"/>
        <w:rPr>
          <w:sz w:val="24"/>
          <w:szCs w:val="24"/>
        </w:rPr>
      </w:pPr>
      <w:r w:rsidRPr="00F87853">
        <w:rPr>
          <w:sz w:val="24"/>
          <w:szCs w:val="24"/>
        </w:rPr>
        <w:t xml:space="preserve">В то же время, среди проблем, требующих решения, выделяется отсутствие единой системы психодиагностики предпринимательского потенциала и мотивации к </w:t>
      </w:r>
      <w:proofErr w:type="spellStart"/>
      <w:r w:rsidRPr="00F87853">
        <w:rPr>
          <w:sz w:val="24"/>
          <w:szCs w:val="24"/>
        </w:rPr>
        <w:t>самозанятости</w:t>
      </w:r>
      <w:proofErr w:type="spellEnd"/>
      <w:r w:rsidRPr="00F87853">
        <w:rPr>
          <w:sz w:val="24"/>
          <w:szCs w:val="24"/>
        </w:rPr>
        <w:t xml:space="preserve"> обучающихся с инвалидностью. Отмечается недостаточность диагностических и организационно-педагогических методик, учитывающих особенности профессионального самоопределения и самореализации в трудовой занятости лиц с инвалидностью в контексте ограничений, обусловленных их возможностями здоровья с учетом характеристических особенностей нозологических групп. При этом недостаточная подготовка обучающихся с инвалидностью к выходу на рынок вызывает сопутствующую данному процессу проблему роста потребности в переквалификации и повышении квалификации, решение которой требует дополнительных временных и финансовых затрат.</w:t>
      </w:r>
    </w:p>
    <w:p w:rsidR="005F3337" w:rsidRPr="00F87853" w:rsidRDefault="005F3337" w:rsidP="005F3337">
      <w:pPr>
        <w:widowControl w:val="0"/>
        <w:autoSpaceDE w:val="0"/>
        <w:autoSpaceDN w:val="0"/>
        <w:spacing w:line="360" w:lineRule="auto"/>
        <w:ind w:firstLine="708"/>
        <w:contextualSpacing/>
        <w:jc w:val="both"/>
        <w:rPr>
          <w:sz w:val="24"/>
          <w:szCs w:val="24"/>
        </w:rPr>
      </w:pPr>
      <w:r w:rsidRPr="00F87853">
        <w:rPr>
          <w:sz w:val="24"/>
          <w:szCs w:val="24"/>
        </w:rPr>
        <w:t xml:space="preserve">Данное положение препятствует разработке системных, научно обоснованных программ развития предпринимательских навыков и способности использовать профессиональную квалификацию в условиях </w:t>
      </w:r>
      <w:proofErr w:type="spellStart"/>
      <w:r w:rsidRPr="00F87853">
        <w:rPr>
          <w:sz w:val="24"/>
          <w:szCs w:val="24"/>
        </w:rPr>
        <w:t>самозанятости</w:t>
      </w:r>
      <w:proofErr w:type="spellEnd"/>
      <w:r w:rsidRPr="00F87853">
        <w:rPr>
          <w:sz w:val="24"/>
          <w:szCs w:val="24"/>
        </w:rPr>
        <w:t xml:space="preserve"> на уровне ПОО, региона, а также анализу результатов эффективности этих программ федеральном уровне.</w:t>
      </w:r>
    </w:p>
    <w:p w:rsidR="005F3337" w:rsidRPr="00F87853" w:rsidRDefault="005F3337" w:rsidP="005F3337">
      <w:pPr>
        <w:widowControl w:val="0"/>
        <w:autoSpaceDE w:val="0"/>
        <w:autoSpaceDN w:val="0"/>
        <w:spacing w:line="360" w:lineRule="auto"/>
        <w:ind w:firstLine="708"/>
        <w:contextualSpacing/>
        <w:jc w:val="both"/>
        <w:rPr>
          <w:sz w:val="24"/>
          <w:szCs w:val="24"/>
        </w:rPr>
      </w:pPr>
      <w:r w:rsidRPr="00F87853">
        <w:rPr>
          <w:sz w:val="24"/>
          <w:szCs w:val="24"/>
        </w:rPr>
        <w:t xml:space="preserve">Указанные противоречия определили необходимость разработки комплексной </w:t>
      </w:r>
      <w:r w:rsidRPr="00F87853">
        <w:rPr>
          <w:sz w:val="24"/>
          <w:szCs w:val="24"/>
        </w:rPr>
        <w:lastRenderedPageBreak/>
        <w:t xml:space="preserve">модели развития предпринимательских навыков и </w:t>
      </w:r>
      <w:proofErr w:type="spellStart"/>
      <w:r w:rsidRPr="00F87853">
        <w:rPr>
          <w:sz w:val="24"/>
          <w:szCs w:val="24"/>
        </w:rPr>
        <w:t>самозанятости</w:t>
      </w:r>
      <w:proofErr w:type="spellEnd"/>
      <w:r w:rsidRPr="00F87853">
        <w:rPr>
          <w:sz w:val="24"/>
          <w:szCs w:val="24"/>
        </w:rPr>
        <w:t xml:space="preserve"> у обучающихся с инвалидностью профессиональных образовательных организаций.</w:t>
      </w:r>
    </w:p>
    <w:p w:rsidR="005F3337" w:rsidRPr="00F87853" w:rsidRDefault="005F3337" w:rsidP="005F3337">
      <w:pPr>
        <w:widowControl w:val="0"/>
        <w:autoSpaceDE w:val="0"/>
        <w:autoSpaceDN w:val="0"/>
        <w:spacing w:line="360" w:lineRule="auto"/>
        <w:ind w:firstLine="567"/>
        <w:contextualSpacing/>
        <w:jc w:val="both"/>
        <w:rPr>
          <w:b/>
          <w:sz w:val="24"/>
          <w:szCs w:val="24"/>
          <w:lang w:eastAsia="en-US"/>
        </w:rPr>
      </w:pPr>
      <w:r w:rsidRPr="00F87853">
        <w:rPr>
          <w:sz w:val="24"/>
          <w:szCs w:val="24"/>
          <w:lang w:eastAsia="en-US"/>
        </w:rPr>
        <w:t xml:space="preserve">Выбранные теоретические подходы стали основой для разработки </w:t>
      </w:r>
      <w:proofErr w:type="gramStart"/>
      <w:r w:rsidRPr="00F87853">
        <w:rPr>
          <w:sz w:val="24"/>
          <w:szCs w:val="24"/>
          <w:lang w:eastAsia="en-US"/>
        </w:rPr>
        <w:t>методики мониторинга действующих механизмов развития предпринимательских навыков</w:t>
      </w:r>
      <w:proofErr w:type="gramEnd"/>
      <w:r w:rsidRPr="00F87853">
        <w:rPr>
          <w:sz w:val="24"/>
          <w:szCs w:val="24"/>
          <w:lang w:eastAsia="en-US"/>
        </w:rPr>
        <w:t xml:space="preserve"> и </w:t>
      </w:r>
      <w:proofErr w:type="spellStart"/>
      <w:r w:rsidRPr="00F87853">
        <w:rPr>
          <w:sz w:val="24"/>
          <w:szCs w:val="24"/>
          <w:lang w:eastAsia="en-US"/>
        </w:rPr>
        <w:t>самозанятости</w:t>
      </w:r>
      <w:proofErr w:type="spellEnd"/>
      <w:r w:rsidRPr="00F87853">
        <w:rPr>
          <w:sz w:val="24"/>
          <w:szCs w:val="24"/>
          <w:lang w:eastAsia="en-US"/>
        </w:rPr>
        <w:t xml:space="preserve"> обучающихся с инвалидностью профессиональных образовательных организаций</w:t>
      </w:r>
      <w:r w:rsidRPr="00F87853">
        <w:rPr>
          <w:bCs/>
          <w:sz w:val="24"/>
          <w:szCs w:val="24"/>
          <w:lang w:eastAsia="en-US"/>
        </w:rPr>
        <w:t>, анализ результатов</w:t>
      </w:r>
      <w:r w:rsidRPr="00F87853">
        <w:rPr>
          <w:b/>
          <w:sz w:val="24"/>
          <w:szCs w:val="24"/>
          <w:lang w:eastAsia="en-US"/>
        </w:rPr>
        <w:t xml:space="preserve"> </w:t>
      </w:r>
      <w:r w:rsidRPr="00F87853">
        <w:rPr>
          <w:sz w:val="24"/>
          <w:szCs w:val="24"/>
          <w:lang w:eastAsia="en-US"/>
        </w:rPr>
        <w:t>которого стали также существенным материалом для разработки Модели.</w:t>
      </w:r>
    </w:p>
    <w:p w:rsidR="005F3337" w:rsidRPr="00F87853" w:rsidRDefault="005F3337" w:rsidP="005F3337">
      <w:pPr>
        <w:widowControl w:val="0"/>
        <w:autoSpaceDE w:val="0"/>
        <w:autoSpaceDN w:val="0"/>
        <w:spacing w:line="360" w:lineRule="auto"/>
        <w:ind w:firstLine="708"/>
        <w:contextualSpacing/>
        <w:jc w:val="both"/>
        <w:rPr>
          <w:sz w:val="24"/>
          <w:szCs w:val="24"/>
        </w:rPr>
      </w:pPr>
      <w:proofErr w:type="gramStart"/>
      <w:r w:rsidRPr="00F87853">
        <w:rPr>
          <w:sz w:val="24"/>
          <w:szCs w:val="24"/>
        </w:rPr>
        <w:t xml:space="preserve">Научно-теоретическая основа и анализ данных, полученных в ходе мониторинга  РПН и СЗ обучающихся с инвалидностью в ПОО определил необходимость разработки единой и целостной модели развития предпринимательских навыков и </w:t>
      </w:r>
      <w:proofErr w:type="spellStart"/>
      <w:r w:rsidRPr="00F87853">
        <w:rPr>
          <w:sz w:val="24"/>
          <w:szCs w:val="24"/>
        </w:rPr>
        <w:t>самозанятости</w:t>
      </w:r>
      <w:proofErr w:type="spellEnd"/>
      <w:r w:rsidRPr="00F87853">
        <w:rPr>
          <w:sz w:val="24"/>
          <w:szCs w:val="24"/>
        </w:rPr>
        <w:t xml:space="preserve"> у обучающихся с инвалидностью профессиональных образовательных организаций, обладающей следующими свойствами:</w:t>
      </w:r>
      <w:proofErr w:type="gramEnd"/>
    </w:p>
    <w:p w:rsidR="005F3337" w:rsidRPr="00F87853" w:rsidRDefault="005F3337" w:rsidP="008C5915">
      <w:pPr>
        <w:widowControl w:val="0"/>
        <w:numPr>
          <w:ilvl w:val="0"/>
          <w:numId w:val="18"/>
        </w:numPr>
        <w:autoSpaceDE w:val="0"/>
        <w:autoSpaceDN w:val="0"/>
        <w:spacing w:line="360" w:lineRule="auto"/>
        <w:ind w:left="709"/>
        <w:contextualSpacing/>
        <w:jc w:val="both"/>
        <w:rPr>
          <w:sz w:val="24"/>
          <w:szCs w:val="24"/>
        </w:rPr>
      </w:pPr>
      <w:r w:rsidRPr="00F87853">
        <w:rPr>
          <w:b/>
          <w:bCs/>
          <w:sz w:val="24"/>
          <w:szCs w:val="24"/>
        </w:rPr>
        <w:t xml:space="preserve">Системность </w:t>
      </w:r>
      <w:r w:rsidRPr="00F87853">
        <w:rPr>
          <w:sz w:val="24"/>
          <w:szCs w:val="24"/>
        </w:rPr>
        <w:t xml:space="preserve">в реализации задач на разных уровнях управления и </w:t>
      </w:r>
      <w:r w:rsidRPr="00F87853">
        <w:rPr>
          <w:b/>
          <w:bCs/>
          <w:sz w:val="24"/>
          <w:szCs w:val="24"/>
        </w:rPr>
        <w:t>сбалансированность</w:t>
      </w:r>
      <w:r w:rsidRPr="00F87853">
        <w:rPr>
          <w:sz w:val="24"/>
          <w:szCs w:val="24"/>
        </w:rPr>
        <w:t xml:space="preserve"> методов и механизмов реализации модели. РПН и </w:t>
      </w:r>
      <w:proofErr w:type="spellStart"/>
      <w:r w:rsidRPr="00F87853">
        <w:rPr>
          <w:sz w:val="24"/>
          <w:szCs w:val="24"/>
        </w:rPr>
        <w:t>самозанятости</w:t>
      </w:r>
      <w:proofErr w:type="spellEnd"/>
      <w:r w:rsidRPr="00F87853">
        <w:rPr>
          <w:sz w:val="24"/>
          <w:szCs w:val="24"/>
        </w:rPr>
        <w:t xml:space="preserve"> у </w:t>
      </w:r>
      <w:proofErr w:type="gramStart"/>
      <w:r w:rsidRPr="00F87853">
        <w:rPr>
          <w:sz w:val="24"/>
          <w:szCs w:val="24"/>
        </w:rPr>
        <w:t>обучающихся</w:t>
      </w:r>
      <w:proofErr w:type="gramEnd"/>
      <w:r w:rsidRPr="00F87853">
        <w:rPr>
          <w:sz w:val="24"/>
          <w:szCs w:val="24"/>
        </w:rPr>
        <w:t xml:space="preserve"> с инвалидностью в ПОО.</w:t>
      </w:r>
    </w:p>
    <w:p w:rsidR="005F3337" w:rsidRPr="00F87853" w:rsidRDefault="005F3337" w:rsidP="008C5915">
      <w:pPr>
        <w:widowControl w:val="0"/>
        <w:numPr>
          <w:ilvl w:val="0"/>
          <w:numId w:val="18"/>
        </w:numPr>
        <w:autoSpaceDE w:val="0"/>
        <w:autoSpaceDN w:val="0"/>
        <w:spacing w:line="360" w:lineRule="auto"/>
        <w:ind w:left="709"/>
        <w:contextualSpacing/>
        <w:jc w:val="both"/>
        <w:rPr>
          <w:sz w:val="24"/>
          <w:szCs w:val="24"/>
        </w:rPr>
      </w:pPr>
      <w:r w:rsidRPr="00F87853">
        <w:rPr>
          <w:b/>
          <w:bCs/>
          <w:sz w:val="24"/>
          <w:szCs w:val="24"/>
        </w:rPr>
        <w:t xml:space="preserve">Точность </w:t>
      </w:r>
      <w:r w:rsidRPr="00F87853">
        <w:rPr>
          <w:sz w:val="24"/>
          <w:szCs w:val="24"/>
        </w:rPr>
        <w:t xml:space="preserve">фокусировки при планировании и организации работы по РПН и </w:t>
      </w:r>
      <w:proofErr w:type="spellStart"/>
      <w:r w:rsidRPr="00F87853">
        <w:rPr>
          <w:sz w:val="24"/>
          <w:szCs w:val="24"/>
        </w:rPr>
        <w:t>самозанятости</w:t>
      </w:r>
      <w:proofErr w:type="spellEnd"/>
      <w:r w:rsidRPr="00F87853">
        <w:rPr>
          <w:sz w:val="24"/>
          <w:szCs w:val="24"/>
        </w:rPr>
        <w:t xml:space="preserve"> у </w:t>
      </w:r>
      <w:proofErr w:type="gramStart"/>
      <w:r w:rsidRPr="00F87853">
        <w:rPr>
          <w:sz w:val="24"/>
          <w:szCs w:val="24"/>
        </w:rPr>
        <w:t>обучающихся</w:t>
      </w:r>
      <w:proofErr w:type="gramEnd"/>
      <w:r w:rsidRPr="00F87853">
        <w:rPr>
          <w:sz w:val="24"/>
          <w:szCs w:val="24"/>
        </w:rPr>
        <w:t xml:space="preserve"> с инвалидностью в ПОО на факторы, наиболее влияющие на результаты данной деятельности в ближайший плановый период.</w:t>
      </w:r>
    </w:p>
    <w:p w:rsidR="005F3337" w:rsidRPr="00F87853" w:rsidRDefault="005F3337" w:rsidP="008C5915">
      <w:pPr>
        <w:widowControl w:val="0"/>
        <w:numPr>
          <w:ilvl w:val="0"/>
          <w:numId w:val="18"/>
        </w:numPr>
        <w:autoSpaceDE w:val="0"/>
        <w:autoSpaceDN w:val="0"/>
        <w:spacing w:line="360" w:lineRule="auto"/>
        <w:ind w:left="709"/>
        <w:contextualSpacing/>
        <w:jc w:val="both"/>
        <w:rPr>
          <w:sz w:val="24"/>
          <w:szCs w:val="24"/>
        </w:rPr>
      </w:pPr>
      <w:r w:rsidRPr="00F87853">
        <w:rPr>
          <w:b/>
          <w:bCs/>
          <w:sz w:val="24"/>
          <w:szCs w:val="24"/>
        </w:rPr>
        <w:t>Адресность и адаптивность</w:t>
      </w:r>
      <w:r w:rsidRPr="00F87853">
        <w:rPr>
          <w:sz w:val="24"/>
          <w:szCs w:val="24"/>
        </w:rPr>
        <w:t xml:space="preserve"> выбора инструментов РПН и </w:t>
      </w:r>
      <w:proofErr w:type="spellStart"/>
      <w:r w:rsidRPr="00F87853">
        <w:rPr>
          <w:sz w:val="24"/>
          <w:szCs w:val="24"/>
        </w:rPr>
        <w:t>самозанятости</w:t>
      </w:r>
      <w:proofErr w:type="spellEnd"/>
      <w:r w:rsidRPr="00F87853">
        <w:rPr>
          <w:sz w:val="24"/>
          <w:szCs w:val="24"/>
        </w:rPr>
        <w:t xml:space="preserve"> у обучающихся с инвалидностью в ПОО как по отношению к особенностям нозологических групп, так и особенностям регионального рынка труда и уровня зрелости работы по развитию предпринимательства в регионе.</w:t>
      </w:r>
    </w:p>
    <w:p w:rsidR="005F3337" w:rsidRPr="00F87853" w:rsidRDefault="005F3337" w:rsidP="008C5915">
      <w:pPr>
        <w:widowControl w:val="0"/>
        <w:numPr>
          <w:ilvl w:val="0"/>
          <w:numId w:val="18"/>
        </w:numPr>
        <w:autoSpaceDE w:val="0"/>
        <w:autoSpaceDN w:val="0"/>
        <w:spacing w:line="360" w:lineRule="auto"/>
        <w:ind w:left="709"/>
        <w:contextualSpacing/>
        <w:jc w:val="both"/>
        <w:rPr>
          <w:sz w:val="24"/>
          <w:szCs w:val="24"/>
        </w:rPr>
      </w:pPr>
      <w:proofErr w:type="gramStart"/>
      <w:r w:rsidRPr="00F87853">
        <w:rPr>
          <w:b/>
          <w:bCs/>
          <w:sz w:val="24"/>
          <w:szCs w:val="24"/>
        </w:rPr>
        <w:t>Реалистичность</w:t>
      </w:r>
      <w:r w:rsidRPr="00F87853">
        <w:rPr>
          <w:sz w:val="24"/>
          <w:szCs w:val="24"/>
        </w:rPr>
        <w:t xml:space="preserve"> подходов к реализации целей и задач, стоящие перед моделью.</w:t>
      </w:r>
      <w:proofErr w:type="gramEnd"/>
    </w:p>
    <w:p w:rsidR="005F3337" w:rsidRPr="00F87853" w:rsidRDefault="005F3337" w:rsidP="008C5915">
      <w:pPr>
        <w:widowControl w:val="0"/>
        <w:numPr>
          <w:ilvl w:val="0"/>
          <w:numId w:val="18"/>
        </w:numPr>
        <w:autoSpaceDE w:val="0"/>
        <w:autoSpaceDN w:val="0"/>
        <w:spacing w:line="360" w:lineRule="auto"/>
        <w:ind w:left="709"/>
        <w:contextualSpacing/>
        <w:jc w:val="both"/>
        <w:rPr>
          <w:sz w:val="24"/>
          <w:szCs w:val="24"/>
        </w:rPr>
      </w:pPr>
      <w:r w:rsidRPr="00F87853">
        <w:rPr>
          <w:b/>
          <w:bCs/>
          <w:sz w:val="24"/>
          <w:szCs w:val="24"/>
        </w:rPr>
        <w:t>Творческий подход к разработке</w:t>
      </w:r>
      <w:r w:rsidRPr="00F87853">
        <w:rPr>
          <w:sz w:val="24"/>
          <w:szCs w:val="24"/>
        </w:rPr>
        <w:t xml:space="preserve"> инструментария обеспечения вовлеченности участников, которые должны быть задействованы в РПН и </w:t>
      </w:r>
      <w:proofErr w:type="spellStart"/>
      <w:r w:rsidRPr="00F87853">
        <w:rPr>
          <w:sz w:val="24"/>
          <w:szCs w:val="24"/>
        </w:rPr>
        <w:t>самозанятости</w:t>
      </w:r>
      <w:proofErr w:type="spellEnd"/>
      <w:r w:rsidRPr="00F87853">
        <w:rPr>
          <w:sz w:val="24"/>
          <w:szCs w:val="24"/>
        </w:rPr>
        <w:t xml:space="preserve"> </w:t>
      </w:r>
      <w:proofErr w:type="gramStart"/>
      <w:r w:rsidRPr="00F87853">
        <w:rPr>
          <w:sz w:val="24"/>
          <w:szCs w:val="24"/>
        </w:rPr>
        <w:t>у</w:t>
      </w:r>
      <w:proofErr w:type="gramEnd"/>
      <w:r w:rsidRPr="00F87853">
        <w:rPr>
          <w:sz w:val="24"/>
          <w:szCs w:val="24"/>
        </w:rPr>
        <w:t xml:space="preserve"> обучающихся с инвалидностью в ПОО.</w:t>
      </w:r>
    </w:p>
    <w:p w:rsidR="005F3337" w:rsidRPr="00F87853" w:rsidRDefault="005F3337" w:rsidP="005F3337">
      <w:pPr>
        <w:widowControl w:val="0"/>
        <w:autoSpaceDE w:val="0"/>
        <w:autoSpaceDN w:val="0"/>
        <w:spacing w:line="360" w:lineRule="auto"/>
        <w:ind w:firstLine="709"/>
        <w:jc w:val="both"/>
        <w:rPr>
          <w:sz w:val="24"/>
          <w:szCs w:val="24"/>
        </w:rPr>
      </w:pPr>
      <w:r w:rsidRPr="00F87853">
        <w:rPr>
          <w:sz w:val="24"/>
          <w:szCs w:val="24"/>
        </w:rPr>
        <w:t xml:space="preserve">Перечисленные свойства позволяют сформировать название модели развития предпринимательских навыков и </w:t>
      </w:r>
      <w:proofErr w:type="spellStart"/>
      <w:r w:rsidRPr="00F87853">
        <w:rPr>
          <w:sz w:val="24"/>
          <w:szCs w:val="24"/>
        </w:rPr>
        <w:t>самозанятости</w:t>
      </w:r>
      <w:proofErr w:type="spellEnd"/>
      <w:r w:rsidRPr="00F87853">
        <w:rPr>
          <w:sz w:val="24"/>
          <w:szCs w:val="24"/>
        </w:rPr>
        <w:t xml:space="preserve"> у обучающихся с инвалидностью профессиональных образовательных организаций – «</w:t>
      </w:r>
      <w:r w:rsidRPr="00F87853">
        <w:rPr>
          <w:b/>
          <w:sz w:val="24"/>
          <w:szCs w:val="24"/>
        </w:rPr>
        <w:t>СТАРТ</w:t>
      </w:r>
      <w:r w:rsidRPr="00F87853">
        <w:rPr>
          <w:sz w:val="24"/>
          <w:szCs w:val="24"/>
        </w:rPr>
        <w:t>» (по начальным буквам слов, описывающих свойства модели, далее – модель СТАРТ, как синоним Модель РПН и СЗ). Данное название достаточно полно отражает предназначение модели по отношению к молодежи, определяющей свою трудовую нишу в профессиональной жизни, отражает основные цели и задачи модели.</w:t>
      </w:r>
    </w:p>
    <w:p w:rsidR="005F3337" w:rsidRPr="00F87853" w:rsidRDefault="005F3337" w:rsidP="005F3337">
      <w:pPr>
        <w:widowControl w:val="0"/>
        <w:spacing w:line="360" w:lineRule="auto"/>
        <w:ind w:firstLine="709"/>
        <w:jc w:val="both"/>
        <w:rPr>
          <w:color w:val="000000" w:themeColor="text1"/>
          <w:kern w:val="24"/>
          <w:sz w:val="24"/>
          <w:szCs w:val="24"/>
        </w:rPr>
      </w:pPr>
      <w:r w:rsidRPr="00F87853">
        <w:rPr>
          <w:color w:val="000000" w:themeColor="text1"/>
          <w:sz w:val="24"/>
          <w:szCs w:val="24"/>
        </w:rPr>
        <w:t>Модель разработана с</w:t>
      </w:r>
      <w:r w:rsidRPr="00F87853">
        <w:rPr>
          <w:b/>
          <w:color w:val="000000" w:themeColor="text1"/>
          <w:sz w:val="24"/>
          <w:szCs w:val="24"/>
        </w:rPr>
        <w:t xml:space="preserve"> целью </w:t>
      </w:r>
      <w:r w:rsidRPr="00F87853">
        <w:rPr>
          <w:color w:val="000000" w:themeColor="text1"/>
          <w:sz w:val="24"/>
          <w:szCs w:val="24"/>
        </w:rPr>
        <w:t xml:space="preserve">обеспечения системной работы по </w:t>
      </w:r>
      <w:r w:rsidRPr="00F87853">
        <w:rPr>
          <w:bCs/>
          <w:color w:val="000000" w:themeColor="text1"/>
          <w:sz w:val="24"/>
          <w:szCs w:val="24"/>
        </w:rPr>
        <w:t>ф</w:t>
      </w:r>
      <w:r w:rsidRPr="00F87853">
        <w:rPr>
          <w:color w:val="000000" w:themeColor="text1"/>
          <w:kern w:val="24"/>
          <w:sz w:val="24"/>
          <w:szCs w:val="24"/>
        </w:rPr>
        <w:t xml:space="preserve">ормированию предпринимательских навыков и способности применения профессиональной </w:t>
      </w:r>
      <w:r w:rsidRPr="00F87853">
        <w:rPr>
          <w:color w:val="000000" w:themeColor="text1"/>
          <w:kern w:val="24"/>
          <w:sz w:val="24"/>
          <w:szCs w:val="24"/>
        </w:rPr>
        <w:lastRenderedPageBreak/>
        <w:t xml:space="preserve">квалификации в условиях </w:t>
      </w:r>
      <w:proofErr w:type="spellStart"/>
      <w:r w:rsidRPr="00F87853">
        <w:rPr>
          <w:color w:val="000000" w:themeColor="text1"/>
          <w:kern w:val="24"/>
          <w:sz w:val="24"/>
          <w:szCs w:val="24"/>
        </w:rPr>
        <w:t>самозанятости</w:t>
      </w:r>
      <w:proofErr w:type="spellEnd"/>
      <w:r w:rsidRPr="00F87853">
        <w:rPr>
          <w:color w:val="000000" w:themeColor="text1"/>
          <w:kern w:val="24"/>
          <w:sz w:val="24"/>
          <w:szCs w:val="24"/>
        </w:rPr>
        <w:t xml:space="preserve"> </w:t>
      </w:r>
      <w:proofErr w:type="gramStart"/>
      <w:r w:rsidRPr="00F87853">
        <w:rPr>
          <w:color w:val="000000" w:themeColor="text1"/>
          <w:kern w:val="24"/>
          <w:sz w:val="24"/>
          <w:szCs w:val="24"/>
        </w:rPr>
        <w:t>у</w:t>
      </w:r>
      <w:proofErr w:type="gramEnd"/>
      <w:r w:rsidRPr="00F87853">
        <w:rPr>
          <w:color w:val="000000" w:themeColor="text1"/>
          <w:kern w:val="24"/>
          <w:sz w:val="24"/>
          <w:szCs w:val="24"/>
        </w:rPr>
        <w:t xml:space="preserve"> обучающихся с инвалидностью ПОО через </w:t>
      </w:r>
      <w:r w:rsidRPr="00F87853">
        <w:rPr>
          <w:color w:val="000000" w:themeColor="text1"/>
          <w:sz w:val="24"/>
          <w:szCs w:val="24"/>
        </w:rPr>
        <w:t>(рис.1)</w:t>
      </w:r>
      <w:r w:rsidRPr="00F87853">
        <w:rPr>
          <w:color w:val="000000" w:themeColor="text1"/>
          <w:kern w:val="24"/>
          <w:sz w:val="24"/>
          <w:szCs w:val="24"/>
        </w:rPr>
        <w:t>:</w:t>
      </w:r>
    </w:p>
    <w:p w:rsidR="005F3337" w:rsidRPr="00F87853" w:rsidRDefault="005F3337" w:rsidP="008C5915">
      <w:pPr>
        <w:widowControl w:val="0"/>
        <w:numPr>
          <w:ilvl w:val="0"/>
          <w:numId w:val="7"/>
        </w:numPr>
        <w:spacing w:line="360" w:lineRule="auto"/>
        <w:ind w:left="426"/>
        <w:contextualSpacing/>
        <w:jc w:val="both"/>
        <w:rPr>
          <w:color w:val="000000" w:themeColor="text1"/>
          <w:sz w:val="24"/>
          <w:szCs w:val="24"/>
        </w:rPr>
      </w:pPr>
      <w:r w:rsidRPr="00F87853">
        <w:rPr>
          <w:color w:val="000000" w:themeColor="text1"/>
          <w:sz w:val="24"/>
          <w:szCs w:val="24"/>
        </w:rPr>
        <w:t xml:space="preserve">формирование институциональной среды, индуцирующей предпринимательскую активность и поддержку </w:t>
      </w:r>
      <w:proofErr w:type="spellStart"/>
      <w:r w:rsidRPr="00F87853">
        <w:rPr>
          <w:color w:val="000000" w:themeColor="text1"/>
          <w:sz w:val="24"/>
          <w:szCs w:val="24"/>
        </w:rPr>
        <w:t>самозанятости</w:t>
      </w:r>
      <w:proofErr w:type="spellEnd"/>
      <w:r w:rsidRPr="00F87853">
        <w:rPr>
          <w:color w:val="000000" w:themeColor="text1"/>
          <w:sz w:val="24"/>
          <w:szCs w:val="24"/>
        </w:rPr>
        <w:t>;</w:t>
      </w:r>
    </w:p>
    <w:p w:rsidR="005F3337" w:rsidRPr="00F87853" w:rsidRDefault="005F3337" w:rsidP="008C5915">
      <w:pPr>
        <w:widowControl w:val="0"/>
        <w:numPr>
          <w:ilvl w:val="0"/>
          <w:numId w:val="7"/>
        </w:numPr>
        <w:spacing w:line="360" w:lineRule="auto"/>
        <w:ind w:left="426"/>
        <w:contextualSpacing/>
        <w:jc w:val="both"/>
        <w:rPr>
          <w:color w:val="000000" w:themeColor="text1"/>
          <w:sz w:val="24"/>
          <w:szCs w:val="24"/>
        </w:rPr>
      </w:pPr>
      <w:r w:rsidRPr="00F87853">
        <w:rPr>
          <w:color w:val="000000" w:themeColor="text1"/>
          <w:sz w:val="24"/>
          <w:szCs w:val="24"/>
        </w:rPr>
        <w:t xml:space="preserve">создание условий развития предпринимательских навыков и </w:t>
      </w:r>
      <w:proofErr w:type="spellStart"/>
      <w:r w:rsidRPr="00F87853">
        <w:rPr>
          <w:color w:val="000000" w:themeColor="text1"/>
          <w:sz w:val="24"/>
          <w:szCs w:val="24"/>
        </w:rPr>
        <w:t>самозанятости</w:t>
      </w:r>
      <w:proofErr w:type="spellEnd"/>
      <w:r w:rsidRPr="00F87853">
        <w:rPr>
          <w:color w:val="000000" w:themeColor="text1"/>
          <w:sz w:val="24"/>
          <w:szCs w:val="24"/>
        </w:rPr>
        <w:t xml:space="preserve">, в </w:t>
      </w:r>
      <w:proofErr w:type="spellStart"/>
      <w:r w:rsidRPr="00F87853">
        <w:rPr>
          <w:color w:val="000000" w:themeColor="text1"/>
          <w:sz w:val="24"/>
          <w:szCs w:val="24"/>
        </w:rPr>
        <w:t>т.ч</w:t>
      </w:r>
      <w:proofErr w:type="spellEnd"/>
      <w:r w:rsidRPr="00F87853">
        <w:rPr>
          <w:color w:val="000000" w:themeColor="text1"/>
          <w:sz w:val="24"/>
          <w:szCs w:val="24"/>
        </w:rPr>
        <w:t xml:space="preserve">. наличия необходимого и достаточного уровня </w:t>
      </w:r>
      <w:r w:rsidRPr="00F87853">
        <w:rPr>
          <w:sz w:val="24"/>
          <w:szCs w:val="24"/>
        </w:rPr>
        <w:t>наставнических навыков у преподавателей и сотрудников профессиональных образовательных организаций по сопровождению и мотивации обучающихся к занятию предпринимательской деятельностью;</w:t>
      </w:r>
    </w:p>
    <w:p w:rsidR="005F3337" w:rsidRPr="00F87853" w:rsidRDefault="005F3337" w:rsidP="008C5915">
      <w:pPr>
        <w:widowControl w:val="0"/>
        <w:numPr>
          <w:ilvl w:val="0"/>
          <w:numId w:val="7"/>
        </w:numPr>
        <w:spacing w:line="360" w:lineRule="auto"/>
        <w:ind w:left="426"/>
        <w:contextualSpacing/>
        <w:jc w:val="both"/>
        <w:rPr>
          <w:color w:val="000000" w:themeColor="text1"/>
          <w:sz w:val="24"/>
          <w:szCs w:val="24"/>
        </w:rPr>
      </w:pPr>
      <w:r w:rsidRPr="00F87853">
        <w:rPr>
          <w:color w:val="000000" w:themeColor="text1"/>
          <w:sz w:val="24"/>
          <w:szCs w:val="24"/>
        </w:rPr>
        <w:t xml:space="preserve">развитие предпринимательского потенциала и мотивация на предпринимательскую деятельность </w:t>
      </w:r>
      <w:proofErr w:type="gramStart"/>
      <w:r w:rsidRPr="00F87853">
        <w:rPr>
          <w:color w:val="000000" w:themeColor="text1"/>
          <w:sz w:val="24"/>
          <w:szCs w:val="24"/>
        </w:rPr>
        <w:t>обучающихся</w:t>
      </w:r>
      <w:proofErr w:type="gramEnd"/>
      <w:r w:rsidRPr="00F87853">
        <w:rPr>
          <w:color w:val="000000" w:themeColor="text1"/>
          <w:sz w:val="24"/>
          <w:szCs w:val="24"/>
        </w:rPr>
        <w:t xml:space="preserve"> с инвалидность ПОО.</w:t>
      </w:r>
    </w:p>
    <w:p w:rsidR="005F3337" w:rsidRPr="00F87853" w:rsidRDefault="005F3337" w:rsidP="005F3337">
      <w:pPr>
        <w:widowControl w:val="0"/>
        <w:rPr>
          <w:b/>
          <w:color w:val="000000" w:themeColor="text1"/>
          <w:sz w:val="24"/>
          <w:szCs w:val="24"/>
        </w:rPr>
      </w:pPr>
      <w:r w:rsidRPr="00F87853">
        <w:rPr>
          <w:noProof/>
          <w:color w:val="000000" w:themeColor="text1"/>
          <w:sz w:val="24"/>
          <w:szCs w:val="24"/>
        </w:rPr>
        <w:drawing>
          <wp:anchor distT="0" distB="0" distL="114300" distR="114300" simplePos="0" relativeHeight="251661312" behindDoc="0" locked="0" layoutInCell="1" allowOverlap="1" wp14:anchorId="387A2B15" wp14:editId="41D3A270">
            <wp:simplePos x="0" y="0"/>
            <wp:positionH relativeFrom="column">
              <wp:posOffset>558404</wp:posOffset>
            </wp:positionH>
            <wp:positionV relativeFrom="paragraph">
              <wp:posOffset>1085183</wp:posOffset>
            </wp:positionV>
            <wp:extent cx="579422" cy="507973"/>
            <wp:effectExtent l="0" t="0" r="0" b="6985"/>
            <wp:wrapNone/>
            <wp:docPr id="43" name="Рисунок 43" descr="C:\Users\Xiaomi\AppData\Local\Microsoft\Windows\INetCache\Content.MSO\1BEA0A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iaomi\AppData\Local\Microsoft\Windows\INetCache\Content.MSO\1BEA0AE1.tmp"/>
                    <pic:cNvPicPr>
                      <a:picLocks noChangeAspect="1" noChangeArrowheads="1"/>
                    </pic:cNvPicPr>
                  </pic:nvPicPr>
                  <pic:blipFill rotWithShape="1">
                    <a:blip r:embed="rId9">
                      <a:clrChange>
                        <a:clrFrom>
                          <a:srgbClr val="FFFFFF"/>
                        </a:clrFrom>
                        <a:clrTo>
                          <a:srgbClr val="FFFFFF">
                            <a:alpha val="0"/>
                          </a:srgbClr>
                        </a:clrTo>
                      </a:clrChange>
                      <a:grayscl/>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9828" t="24899" r="19362" b="25707"/>
                    <a:stretch/>
                  </pic:blipFill>
                  <pic:spPr bwMode="auto">
                    <a:xfrm>
                      <a:off x="0" y="0"/>
                      <a:ext cx="579422" cy="5079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7853">
        <w:rPr>
          <w:b/>
          <w:noProof/>
          <w:color w:val="000000" w:themeColor="text1"/>
          <w:sz w:val="24"/>
          <w:szCs w:val="24"/>
        </w:rPr>
        <mc:AlternateContent>
          <mc:Choice Requires="wpg">
            <w:drawing>
              <wp:anchor distT="0" distB="0" distL="114300" distR="114300" simplePos="0" relativeHeight="251660288" behindDoc="0" locked="0" layoutInCell="1" allowOverlap="1" wp14:anchorId="6F0B8C69" wp14:editId="29167D4D">
                <wp:simplePos x="0" y="0"/>
                <wp:positionH relativeFrom="column">
                  <wp:posOffset>-482606</wp:posOffset>
                </wp:positionH>
                <wp:positionV relativeFrom="paragraph">
                  <wp:posOffset>8312</wp:posOffset>
                </wp:positionV>
                <wp:extent cx="6756415" cy="4258380"/>
                <wp:effectExtent l="0" t="0" r="0" b="0"/>
                <wp:wrapNone/>
                <wp:docPr id="25" name="Группа 25"/>
                <wp:cNvGraphicFramePr/>
                <a:graphic xmlns:a="http://schemas.openxmlformats.org/drawingml/2006/main">
                  <a:graphicData uri="http://schemas.microsoft.com/office/word/2010/wordprocessingGroup">
                    <wpg:wgp>
                      <wpg:cNvGrpSpPr/>
                      <wpg:grpSpPr>
                        <a:xfrm>
                          <a:off x="0" y="0"/>
                          <a:ext cx="6756415" cy="4258380"/>
                          <a:chOff x="0" y="0"/>
                          <a:chExt cx="6756415" cy="4258380"/>
                        </a:xfrm>
                      </wpg:grpSpPr>
                      <wpg:grpSp>
                        <wpg:cNvPr id="21" name="Группа 21"/>
                        <wpg:cNvGrpSpPr/>
                        <wpg:grpSpPr>
                          <a:xfrm>
                            <a:off x="0" y="2034565"/>
                            <a:ext cx="6756415" cy="2223815"/>
                            <a:chOff x="0" y="-969"/>
                            <a:chExt cx="6756415" cy="2223815"/>
                          </a:xfrm>
                        </wpg:grpSpPr>
                        <wps:wsp>
                          <wps:cNvPr id="35" name="TextBox 34"/>
                          <wps:cNvSpPr txBox="1"/>
                          <wps:spPr>
                            <a:xfrm>
                              <a:off x="4866020" y="150838"/>
                              <a:ext cx="1890395" cy="792480"/>
                            </a:xfrm>
                            <a:prstGeom prst="rect">
                              <a:avLst/>
                            </a:prstGeom>
                            <a:noFill/>
                          </wps:spPr>
                          <wps:txbx>
                            <w:txbxContent>
                              <w:p w:rsidR="00042EE2" w:rsidRPr="00CB3954" w:rsidRDefault="00042EE2" w:rsidP="005F3337">
                                <w:pPr>
                                  <w:jc w:val="center"/>
                                  <w:rPr>
                                    <w:sz w:val="22"/>
                                    <w:szCs w:val="24"/>
                                  </w:rPr>
                                </w:pPr>
                                <w:r w:rsidRPr="00CB3954">
                                  <w:rPr>
                                    <w:color w:val="000000" w:themeColor="text1"/>
                                    <w:kern w:val="24"/>
                                    <w:sz w:val="24"/>
                                    <w:szCs w:val="27"/>
                                  </w:rPr>
                                  <w:t xml:space="preserve">Создание условий развития предпринимательских навыков и </w:t>
                                </w:r>
                                <w:proofErr w:type="spellStart"/>
                                <w:r w:rsidRPr="00CB3954">
                                  <w:rPr>
                                    <w:color w:val="000000" w:themeColor="text1"/>
                                    <w:kern w:val="24"/>
                                    <w:sz w:val="24"/>
                                    <w:szCs w:val="27"/>
                                  </w:rPr>
                                  <w:t>самозанятости</w:t>
                                </w:r>
                                <w:proofErr w:type="spellEnd"/>
                              </w:p>
                            </w:txbxContent>
                          </wps:txbx>
                          <wps:bodyPr wrap="square" rtlCol="0">
                            <a:spAutoFit/>
                          </wps:bodyPr>
                        </wps:wsp>
                        <wps:wsp>
                          <wps:cNvPr id="36" name="TextBox 35"/>
                          <wps:cNvSpPr txBox="1"/>
                          <wps:spPr>
                            <a:xfrm>
                              <a:off x="1701561" y="1605626"/>
                              <a:ext cx="3724910" cy="617220"/>
                            </a:xfrm>
                            <a:prstGeom prst="rect">
                              <a:avLst/>
                            </a:prstGeom>
                            <a:noFill/>
                          </wps:spPr>
                          <wps:txbx>
                            <w:txbxContent>
                              <w:p w:rsidR="00042EE2" w:rsidRPr="00CB3954" w:rsidRDefault="00042EE2" w:rsidP="005F3337">
                                <w:pPr>
                                  <w:jc w:val="center"/>
                                  <w:rPr>
                                    <w:sz w:val="22"/>
                                    <w:szCs w:val="24"/>
                                  </w:rPr>
                                </w:pPr>
                                <w:r w:rsidRPr="00CB3954">
                                  <w:rPr>
                                    <w:color w:val="000000" w:themeColor="text1"/>
                                    <w:kern w:val="24"/>
                                    <w:sz w:val="24"/>
                                    <w:szCs w:val="27"/>
                                  </w:rPr>
                                  <w:t xml:space="preserve">Развитие предпринимательского потенциала и мотивации на предпринимательскую деятельность </w:t>
                                </w:r>
                                <w:proofErr w:type="gramStart"/>
                                <w:r w:rsidRPr="00CB3954">
                                  <w:rPr>
                                    <w:color w:val="000000" w:themeColor="text1"/>
                                    <w:kern w:val="24"/>
                                    <w:sz w:val="24"/>
                                    <w:szCs w:val="27"/>
                                  </w:rPr>
                                  <w:t>обучающихся</w:t>
                                </w:r>
                                <w:proofErr w:type="gramEnd"/>
                                <w:r w:rsidRPr="00CB3954">
                                  <w:rPr>
                                    <w:color w:val="000000" w:themeColor="text1"/>
                                    <w:kern w:val="24"/>
                                    <w:sz w:val="24"/>
                                    <w:szCs w:val="27"/>
                                  </w:rPr>
                                  <w:t xml:space="preserve"> с инвалидностью ПОО </w:t>
                                </w:r>
                              </w:p>
                            </w:txbxContent>
                          </wps:txbx>
                          <wps:bodyPr wrap="square" rtlCol="0">
                            <a:spAutoFit/>
                          </wps:bodyPr>
                        </wps:wsp>
                        <wps:wsp>
                          <wps:cNvPr id="37" name="TextBox 36"/>
                          <wps:cNvSpPr txBox="1"/>
                          <wps:spPr>
                            <a:xfrm>
                              <a:off x="0" y="-969"/>
                              <a:ext cx="2675255" cy="792480"/>
                            </a:xfrm>
                            <a:prstGeom prst="rect">
                              <a:avLst/>
                            </a:prstGeom>
                            <a:noFill/>
                          </wps:spPr>
                          <wps:txbx>
                            <w:txbxContent>
                              <w:p w:rsidR="00042EE2" w:rsidRPr="00CB3954" w:rsidRDefault="00042EE2" w:rsidP="005F3337">
                                <w:pPr>
                                  <w:jc w:val="center"/>
                                  <w:rPr>
                                    <w:sz w:val="22"/>
                                    <w:szCs w:val="24"/>
                                  </w:rPr>
                                </w:pPr>
                                <w:r w:rsidRPr="00CB3954">
                                  <w:rPr>
                                    <w:color w:val="000000" w:themeColor="text1"/>
                                    <w:kern w:val="24"/>
                                    <w:sz w:val="24"/>
                                    <w:szCs w:val="27"/>
                                  </w:rPr>
                                  <w:t xml:space="preserve">Формирование институциональной среды, индуцирующей предпринимательскую активность и поддержку </w:t>
                                </w:r>
                                <w:proofErr w:type="spellStart"/>
                                <w:r w:rsidRPr="00CB3954">
                                  <w:rPr>
                                    <w:color w:val="000000" w:themeColor="text1"/>
                                    <w:kern w:val="24"/>
                                    <w:sz w:val="24"/>
                                    <w:szCs w:val="27"/>
                                  </w:rPr>
                                  <w:t>самозанятости</w:t>
                                </w:r>
                                <w:proofErr w:type="spellEnd"/>
                              </w:p>
                            </w:txbxContent>
                          </wps:txbx>
                          <wps:bodyPr wrap="square" rtlCol="0">
                            <a:spAutoFit/>
                          </wps:bodyPr>
                        </wps:wsp>
                      </wpg:grpSp>
                      <wpg:grpSp>
                        <wpg:cNvPr id="24" name="Группа 24"/>
                        <wpg:cNvGrpSpPr/>
                        <wpg:grpSpPr>
                          <a:xfrm>
                            <a:off x="572487" y="0"/>
                            <a:ext cx="5971300" cy="3460862"/>
                            <a:chOff x="87458" y="0"/>
                            <a:chExt cx="5971300" cy="3460862"/>
                          </a:xfrm>
                        </wpg:grpSpPr>
                        <wpg:grpSp>
                          <wpg:cNvPr id="6" name="Группа 6"/>
                          <wpg:cNvGrpSpPr/>
                          <wpg:grpSpPr>
                            <a:xfrm>
                              <a:off x="87458" y="360211"/>
                              <a:ext cx="1487126" cy="1486822"/>
                              <a:chOff x="87458" y="-45305"/>
                              <a:chExt cx="1487126" cy="1486822"/>
                            </a:xfrm>
                          </wpg:grpSpPr>
                          <wps:wsp>
                            <wps:cNvPr id="10" name="Овал 9"/>
                            <wps:cNvSpPr>
                              <a:spLocks noChangeAspect="1"/>
                            </wps:cNvSpPr>
                            <wps:spPr>
                              <a:xfrm>
                                <a:off x="87458" y="-45305"/>
                                <a:ext cx="1487126" cy="1486822"/>
                              </a:xfrm>
                              <a:prstGeom prst="ellipse">
                                <a:avLst/>
                              </a:prstGeom>
                              <a:solidFill>
                                <a:sysClr val="window" lastClr="FFFFFF">
                                  <a:lumMod val="85000"/>
                                </a:sysClr>
                              </a:solidFill>
                              <a:ln w="12700" cap="flat" cmpd="sng" algn="ctr">
                                <a:solidFill>
                                  <a:srgbClr val="E7E6E6">
                                    <a:lumMod val="75000"/>
                                  </a:srgbClr>
                                </a:solidFill>
                                <a:prstDash val="solid"/>
                                <a:miter lim="800000"/>
                              </a:ln>
                              <a:effectLst/>
                            </wps:spPr>
                            <wps:bodyPr rtlCol="0" anchor="ctr"/>
                          </wps:wsp>
                          <wps:wsp>
                            <wps:cNvPr id="29" name="TextBox 28"/>
                            <wps:cNvSpPr txBox="1"/>
                            <wps:spPr>
                              <a:xfrm>
                                <a:off x="357739" y="159013"/>
                                <a:ext cx="954405" cy="401320"/>
                              </a:xfrm>
                              <a:prstGeom prst="rect">
                                <a:avLst/>
                              </a:prstGeom>
                              <a:noFill/>
                            </wps:spPr>
                            <wps:txbx>
                              <w:txbxContent>
                                <w:p w:rsidR="00042EE2" w:rsidRDefault="00042EE2" w:rsidP="005F3337">
                                  <w:pPr>
                                    <w:rPr>
                                      <w:sz w:val="24"/>
                                      <w:szCs w:val="24"/>
                                    </w:rPr>
                                  </w:pPr>
                                  <w:proofErr w:type="gramStart"/>
                                  <w:r>
                                    <w:rPr>
                                      <w:rFonts w:asciiTheme="minorHAnsi" w:hAnsi="Calibri" w:cstheme="minorBidi"/>
                                      <w:b/>
                                      <w:bCs/>
                                      <w:color w:val="365F91" w:themeColor="accent1" w:themeShade="BF"/>
                                      <w:kern w:val="24"/>
                                      <w:sz w:val="40"/>
                                      <w:szCs w:val="40"/>
                                      <w:lang w:val="en-US"/>
                                    </w:rPr>
                                    <w:t xml:space="preserve">I  </w:t>
                                  </w:r>
                                  <w:r>
                                    <w:rPr>
                                      <w:rFonts w:asciiTheme="minorHAnsi" w:hAnsi="Calibri" w:cstheme="minorBidi"/>
                                      <w:b/>
                                      <w:bCs/>
                                      <w:color w:val="365F91" w:themeColor="accent1" w:themeShade="BF"/>
                                      <w:kern w:val="24"/>
                                      <w:sz w:val="40"/>
                                      <w:szCs w:val="40"/>
                                    </w:rPr>
                                    <w:t>ЦЕЛЬ</w:t>
                                  </w:r>
                                  <w:proofErr w:type="gramEnd"/>
                                </w:p>
                              </w:txbxContent>
                            </wps:txbx>
                            <wps:bodyPr wrap="none" rtlCol="0">
                              <a:spAutoFit/>
                            </wps:bodyPr>
                          </wps:wsp>
                        </wpg:grpSp>
                        <wpg:grpSp>
                          <wpg:cNvPr id="7" name="Группа 7"/>
                          <wpg:cNvGrpSpPr/>
                          <wpg:grpSpPr>
                            <a:xfrm>
                              <a:off x="2297866" y="1974163"/>
                              <a:ext cx="1486837" cy="1486699"/>
                              <a:chOff x="87403" y="-45468"/>
                              <a:chExt cx="1486837" cy="1486699"/>
                            </a:xfrm>
                          </wpg:grpSpPr>
                          <wps:wsp>
                            <wps:cNvPr id="12" name="Овал 11"/>
                            <wps:cNvSpPr>
                              <a:spLocks noChangeAspect="1"/>
                            </wps:cNvSpPr>
                            <wps:spPr>
                              <a:xfrm>
                                <a:off x="87403" y="-45468"/>
                                <a:ext cx="1486837" cy="1486699"/>
                              </a:xfrm>
                              <a:prstGeom prst="ellipse">
                                <a:avLst/>
                              </a:prstGeom>
                              <a:solidFill>
                                <a:sysClr val="window" lastClr="FFFFFF">
                                  <a:lumMod val="85000"/>
                                </a:sysClr>
                              </a:solidFill>
                              <a:ln w="12700" cap="flat" cmpd="sng" algn="ctr">
                                <a:solidFill>
                                  <a:srgbClr val="E7E6E6">
                                    <a:lumMod val="75000"/>
                                  </a:srgbClr>
                                </a:solidFill>
                                <a:prstDash val="solid"/>
                                <a:miter lim="800000"/>
                              </a:ln>
                              <a:effectLst/>
                            </wps:spPr>
                            <wps:bodyPr rtlCol="0" anchor="ctr"/>
                          </wps:wsp>
                          <wps:wsp>
                            <wps:cNvPr id="31" name="TextBox 30"/>
                            <wps:cNvSpPr txBox="1"/>
                            <wps:spPr>
                              <a:xfrm>
                                <a:off x="341906" y="238539"/>
                                <a:ext cx="1031875" cy="401320"/>
                              </a:xfrm>
                              <a:prstGeom prst="rect">
                                <a:avLst/>
                              </a:prstGeom>
                              <a:noFill/>
                            </wps:spPr>
                            <wps:txbx>
                              <w:txbxContent>
                                <w:p w:rsidR="00042EE2" w:rsidRDefault="00042EE2" w:rsidP="005F3337">
                                  <w:pPr>
                                    <w:rPr>
                                      <w:sz w:val="24"/>
                                      <w:szCs w:val="24"/>
                                    </w:rPr>
                                  </w:pPr>
                                  <w:r>
                                    <w:rPr>
                                      <w:rFonts w:asciiTheme="minorHAnsi" w:hAnsi="Calibri" w:cstheme="minorBidi"/>
                                      <w:b/>
                                      <w:bCs/>
                                      <w:color w:val="365F91" w:themeColor="accent1" w:themeShade="BF"/>
                                      <w:kern w:val="24"/>
                                      <w:sz w:val="40"/>
                                      <w:szCs w:val="40"/>
                                      <w:lang w:val="en-US"/>
                                    </w:rPr>
                                    <w:t xml:space="preserve">III </w:t>
                                  </w:r>
                                  <w:r>
                                    <w:rPr>
                                      <w:rFonts w:asciiTheme="minorHAnsi" w:hAnsi="Calibri" w:cstheme="minorBidi"/>
                                      <w:b/>
                                      <w:bCs/>
                                      <w:color w:val="365F91" w:themeColor="accent1" w:themeShade="BF"/>
                                      <w:kern w:val="24"/>
                                      <w:sz w:val="40"/>
                                      <w:szCs w:val="40"/>
                                    </w:rPr>
                                    <w:t>ЦЕЛЬ</w:t>
                                  </w:r>
                                </w:p>
                              </w:txbxContent>
                            </wps:txbx>
                            <wps:bodyPr wrap="none" rtlCol="0">
                              <a:spAutoFit/>
                            </wps:bodyPr>
                          </wps:wsp>
                          <wps:wsp>
                            <wps:cNvPr id="28" name="Shape 2077"/>
                            <wps:cNvSpPr/>
                            <wps:spPr>
                              <a:xfrm>
                                <a:off x="659956" y="803082"/>
                                <a:ext cx="387350" cy="436245"/>
                              </a:xfrm>
                              <a:custGeom>
                                <a:avLst/>
                                <a:gdLst/>
                                <a:ahLst/>
                                <a:cxnLst>
                                  <a:cxn ang="0">
                                    <a:pos x="wd2" y="hd2"/>
                                  </a:cxn>
                                  <a:cxn ang="5400000">
                                    <a:pos x="wd2" y="hd2"/>
                                  </a:cxn>
                                  <a:cxn ang="10800000">
                                    <a:pos x="wd2" y="hd2"/>
                                  </a:cxn>
                                  <a:cxn ang="16200000">
                                    <a:pos x="wd2" y="hd2"/>
                                  </a:cxn>
                                </a:cxnLst>
                                <a:rect l="0" t="0" r="r" b="b"/>
                                <a:pathLst>
                                  <a:path w="21600" h="21208" extrusionOk="0">
                                    <a:moveTo>
                                      <a:pt x="19311" y="18430"/>
                                    </a:moveTo>
                                    <a:lnTo>
                                      <a:pt x="17022" y="18443"/>
                                    </a:lnTo>
                                    <a:lnTo>
                                      <a:pt x="17022" y="17295"/>
                                    </a:lnTo>
                                    <a:cubicBezTo>
                                      <a:pt x="17022" y="17167"/>
                                      <a:pt x="16894" y="17063"/>
                                      <a:pt x="16748" y="17063"/>
                                    </a:cubicBezTo>
                                    <a:cubicBezTo>
                                      <a:pt x="16601" y="17063"/>
                                      <a:pt x="16474" y="17167"/>
                                      <a:pt x="16474" y="17295"/>
                                    </a:cubicBezTo>
                                    <a:lnTo>
                                      <a:pt x="16474" y="20252"/>
                                    </a:lnTo>
                                    <a:lnTo>
                                      <a:pt x="13471" y="20252"/>
                                    </a:lnTo>
                                    <a:lnTo>
                                      <a:pt x="11513" y="15000"/>
                                    </a:lnTo>
                                    <a:cubicBezTo>
                                      <a:pt x="11955" y="14984"/>
                                      <a:pt x="12276" y="14625"/>
                                      <a:pt x="12171" y="14245"/>
                                    </a:cubicBezTo>
                                    <a:lnTo>
                                      <a:pt x="12057" y="13836"/>
                                    </a:lnTo>
                                    <a:lnTo>
                                      <a:pt x="12244" y="14062"/>
                                    </a:lnTo>
                                    <a:cubicBezTo>
                                      <a:pt x="12447" y="14308"/>
                                      <a:pt x="12755" y="14470"/>
                                      <a:pt x="13099" y="14511"/>
                                    </a:cubicBezTo>
                                    <a:cubicBezTo>
                                      <a:pt x="13443" y="14552"/>
                                      <a:pt x="13790" y="14468"/>
                                      <a:pt x="14060" y="14279"/>
                                    </a:cubicBezTo>
                                    <a:lnTo>
                                      <a:pt x="16306" y="12714"/>
                                    </a:lnTo>
                                    <a:cubicBezTo>
                                      <a:pt x="18108" y="13409"/>
                                      <a:pt x="19311" y="14974"/>
                                      <a:pt x="19311" y="16743"/>
                                    </a:cubicBezTo>
                                    <a:cubicBezTo>
                                      <a:pt x="19311" y="16743"/>
                                      <a:pt x="19311" y="18430"/>
                                      <a:pt x="19311" y="18430"/>
                                    </a:cubicBezTo>
                                    <a:close/>
                                    <a:moveTo>
                                      <a:pt x="8154" y="20252"/>
                                    </a:moveTo>
                                    <a:lnTo>
                                      <a:pt x="5126" y="20252"/>
                                    </a:lnTo>
                                    <a:lnTo>
                                      <a:pt x="5126" y="17295"/>
                                    </a:lnTo>
                                    <a:cubicBezTo>
                                      <a:pt x="5126" y="17167"/>
                                      <a:pt x="4999" y="17064"/>
                                      <a:pt x="4852" y="17064"/>
                                    </a:cubicBezTo>
                                    <a:cubicBezTo>
                                      <a:pt x="4706" y="17064"/>
                                      <a:pt x="4579" y="17167"/>
                                      <a:pt x="4579" y="17295"/>
                                    </a:cubicBezTo>
                                    <a:lnTo>
                                      <a:pt x="4571" y="18445"/>
                                    </a:lnTo>
                                    <a:lnTo>
                                      <a:pt x="2293" y="18430"/>
                                    </a:lnTo>
                                    <a:lnTo>
                                      <a:pt x="2290" y="16743"/>
                                    </a:lnTo>
                                    <a:cubicBezTo>
                                      <a:pt x="2290" y="14974"/>
                                      <a:pt x="3506" y="13408"/>
                                      <a:pt x="5310" y="12714"/>
                                    </a:cubicBezTo>
                                    <a:lnTo>
                                      <a:pt x="7563" y="14283"/>
                                    </a:lnTo>
                                    <a:cubicBezTo>
                                      <a:pt x="7833" y="14471"/>
                                      <a:pt x="8181" y="14554"/>
                                      <a:pt x="8523" y="14514"/>
                                    </a:cubicBezTo>
                                    <a:cubicBezTo>
                                      <a:pt x="8866" y="14473"/>
                                      <a:pt x="9175" y="14312"/>
                                      <a:pt x="9378" y="14067"/>
                                    </a:cubicBezTo>
                                    <a:lnTo>
                                      <a:pt x="9562" y="13844"/>
                                    </a:lnTo>
                                    <a:lnTo>
                                      <a:pt x="9452" y="14250"/>
                                    </a:lnTo>
                                    <a:cubicBezTo>
                                      <a:pt x="9349" y="14624"/>
                                      <a:pt x="9659" y="14973"/>
                                      <a:pt x="10090" y="15000"/>
                                    </a:cubicBezTo>
                                    <a:cubicBezTo>
                                      <a:pt x="10090" y="15000"/>
                                      <a:pt x="8154" y="20252"/>
                                      <a:pt x="8154" y="20252"/>
                                    </a:cubicBezTo>
                                    <a:close/>
                                    <a:moveTo>
                                      <a:pt x="9046" y="11835"/>
                                    </a:moveTo>
                                    <a:cubicBezTo>
                                      <a:pt x="9268" y="11928"/>
                                      <a:pt x="9496" y="12003"/>
                                      <a:pt x="9729" y="12061"/>
                                    </a:cubicBezTo>
                                    <a:lnTo>
                                      <a:pt x="8799" y="13188"/>
                                    </a:lnTo>
                                    <a:cubicBezTo>
                                      <a:pt x="8695" y="13314"/>
                                      <a:pt x="8537" y="13397"/>
                                      <a:pt x="8359" y="13418"/>
                                    </a:cubicBezTo>
                                    <a:cubicBezTo>
                                      <a:pt x="8183" y="13439"/>
                                      <a:pt x="8005" y="13396"/>
                                      <a:pt x="7866" y="13299"/>
                                    </a:cubicBezTo>
                                    <a:lnTo>
                                      <a:pt x="6550" y="12380"/>
                                    </a:lnTo>
                                    <a:cubicBezTo>
                                      <a:pt x="6550" y="12380"/>
                                      <a:pt x="9046" y="11835"/>
                                      <a:pt x="9046" y="11835"/>
                                    </a:cubicBezTo>
                                    <a:close/>
                                    <a:moveTo>
                                      <a:pt x="6303" y="5900"/>
                                    </a:moveTo>
                                    <a:cubicBezTo>
                                      <a:pt x="6303" y="5835"/>
                                      <a:pt x="6303" y="5771"/>
                                      <a:pt x="6304" y="5708"/>
                                    </a:cubicBezTo>
                                    <a:cubicBezTo>
                                      <a:pt x="6582" y="4757"/>
                                      <a:pt x="7360" y="3978"/>
                                      <a:pt x="8401" y="3606"/>
                                    </a:cubicBezTo>
                                    <a:cubicBezTo>
                                      <a:pt x="8610" y="3531"/>
                                      <a:pt x="8813" y="3447"/>
                                      <a:pt x="9007" y="3359"/>
                                    </a:cubicBezTo>
                                    <a:cubicBezTo>
                                      <a:pt x="9074" y="3328"/>
                                      <a:pt x="9157" y="3342"/>
                                      <a:pt x="9208" y="3391"/>
                                    </a:cubicBezTo>
                                    <a:cubicBezTo>
                                      <a:pt x="9258" y="3441"/>
                                      <a:pt x="9263" y="3515"/>
                                      <a:pt x="9219" y="3569"/>
                                    </a:cubicBezTo>
                                    <a:cubicBezTo>
                                      <a:pt x="9015" y="3823"/>
                                      <a:pt x="8796" y="4068"/>
                                      <a:pt x="8562" y="4288"/>
                                    </a:cubicBezTo>
                                    <a:cubicBezTo>
                                      <a:pt x="8470" y="4375"/>
                                      <a:pt x="8453" y="4503"/>
                                      <a:pt x="8517" y="4607"/>
                                    </a:cubicBezTo>
                                    <a:cubicBezTo>
                                      <a:pt x="8582" y="4711"/>
                                      <a:pt x="8716" y="4766"/>
                                      <a:pt x="8848" y="4745"/>
                                    </a:cubicBezTo>
                                    <a:cubicBezTo>
                                      <a:pt x="9989" y="4568"/>
                                      <a:pt x="11861" y="4124"/>
                                      <a:pt x="13259" y="3038"/>
                                    </a:cubicBezTo>
                                    <a:cubicBezTo>
                                      <a:pt x="13592" y="2778"/>
                                      <a:pt x="14100" y="2796"/>
                                      <a:pt x="14409" y="3079"/>
                                    </a:cubicBezTo>
                                    <a:cubicBezTo>
                                      <a:pt x="14447" y="3113"/>
                                      <a:pt x="14484" y="3148"/>
                                      <a:pt x="14521" y="3184"/>
                                    </a:cubicBezTo>
                                    <a:cubicBezTo>
                                      <a:pt x="14830" y="3479"/>
                                      <a:pt x="15029" y="3843"/>
                                      <a:pt x="15100" y="4237"/>
                                    </a:cubicBezTo>
                                    <a:cubicBezTo>
                                      <a:pt x="15185" y="4710"/>
                                      <a:pt x="15230" y="5260"/>
                                      <a:pt x="15230" y="5900"/>
                                    </a:cubicBezTo>
                                    <a:cubicBezTo>
                                      <a:pt x="15230" y="8328"/>
                                      <a:pt x="13239" y="11262"/>
                                      <a:pt x="10767" y="11262"/>
                                    </a:cubicBezTo>
                                    <a:cubicBezTo>
                                      <a:pt x="8294" y="11262"/>
                                      <a:pt x="6303" y="8328"/>
                                      <a:pt x="6303" y="5900"/>
                                    </a:cubicBezTo>
                                    <a:close/>
                                    <a:moveTo>
                                      <a:pt x="15079" y="12381"/>
                                    </a:moveTo>
                                    <a:lnTo>
                                      <a:pt x="13764" y="13299"/>
                                    </a:lnTo>
                                    <a:cubicBezTo>
                                      <a:pt x="13625" y="13396"/>
                                      <a:pt x="13446" y="13439"/>
                                      <a:pt x="13270" y="13418"/>
                                    </a:cubicBezTo>
                                    <a:cubicBezTo>
                                      <a:pt x="13094" y="13397"/>
                                      <a:pt x="12936" y="13314"/>
                                      <a:pt x="12831" y="13188"/>
                                    </a:cubicBezTo>
                                    <a:lnTo>
                                      <a:pt x="11888" y="12046"/>
                                    </a:lnTo>
                                    <a:cubicBezTo>
                                      <a:pt x="12111" y="11988"/>
                                      <a:pt x="12329" y="11915"/>
                                      <a:pt x="12540" y="11826"/>
                                    </a:cubicBezTo>
                                    <a:cubicBezTo>
                                      <a:pt x="12540" y="11826"/>
                                      <a:pt x="15079" y="12381"/>
                                      <a:pt x="15079" y="12381"/>
                                    </a:cubicBezTo>
                                    <a:close/>
                                    <a:moveTo>
                                      <a:pt x="20857" y="18430"/>
                                    </a:moveTo>
                                    <a:lnTo>
                                      <a:pt x="20355" y="18430"/>
                                    </a:lnTo>
                                    <a:lnTo>
                                      <a:pt x="20355" y="16743"/>
                                    </a:lnTo>
                                    <a:cubicBezTo>
                                      <a:pt x="20355" y="14293"/>
                                      <a:pt x="18459" y="12165"/>
                                      <a:pt x="15735" y="11570"/>
                                    </a:cubicBezTo>
                                    <a:lnTo>
                                      <a:pt x="13721" y="11129"/>
                                    </a:lnTo>
                                    <a:cubicBezTo>
                                      <a:pt x="14552" y="10484"/>
                                      <a:pt x="15225" y="9596"/>
                                      <a:pt x="15673" y="8617"/>
                                    </a:cubicBezTo>
                                    <a:cubicBezTo>
                                      <a:pt x="16340" y="8512"/>
                                      <a:pt x="16966" y="8050"/>
                                      <a:pt x="17066" y="6988"/>
                                    </a:cubicBezTo>
                                    <a:cubicBezTo>
                                      <a:pt x="17163" y="5962"/>
                                      <a:pt x="16776" y="5539"/>
                                      <a:pt x="16281" y="5369"/>
                                    </a:cubicBezTo>
                                    <a:cubicBezTo>
                                      <a:pt x="16267" y="5041"/>
                                      <a:pt x="16229" y="4736"/>
                                      <a:pt x="16200" y="4449"/>
                                    </a:cubicBezTo>
                                    <a:cubicBezTo>
                                      <a:pt x="15905" y="1640"/>
                                      <a:pt x="13546" y="-392"/>
                                      <a:pt x="11092" y="64"/>
                                    </a:cubicBezTo>
                                    <a:cubicBezTo>
                                      <a:pt x="10702" y="136"/>
                                      <a:pt x="10309" y="123"/>
                                      <a:pt x="9917" y="66"/>
                                    </a:cubicBezTo>
                                    <a:cubicBezTo>
                                      <a:pt x="8341" y="-160"/>
                                      <a:pt x="6696" y="897"/>
                                      <a:pt x="5895" y="1998"/>
                                    </a:cubicBezTo>
                                    <a:cubicBezTo>
                                      <a:pt x="4858" y="3424"/>
                                      <a:pt x="4979" y="4730"/>
                                      <a:pt x="5251" y="5400"/>
                                    </a:cubicBezTo>
                                    <a:lnTo>
                                      <a:pt x="5251" y="5400"/>
                                    </a:lnTo>
                                    <a:cubicBezTo>
                                      <a:pt x="4797" y="5589"/>
                                      <a:pt x="4458" y="6020"/>
                                      <a:pt x="4549" y="6988"/>
                                    </a:cubicBezTo>
                                    <a:cubicBezTo>
                                      <a:pt x="4646" y="8015"/>
                                      <a:pt x="5234" y="8482"/>
                                      <a:pt x="5876" y="8606"/>
                                    </a:cubicBezTo>
                                    <a:cubicBezTo>
                                      <a:pt x="6334" y="9589"/>
                                      <a:pt x="7020" y="10486"/>
                                      <a:pt x="7862" y="11137"/>
                                    </a:cubicBezTo>
                                    <a:lnTo>
                                      <a:pt x="5877" y="11570"/>
                                    </a:lnTo>
                                    <a:cubicBezTo>
                                      <a:pt x="3152" y="12165"/>
                                      <a:pt x="1245" y="14293"/>
                                      <a:pt x="1245" y="16743"/>
                                    </a:cubicBezTo>
                                    <a:lnTo>
                                      <a:pt x="1248" y="18430"/>
                                    </a:lnTo>
                                    <a:lnTo>
                                      <a:pt x="760" y="18430"/>
                                    </a:lnTo>
                                    <a:cubicBezTo>
                                      <a:pt x="333" y="18430"/>
                                      <a:pt x="0" y="18664"/>
                                      <a:pt x="0" y="19037"/>
                                    </a:cubicBezTo>
                                    <a:lnTo>
                                      <a:pt x="0" y="20533"/>
                                    </a:lnTo>
                                    <a:cubicBezTo>
                                      <a:pt x="0" y="20905"/>
                                      <a:pt x="330" y="21208"/>
                                      <a:pt x="756" y="21208"/>
                                    </a:cubicBezTo>
                                    <a:lnTo>
                                      <a:pt x="20857" y="21208"/>
                                    </a:lnTo>
                                    <a:cubicBezTo>
                                      <a:pt x="21284" y="21208"/>
                                      <a:pt x="21600" y="20905"/>
                                      <a:pt x="21600" y="20533"/>
                                    </a:cubicBezTo>
                                    <a:lnTo>
                                      <a:pt x="21600" y="19083"/>
                                    </a:lnTo>
                                    <a:cubicBezTo>
                                      <a:pt x="21600" y="18711"/>
                                      <a:pt x="21284" y="18430"/>
                                      <a:pt x="20857" y="18430"/>
                                    </a:cubicBezTo>
                                    <a:close/>
                                  </a:path>
                                </a:pathLst>
                              </a:custGeom>
                              <a:solidFill>
                                <a:srgbClr val="E7E6E6">
                                  <a:lumMod val="75000"/>
                                </a:srgbClr>
                              </a:solidFill>
                              <a:ln w="12700">
                                <a:solidFill>
                                  <a:srgbClr val="E7E6E6">
                                    <a:lumMod val="50000"/>
                                  </a:srgbClr>
                                </a:solidFill>
                                <a:miter lim="400000"/>
                              </a:ln>
                            </wps:spPr>
                            <wps:bodyPr lIns="28575" tIns="28575" rIns="28575" bIns="28575" anchor="ctr"/>
                          </wps:wsp>
                        </wpg:grpSp>
                        <wpg:grpSp>
                          <wpg:cNvPr id="5" name="Группа 5"/>
                          <wpg:cNvGrpSpPr/>
                          <wpg:grpSpPr>
                            <a:xfrm>
                              <a:off x="4571921" y="360210"/>
                              <a:ext cx="1486837" cy="1486699"/>
                              <a:chOff x="87385" y="-45306"/>
                              <a:chExt cx="1486837" cy="1486699"/>
                            </a:xfrm>
                          </wpg:grpSpPr>
                          <wps:wsp>
                            <wps:cNvPr id="11" name="Овал 10"/>
                            <wps:cNvSpPr>
                              <a:spLocks noChangeAspect="1"/>
                            </wps:cNvSpPr>
                            <wps:spPr>
                              <a:xfrm>
                                <a:off x="87385" y="-45306"/>
                                <a:ext cx="1486837" cy="1486699"/>
                              </a:xfrm>
                              <a:prstGeom prst="ellipse">
                                <a:avLst/>
                              </a:prstGeom>
                              <a:solidFill>
                                <a:sysClr val="window" lastClr="FFFFFF">
                                  <a:lumMod val="85000"/>
                                </a:sysClr>
                              </a:solidFill>
                              <a:ln w="12700" cap="flat" cmpd="sng" algn="ctr">
                                <a:solidFill>
                                  <a:srgbClr val="E7E6E6">
                                    <a:lumMod val="75000"/>
                                  </a:srgbClr>
                                </a:solidFill>
                                <a:prstDash val="solid"/>
                                <a:miter lim="800000"/>
                              </a:ln>
                              <a:effectLst/>
                            </wps:spPr>
                            <wps:bodyPr rtlCol="0" anchor="ctr"/>
                          </wps:wsp>
                          <wps:wsp>
                            <wps:cNvPr id="30" name="TextBox 29"/>
                            <wps:cNvSpPr txBox="1"/>
                            <wps:spPr>
                              <a:xfrm>
                                <a:off x="405517" y="206734"/>
                                <a:ext cx="964565" cy="401320"/>
                              </a:xfrm>
                              <a:prstGeom prst="rect">
                                <a:avLst/>
                              </a:prstGeom>
                              <a:noFill/>
                            </wps:spPr>
                            <wps:txbx>
                              <w:txbxContent>
                                <w:p w:rsidR="00042EE2" w:rsidRDefault="00042EE2" w:rsidP="005F3337">
                                  <w:pPr>
                                    <w:rPr>
                                      <w:sz w:val="24"/>
                                      <w:szCs w:val="24"/>
                                    </w:rPr>
                                  </w:pPr>
                                  <w:r>
                                    <w:rPr>
                                      <w:rFonts w:asciiTheme="minorHAnsi" w:hAnsi="Calibri" w:cstheme="minorBidi"/>
                                      <w:b/>
                                      <w:bCs/>
                                      <w:color w:val="365F91" w:themeColor="accent1" w:themeShade="BF"/>
                                      <w:kern w:val="24"/>
                                      <w:sz w:val="40"/>
                                      <w:szCs w:val="40"/>
                                      <w:lang w:val="en-US"/>
                                    </w:rPr>
                                    <w:t xml:space="preserve">II </w:t>
                                  </w:r>
                                  <w:r>
                                    <w:rPr>
                                      <w:rFonts w:asciiTheme="minorHAnsi" w:hAnsi="Calibri" w:cstheme="minorBidi"/>
                                      <w:b/>
                                      <w:bCs/>
                                      <w:color w:val="365F91" w:themeColor="accent1" w:themeShade="BF"/>
                                      <w:kern w:val="24"/>
                                      <w:sz w:val="40"/>
                                      <w:szCs w:val="40"/>
                                    </w:rPr>
                                    <w:t>ЦЕЛЬ</w:t>
                                  </w:r>
                                </w:p>
                              </w:txbxContent>
                            </wps:txbx>
                            <wps:bodyPr wrap="none" rtlCol="0">
                              <a:spAutoFit/>
                            </wps:bodyPr>
                          </wps:wsp>
                          <pic:pic xmlns:pic="http://schemas.openxmlformats.org/drawingml/2006/picture">
                            <pic:nvPicPr>
                              <pic:cNvPr id="3" name="Рисунок 3" descr="C:\Users\Xiaomi\AppData\Local\Microsoft\Windows\INetCache\Content.MSO\C70E7163.tmp"/>
                              <pic:cNvPicPr>
                                <a:picLocks noChangeAspect="1"/>
                              </pic:cNvPicPr>
                            </pic:nvPicPr>
                            <pic:blipFill>
                              <a:blip r:embed="rId11"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flipH="1">
                                <a:off x="476913" y="636105"/>
                                <a:ext cx="731520" cy="731520"/>
                              </a:xfrm>
                              <a:prstGeom prst="rect">
                                <a:avLst/>
                              </a:prstGeom>
                              <a:noFill/>
                              <a:ln>
                                <a:noFill/>
                              </a:ln>
                            </pic:spPr>
                          </pic:pic>
                        </wpg:grpSp>
                        <wps:wsp>
                          <wps:cNvPr id="9" name="Прямоугольник 8"/>
                          <wps:cNvSpPr/>
                          <wps:spPr>
                            <a:xfrm>
                              <a:off x="1812898" y="0"/>
                              <a:ext cx="2503805" cy="1574165"/>
                            </a:xfrm>
                            <a:prstGeom prst="rect">
                              <a:avLst/>
                            </a:prstGeom>
                            <a:solidFill>
                              <a:sysClr val="window" lastClr="FFFFFF"/>
                            </a:solidFill>
                          </wps:spPr>
                          <wps:txbx>
                            <w:txbxContent>
                              <w:p w:rsidR="00042EE2" w:rsidRPr="00CB3954" w:rsidRDefault="00042EE2" w:rsidP="005F3337">
                                <w:pPr>
                                  <w:jc w:val="center"/>
                                  <w:rPr>
                                    <w:color w:val="000000" w:themeColor="text1"/>
                                    <w:kern w:val="24"/>
                                    <w:sz w:val="24"/>
                                    <w:szCs w:val="27"/>
                                  </w:rPr>
                                </w:pPr>
                                <w:r w:rsidRPr="00CB3954">
                                  <w:rPr>
                                    <w:color w:val="000000" w:themeColor="text1"/>
                                    <w:kern w:val="24"/>
                                    <w:sz w:val="24"/>
                                    <w:szCs w:val="27"/>
                                  </w:rPr>
                                  <w:t xml:space="preserve">Формирование предпринимательских навыков и способности применения профессиональной квалификации в условиях </w:t>
                                </w:r>
                                <w:proofErr w:type="spellStart"/>
                                <w:r w:rsidRPr="00CB3954">
                                  <w:rPr>
                                    <w:color w:val="000000" w:themeColor="text1"/>
                                    <w:kern w:val="24"/>
                                    <w:sz w:val="24"/>
                                    <w:szCs w:val="27"/>
                                  </w:rPr>
                                  <w:t>самозанятости</w:t>
                                </w:r>
                                <w:proofErr w:type="spellEnd"/>
                                <w:r w:rsidRPr="00CB3954">
                                  <w:rPr>
                                    <w:color w:val="000000" w:themeColor="text1"/>
                                    <w:kern w:val="24"/>
                                    <w:sz w:val="24"/>
                                    <w:szCs w:val="27"/>
                                  </w:rPr>
                                  <w:t xml:space="preserve"> </w:t>
                                </w:r>
                                <w:proofErr w:type="gramStart"/>
                                <w:r w:rsidRPr="00CB3954">
                                  <w:rPr>
                                    <w:color w:val="000000" w:themeColor="text1"/>
                                    <w:kern w:val="24"/>
                                    <w:sz w:val="24"/>
                                    <w:szCs w:val="27"/>
                                  </w:rPr>
                                  <w:t>у</w:t>
                                </w:r>
                                <w:proofErr w:type="gramEnd"/>
                                <w:r w:rsidRPr="00CB3954">
                                  <w:rPr>
                                    <w:color w:val="000000" w:themeColor="text1"/>
                                    <w:kern w:val="24"/>
                                    <w:sz w:val="24"/>
                                    <w:szCs w:val="27"/>
                                  </w:rPr>
                                  <w:t xml:space="preserve"> обучающихся с инвалидностью ПОО</w:t>
                                </w:r>
                              </w:p>
                            </w:txbxContent>
                          </wps:txbx>
                          <wps:bodyPr wrap="square" anchor="t">
                            <a:noAutofit/>
                          </wps:bodyPr>
                        </wps:wsp>
                      </wpg:grpSp>
                    </wpg:wgp>
                  </a:graphicData>
                </a:graphic>
                <wp14:sizeRelH relativeFrom="margin">
                  <wp14:pctWidth>0</wp14:pctWidth>
                </wp14:sizeRelH>
              </wp:anchor>
            </w:drawing>
          </mc:Choice>
          <mc:Fallback>
            <w:pict>
              <v:group id="Группа 25" o:spid="_x0000_s1026" style="position:absolute;margin-left:-38pt;margin-top:.65pt;width:532pt;height:335.3pt;z-index:251660288;mso-width-relative:margin" coordsize="67564,4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">
                <v:group id="Группа 21" o:spid="_x0000_s1027" style="position:absolute;top:20345;width:67564;height:22238" coordorigin=",-9" coordsize="67564,2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TextBox 34" o:spid="_x0000_s1028" type="#_x0000_t202" style="position:absolute;left:48660;top:1508;width:18904;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042EE2" w:rsidRPr="00CB3954" w:rsidRDefault="00042EE2" w:rsidP="005F3337">
                          <w:pPr>
                            <w:jc w:val="center"/>
                            <w:rPr>
                              <w:sz w:val="22"/>
                              <w:szCs w:val="24"/>
                            </w:rPr>
                          </w:pPr>
                          <w:r w:rsidRPr="00CB3954">
                            <w:rPr>
                              <w:color w:val="000000" w:themeColor="text1"/>
                              <w:kern w:val="24"/>
                              <w:sz w:val="24"/>
                              <w:szCs w:val="27"/>
                            </w:rPr>
                            <w:t xml:space="preserve">Создание условий развития предпринимательских навыков и </w:t>
                          </w:r>
                          <w:proofErr w:type="spellStart"/>
                          <w:r w:rsidRPr="00CB3954">
                            <w:rPr>
                              <w:color w:val="000000" w:themeColor="text1"/>
                              <w:kern w:val="24"/>
                              <w:sz w:val="24"/>
                              <w:szCs w:val="27"/>
                            </w:rPr>
                            <w:t>самозанятости</w:t>
                          </w:r>
                          <w:proofErr w:type="spellEnd"/>
                        </w:p>
                      </w:txbxContent>
                    </v:textbox>
                  </v:shape>
                  <v:shape id="TextBox 35" o:spid="_x0000_s1029" type="#_x0000_t202" style="position:absolute;left:17015;top:16056;width:37249;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042EE2" w:rsidRPr="00CB3954" w:rsidRDefault="00042EE2" w:rsidP="005F3337">
                          <w:pPr>
                            <w:jc w:val="center"/>
                            <w:rPr>
                              <w:sz w:val="22"/>
                              <w:szCs w:val="24"/>
                            </w:rPr>
                          </w:pPr>
                          <w:r w:rsidRPr="00CB3954">
                            <w:rPr>
                              <w:color w:val="000000" w:themeColor="text1"/>
                              <w:kern w:val="24"/>
                              <w:sz w:val="24"/>
                              <w:szCs w:val="27"/>
                            </w:rPr>
                            <w:t xml:space="preserve">Развитие предпринимательского потенциала и мотивации на предпринимательскую деятельность </w:t>
                          </w:r>
                          <w:proofErr w:type="gramStart"/>
                          <w:r w:rsidRPr="00CB3954">
                            <w:rPr>
                              <w:color w:val="000000" w:themeColor="text1"/>
                              <w:kern w:val="24"/>
                              <w:sz w:val="24"/>
                              <w:szCs w:val="27"/>
                            </w:rPr>
                            <w:t>обучающихся</w:t>
                          </w:r>
                          <w:proofErr w:type="gramEnd"/>
                          <w:r w:rsidRPr="00CB3954">
                            <w:rPr>
                              <w:color w:val="000000" w:themeColor="text1"/>
                              <w:kern w:val="24"/>
                              <w:sz w:val="24"/>
                              <w:szCs w:val="27"/>
                            </w:rPr>
                            <w:t xml:space="preserve"> с инвалидностью ПОО </w:t>
                          </w:r>
                        </w:p>
                      </w:txbxContent>
                    </v:textbox>
                  </v:shape>
                  <v:shape id="TextBox 36" o:spid="_x0000_s1030" type="#_x0000_t202" style="position:absolute;top:-9;width:26752;height:7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042EE2" w:rsidRPr="00CB3954" w:rsidRDefault="00042EE2" w:rsidP="005F3337">
                          <w:pPr>
                            <w:jc w:val="center"/>
                            <w:rPr>
                              <w:sz w:val="22"/>
                              <w:szCs w:val="24"/>
                            </w:rPr>
                          </w:pPr>
                          <w:r w:rsidRPr="00CB3954">
                            <w:rPr>
                              <w:color w:val="000000" w:themeColor="text1"/>
                              <w:kern w:val="24"/>
                              <w:sz w:val="24"/>
                              <w:szCs w:val="27"/>
                            </w:rPr>
                            <w:t xml:space="preserve">Формирование институциональной среды, индуцирующей предпринимательскую активность и поддержку </w:t>
                          </w:r>
                          <w:proofErr w:type="spellStart"/>
                          <w:r w:rsidRPr="00CB3954">
                            <w:rPr>
                              <w:color w:val="000000" w:themeColor="text1"/>
                              <w:kern w:val="24"/>
                              <w:sz w:val="24"/>
                              <w:szCs w:val="27"/>
                            </w:rPr>
                            <w:t>самозанятости</w:t>
                          </w:r>
                          <w:proofErr w:type="spellEnd"/>
                        </w:p>
                      </w:txbxContent>
                    </v:textbox>
                  </v:shape>
                </v:group>
                <v:group id="Группа 24" o:spid="_x0000_s1031" style="position:absolute;left:5724;width:59713;height:34608" coordorigin="874" coordsize="59713,3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Группа 6" o:spid="_x0000_s1032" style="position:absolute;left:874;top:3602;width:14871;height:14868" coordorigin="874,-453" coordsize="14871,14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Овал 9" o:spid="_x0000_s1033" style="position:absolute;left:874;top:-453;width:14871;height:14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YisUA&#10;AADbAAAADwAAAGRycy9kb3ducmV2LnhtbESPQU/DMAyF70j8h8hIXBBLNwmGyrIJqiFx2KUbHHaz&#10;GtMUGqdLwlb+/XxA2s3We37v82I1+l4dKaYusIHppABF3ATbcWvgY/d2/wQqZWSLfWAy8EcJVsvr&#10;qwWWNpy4puM2t0pCOJVowOU8lFqnxpHHNAkDsWhfIXrMssZW24gnCfe9nhXFo/bYsTQ4HKhy1Pxs&#10;f70BpsPDvt67z++5u1sX8bWuqo0z5vZmfHkGlWnMF/P/9bsVfKGXX2QAv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ViKxQAAANsAAAAPAAAAAAAAAAAAAAAAAJgCAABkcnMv&#10;ZG93bnJldi54bWxQSwUGAAAAAAQABAD1AAAAigMAAAAA&#10;" fillcolor="#d9d9d9" strokecolor="#afabab" strokeweight="1pt">
                      <v:stroke joinstyle="miter"/>
                      <v:path arrowok="t"/>
                      <o:lock v:ext="edit" aspectratio="t"/>
                    </v:oval>
                    <v:shape id="TextBox 28" o:spid="_x0000_s1034" type="#_x0000_t202" style="position:absolute;left:3577;top:1590;width:9544;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042EE2" w:rsidRDefault="00042EE2" w:rsidP="005F3337">
                            <w:pPr>
                              <w:rPr>
                                <w:sz w:val="24"/>
                                <w:szCs w:val="24"/>
                              </w:rPr>
                            </w:pPr>
                            <w:proofErr w:type="gramStart"/>
                            <w:r>
                              <w:rPr>
                                <w:rFonts w:asciiTheme="minorHAnsi" w:hAnsi="Calibri" w:cstheme="minorBidi"/>
                                <w:b/>
                                <w:bCs/>
                                <w:color w:val="365F91" w:themeColor="accent1" w:themeShade="BF"/>
                                <w:kern w:val="24"/>
                                <w:sz w:val="40"/>
                                <w:szCs w:val="40"/>
                                <w:lang w:val="en-US"/>
                              </w:rPr>
                              <w:t xml:space="preserve">I  </w:t>
                            </w:r>
                            <w:r>
                              <w:rPr>
                                <w:rFonts w:asciiTheme="minorHAnsi" w:hAnsi="Calibri" w:cstheme="minorBidi"/>
                                <w:b/>
                                <w:bCs/>
                                <w:color w:val="365F91" w:themeColor="accent1" w:themeShade="BF"/>
                                <w:kern w:val="24"/>
                                <w:sz w:val="40"/>
                                <w:szCs w:val="40"/>
                              </w:rPr>
                              <w:t>ЦЕЛЬ</w:t>
                            </w:r>
                            <w:proofErr w:type="gramEnd"/>
                          </w:p>
                        </w:txbxContent>
                      </v:textbox>
                    </v:shape>
                  </v:group>
                  <v:group id="Группа 7" o:spid="_x0000_s1035" style="position:absolute;left:22978;top:19741;width:14869;height:14867" coordorigin="874,-454" coordsize="14868,1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Овал 11" o:spid="_x0000_s1036" style="position:absolute;left:874;top:-454;width:14868;height:14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jZsIA&#10;AADbAAAADwAAAGRycy9kb3ducmV2LnhtbERPTWsCMRC9F/wPYYReimYV2spqlHap0EMva/XgbdiM&#10;m9XNZE2ibv99Uyh4m8f7nMWqt624kg+NYwWTcQaCuHK64VrB9ns9moEIEVlj65gU/FCA1XLwsMBc&#10;uxuXdN3EWqQQDjkqMDF2uZShMmQxjF1HnLiD8xZjgr6W2uMthdtWTrPsRVpsODUY7KgwVJ02F6uA&#10;6fy8L/dmd3w1Tx+Zfy+L4sso9Tjs3+YgIvXxLv53f+o0fwp/v6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2NmwgAAANsAAAAPAAAAAAAAAAAAAAAAAJgCAABkcnMvZG93&#10;bnJldi54bWxQSwUGAAAAAAQABAD1AAAAhwMAAAAA&#10;" fillcolor="#d9d9d9" strokecolor="#afabab" strokeweight="1pt">
                      <v:stroke joinstyle="miter"/>
                      <v:path arrowok="t"/>
                      <o:lock v:ext="edit" aspectratio="t"/>
                    </v:oval>
                    <v:shape id="TextBox 30" o:spid="_x0000_s1037" type="#_x0000_t202" style="position:absolute;left:3419;top:2385;width:10318;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042EE2" w:rsidRDefault="00042EE2" w:rsidP="005F3337">
                            <w:pPr>
                              <w:rPr>
                                <w:sz w:val="24"/>
                                <w:szCs w:val="24"/>
                              </w:rPr>
                            </w:pPr>
                            <w:r>
                              <w:rPr>
                                <w:rFonts w:asciiTheme="minorHAnsi" w:hAnsi="Calibri" w:cstheme="minorBidi"/>
                                <w:b/>
                                <w:bCs/>
                                <w:color w:val="365F91" w:themeColor="accent1" w:themeShade="BF"/>
                                <w:kern w:val="24"/>
                                <w:sz w:val="40"/>
                                <w:szCs w:val="40"/>
                                <w:lang w:val="en-US"/>
                              </w:rPr>
                              <w:t xml:space="preserve">III </w:t>
                            </w:r>
                            <w:r>
                              <w:rPr>
                                <w:rFonts w:asciiTheme="minorHAnsi" w:hAnsi="Calibri" w:cstheme="minorBidi"/>
                                <w:b/>
                                <w:bCs/>
                                <w:color w:val="365F91" w:themeColor="accent1" w:themeShade="BF"/>
                                <w:kern w:val="24"/>
                                <w:sz w:val="40"/>
                                <w:szCs w:val="40"/>
                              </w:rPr>
                              <w:t>ЦЕЛЬ</w:t>
                            </w:r>
                          </w:p>
                        </w:txbxContent>
                      </v:textbox>
                    </v:shape>
                    <v:shape id="Shape 2077" o:spid="_x0000_s1038" style="position:absolute;left:6599;top:8030;width:3874;height:4363;visibility:visible;mso-wrap-style:square;v-text-anchor:middle" coordsize="21600,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dQb8A&#10;AADbAAAADwAAAGRycy9kb3ducmV2LnhtbERPS4vCMBC+L/gfwgh7W1MVFqlGEUHQg7A+DnobmrGt&#10;NpOSRO3++53DgseP7z1bdK5RTwqx9mxgOMhAERfe1lwaOB3XXxNQMSFbbDyTgV+KsJj3PmaYW//i&#10;PT0PqVQSwjFHA1VKba51LCpyGAe+JRbu6oPDJDCU2gZ8Sbhr9CjLvrXDmqWhwpZWFRX3w8MZwPNP&#10;dvTtuNsFIXzYN9vbZWjMZ79bTkEl6tJb/O/eWAMjGStf5Afo+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N11BvwAAANsAAAAPAAAAAAAAAAAAAAAAAJgCAABkcnMvZG93bnJl&#10;di54bWxQSwUGAAAAAAQABAD1AAAAhAMAAAAA&#10;" path="m19311,18430r-2289,13l17022,17295v,-128,-128,-232,-274,-232c16601,17063,16474,17167,16474,17295r,2957l13471,20252,11513,15000v442,-16,763,-375,658,-755l12057,13836r187,226c12447,14308,12755,14470,13099,14511v344,41,691,-43,961,-232l16306,12714v1802,695,3005,2260,3005,4029c19311,16743,19311,18430,19311,18430xm8154,20252r-3028,l5126,17295v,-128,-127,-231,-274,-231c4706,17064,4579,17167,4579,17295r-8,1150l2293,18430r-3,-1687c2290,14974,3506,13408,5310,12714r2253,1569c7833,14471,8181,14554,8523,14514v343,-41,652,-202,855,-447l9562,13844r-110,406c9349,14624,9659,14973,10090,15000v,,-1936,5252,-1936,5252xm9046,11835v222,93,450,168,683,226l8799,13188v-104,126,-262,209,-440,230c8183,13439,8005,13396,7866,13299l6550,12380v,,2496,-545,2496,-545xm6303,5900v,-65,,-129,1,-192c6582,4757,7360,3978,8401,3606v209,-75,412,-159,606,-247c9074,3328,9157,3342,9208,3391v50,50,55,124,11,178c9015,3823,8796,4068,8562,4288v-92,87,-109,215,-45,319c8582,4711,8716,4766,8848,4745v1141,-177,3013,-621,4411,-1707c13592,2778,14100,2796,14409,3079v38,34,75,69,112,105c14830,3479,15029,3843,15100,4237v85,473,130,1023,130,1663c15230,8328,13239,11262,10767,11262,8294,11262,6303,8328,6303,5900xm15079,12381r-1315,918c13625,13396,13446,13439,13270,13418v-176,-21,-334,-104,-439,-230l11888,12046v223,-58,441,-131,652,-220c12540,11826,15079,12381,15079,12381xm20857,18430r-502,l20355,16743v,-2450,-1896,-4578,-4620,-5173l13721,11129v831,-645,1504,-1533,1952,-2512c16340,8512,16966,8050,17066,6988v97,-1026,-290,-1449,-785,-1619c16267,5041,16229,4736,16200,4449,15905,1640,13546,-392,11092,64v-390,72,-783,59,-1175,2c8341,-160,6696,897,5895,1998,4858,3424,4979,4730,5251,5400r,c4797,5589,4458,6020,4549,6988v97,1027,685,1494,1327,1618c6334,9589,7020,10486,7862,11137r-1985,433c3152,12165,1245,14293,1245,16743r3,1687l760,18430c333,18430,,18664,,19037r,1496c,20905,330,21208,756,21208r20101,c21284,21208,21600,20905,21600,20533r,-1450c21600,18711,21284,18430,20857,18430xe" fillcolor="#afabab" strokecolor="#767171" strokeweight="1pt">
                      <v:stroke miterlimit="4" joinstyle="miter"/>
                      <v:path arrowok="t" o:extrusionok="f" o:connecttype="custom" o:connectlocs="193675,218123;193675,218123;193675,218123;193675,218123" o:connectangles="0,90,180,270"/>
                    </v:shape>
                  </v:group>
                  <v:group id="Группа 5" o:spid="_x0000_s1039" style="position:absolute;left:45719;top:3602;width:14868;height:14867" coordorigin="873,-453" coordsize="14868,1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Овал 10" o:spid="_x0000_s1040" style="position:absolute;left:873;top:-453;width:14869;height:14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9EcIA&#10;AADbAAAADwAAAGRycy9kb3ducmV2LnhtbERPTWsCMRC9F/wPYYReimYttJXVKO3SQg9e1urB27AZ&#10;N6ubyTZJdf33Rih4m8f7nPmyt604kQ+NYwWTcQaCuHK64VrB5udrNAURIrLG1jEpuFCA5WLwMMdc&#10;uzOXdFrHWqQQDjkqMDF2uZShMmQxjF1HnLi98xZjgr6W2uM5hdtWPmfZq7TYcGow2FFhqDqu/6wC&#10;pt+XXbkz28ObefrM/EdZFCuj1OOwf5+BiNTHu/jf/a3T/Ancfk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f0RwgAAANsAAAAPAAAAAAAAAAAAAAAAAJgCAABkcnMvZG93&#10;bnJldi54bWxQSwUGAAAAAAQABAD1AAAAhwMAAAAA&#10;" fillcolor="#d9d9d9" strokecolor="#afabab" strokeweight="1pt">
                      <v:stroke joinstyle="miter"/>
                      <v:path arrowok="t"/>
                      <o:lock v:ext="edit" aspectratio="t"/>
                    </v:oval>
                    <v:shape id="TextBox 29" o:spid="_x0000_s1041" type="#_x0000_t202" style="position:absolute;left:4055;top:2067;width:9645;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042EE2" w:rsidRDefault="00042EE2" w:rsidP="005F3337">
                            <w:pPr>
                              <w:rPr>
                                <w:sz w:val="24"/>
                                <w:szCs w:val="24"/>
                              </w:rPr>
                            </w:pPr>
                            <w:r>
                              <w:rPr>
                                <w:rFonts w:asciiTheme="minorHAnsi" w:hAnsi="Calibri" w:cstheme="minorBidi"/>
                                <w:b/>
                                <w:bCs/>
                                <w:color w:val="365F91" w:themeColor="accent1" w:themeShade="BF"/>
                                <w:kern w:val="24"/>
                                <w:sz w:val="40"/>
                                <w:szCs w:val="40"/>
                                <w:lang w:val="en-US"/>
                              </w:rPr>
                              <w:t xml:space="preserve">II </w:t>
                            </w:r>
                            <w:r>
                              <w:rPr>
                                <w:rFonts w:asciiTheme="minorHAnsi" w:hAnsi="Calibri" w:cstheme="minorBidi"/>
                                <w:b/>
                                <w:bCs/>
                                <w:color w:val="365F91" w:themeColor="accent1" w:themeShade="BF"/>
                                <w:kern w:val="24"/>
                                <w:sz w:val="40"/>
                                <w:szCs w:val="40"/>
                              </w:rPr>
                              <w:t>ЦЕЛЬ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42" type="#_x0000_t75" style="position:absolute;left:4769;top:6361;width:7315;height:73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Xp2/AAAA2gAAAA8AAABkcnMvZG93bnJldi54bWxET89rwjAUvgv7H8ITvMhMrVJKNYqMjXnw&#10;otvuj+aZFpuX0sRa//tFEDx+fL/X28E2oqfO144VzGcJCOLS6ZqNgt+fr/cchA/IGhvHpOBOHrab&#10;t9EaC+1ufKT+FIyIIewLVFCF0BZS+rIii37mWuLInV1nMUTYGak7vMVw28g0STJpsebYUGFLHxWV&#10;l9PVxhnpNMvN4S+fpsu+zTwtdubzW6nJeNitQAQawkv8dO+1ggU8rkQ/yM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hl6dvwAAANoAAAAPAAAAAAAAAAAAAAAAAJ8CAABk&#10;cnMvZG93bnJldi54bWxQSwUGAAAAAAQABAD3AAAAiwMAAAAA&#10;">
                      <v:imagedata r:id="rId12" o:title="C70E7163" chromakey="white" grayscale="t"/>
                      <v:path arrowok="t"/>
                    </v:shape>
                  </v:group>
                  <v:rect id="Прямоугольник 8" o:spid="_x0000_s1043" style="position:absolute;left:18128;width:25039;height:1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b8QA&#10;AADaAAAADwAAAGRycy9kb3ducmV2LnhtbESPW2sCMRSE3wv9D+EU+qbZSutlaxQVCkXYBy/4fNgc&#10;s0s3J9sk6tZfbwShj8PMfMNM551txJl8qB0reOtnIIhLp2s2Cva7r94YRIjIGhvHpOCPAsxnz09T&#10;zLW78IbO22hEgnDIUUEVY5tLGcqKLIa+a4mTd3TeYkzSG6k9XhLcNnKQZUNpsea0UGFLq4rKn+3J&#10;KhgUw9+duWaH4mO0HHvpXbE270q9vnSLTxCRuvgffrS/tYIJ3K+kG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yW/EAAAA2gAAAA8AAAAAAAAAAAAAAAAAmAIAAGRycy9k&#10;b3ducmV2LnhtbFBLBQYAAAAABAAEAPUAAACJAwAAAAA=&#10;" fillcolor="window" stroked="f">
                    <v:textbox>
                      <w:txbxContent>
                        <w:p w:rsidR="00042EE2" w:rsidRPr="00CB3954" w:rsidRDefault="00042EE2" w:rsidP="005F3337">
                          <w:pPr>
                            <w:jc w:val="center"/>
                            <w:rPr>
                              <w:color w:val="000000" w:themeColor="text1"/>
                              <w:kern w:val="24"/>
                              <w:sz w:val="24"/>
                              <w:szCs w:val="27"/>
                            </w:rPr>
                          </w:pPr>
                          <w:r w:rsidRPr="00CB3954">
                            <w:rPr>
                              <w:color w:val="000000" w:themeColor="text1"/>
                              <w:kern w:val="24"/>
                              <w:sz w:val="24"/>
                              <w:szCs w:val="27"/>
                            </w:rPr>
                            <w:t xml:space="preserve">Формирование предпринимательских навыков и способности применения профессиональной квалификации в условиях </w:t>
                          </w:r>
                          <w:proofErr w:type="spellStart"/>
                          <w:r w:rsidRPr="00CB3954">
                            <w:rPr>
                              <w:color w:val="000000" w:themeColor="text1"/>
                              <w:kern w:val="24"/>
                              <w:sz w:val="24"/>
                              <w:szCs w:val="27"/>
                            </w:rPr>
                            <w:t>самозанятости</w:t>
                          </w:r>
                          <w:proofErr w:type="spellEnd"/>
                          <w:r w:rsidRPr="00CB3954">
                            <w:rPr>
                              <w:color w:val="000000" w:themeColor="text1"/>
                              <w:kern w:val="24"/>
                              <w:sz w:val="24"/>
                              <w:szCs w:val="27"/>
                            </w:rPr>
                            <w:t xml:space="preserve"> </w:t>
                          </w:r>
                          <w:proofErr w:type="gramStart"/>
                          <w:r w:rsidRPr="00CB3954">
                            <w:rPr>
                              <w:color w:val="000000" w:themeColor="text1"/>
                              <w:kern w:val="24"/>
                              <w:sz w:val="24"/>
                              <w:szCs w:val="27"/>
                            </w:rPr>
                            <w:t>у</w:t>
                          </w:r>
                          <w:proofErr w:type="gramEnd"/>
                          <w:r w:rsidRPr="00CB3954">
                            <w:rPr>
                              <w:color w:val="000000" w:themeColor="text1"/>
                              <w:kern w:val="24"/>
                              <w:sz w:val="24"/>
                              <w:szCs w:val="27"/>
                            </w:rPr>
                            <w:t xml:space="preserve"> обучающихся с инвалидностью ПОО</w:t>
                          </w:r>
                        </w:p>
                      </w:txbxContent>
                    </v:textbox>
                  </v:rect>
                </v:group>
              </v:group>
            </w:pict>
          </mc:Fallback>
        </mc:AlternateContent>
      </w:r>
      <w:r w:rsidRPr="00F87853">
        <w:rPr>
          <w:b/>
          <w:noProof/>
          <w:color w:val="000000" w:themeColor="text1"/>
          <w:sz w:val="24"/>
          <w:szCs w:val="24"/>
        </w:rPr>
        <mc:AlternateContent>
          <mc:Choice Requires="wpg">
            <w:drawing>
              <wp:anchor distT="0" distB="0" distL="114300" distR="114300" simplePos="0" relativeHeight="251659264" behindDoc="0" locked="0" layoutInCell="1" allowOverlap="1" wp14:anchorId="5ED1AED7" wp14:editId="2D2D4CF7">
                <wp:simplePos x="0" y="0"/>
                <wp:positionH relativeFrom="column">
                  <wp:posOffset>796373</wp:posOffset>
                </wp:positionH>
                <wp:positionV relativeFrom="paragraph">
                  <wp:posOffset>408995</wp:posOffset>
                </wp:positionV>
                <wp:extent cx="4568825" cy="1593740"/>
                <wp:effectExtent l="0" t="0" r="22225" b="26035"/>
                <wp:wrapTopAndBottom/>
                <wp:docPr id="23" name="Группа 23"/>
                <wp:cNvGraphicFramePr/>
                <a:graphic xmlns:a="http://schemas.openxmlformats.org/drawingml/2006/main">
                  <a:graphicData uri="http://schemas.microsoft.com/office/word/2010/wordprocessingGroup">
                    <wpg:wgp>
                      <wpg:cNvGrpSpPr/>
                      <wpg:grpSpPr>
                        <a:xfrm>
                          <a:off x="0" y="0"/>
                          <a:ext cx="4568825" cy="1593740"/>
                          <a:chOff x="0" y="0"/>
                          <a:chExt cx="4568825" cy="1593740"/>
                        </a:xfrm>
                      </wpg:grpSpPr>
                      <wps:wsp>
                        <wps:cNvPr id="14" name="Прямая соединительная линия 13"/>
                        <wps:cNvCnPr/>
                        <wps:spPr>
                          <a:xfrm>
                            <a:off x="0" y="0"/>
                            <a:ext cx="4568825" cy="635"/>
                          </a:xfrm>
                          <a:prstGeom prst="line">
                            <a:avLst/>
                          </a:prstGeom>
                          <a:solidFill>
                            <a:sysClr val="window" lastClr="FFFFFF"/>
                          </a:solidFill>
                          <a:ln w="12700" cap="flat" cmpd="sng" algn="ctr">
                            <a:solidFill>
                              <a:srgbClr val="ED7D31"/>
                            </a:solidFill>
                            <a:prstDash val="solid"/>
                            <a:miter lim="800000"/>
                          </a:ln>
                          <a:effectLst/>
                        </wps:spPr>
                        <wps:bodyPr/>
                      </wps:wsp>
                      <wps:wsp>
                        <wps:cNvPr id="15" name="Прямая соединительная линия 14"/>
                        <wps:cNvCnPr>
                          <a:cxnSpLocks/>
                        </wps:cNvCnPr>
                        <wps:spPr>
                          <a:xfrm flipH="1">
                            <a:off x="2258170" y="850790"/>
                            <a:ext cx="0" cy="742950"/>
                          </a:xfrm>
                          <a:prstGeom prst="line">
                            <a:avLst/>
                          </a:prstGeom>
                          <a:solidFill>
                            <a:sysClr val="window" lastClr="FFFFFF"/>
                          </a:solidFill>
                          <a:ln w="12700" cap="flat" cmpd="sng" algn="ctr">
                            <a:solidFill>
                              <a:srgbClr val="ED7D31"/>
                            </a:solidFill>
                            <a:prstDash val="solid"/>
                            <a:miter lim="800000"/>
                          </a:ln>
                          <a:effectLst/>
                        </wps:spPr>
                        <wps:bodyPr/>
                      </wps:wsp>
                    </wpg:wgp>
                  </a:graphicData>
                </a:graphic>
              </wp:anchor>
            </w:drawing>
          </mc:Choice>
          <mc:Fallback>
            <w:pict>
              <v:group id="Группа 23" o:spid="_x0000_s1026" style="position:absolute;margin-left:62.7pt;margin-top:32.2pt;width:359.75pt;height:125.5pt;z-index:251659264" coordsize="45688,1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">
                <v:line id="Прямая соединительная линия 13" o:spid="_x0000_s1027" style="position:absolute;visibility:visible;mso-wrap-style:square" from="0,0" to="45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Gd74AAADbAAAADwAAAGRycy9kb3ducmV2LnhtbERPTYvCMBC9L/gfwgheFk0VcaUaRZSC&#10;19UVPA7NmFabSW2i1n+/EQRv83ifM1+2thJ3anzpWMFwkIAgzp0u2Sj422f9KQgfkDVWjknBkzws&#10;F52vOabaPfiX7rtgRAxhn6KCIoQ6ldLnBVn0A1cTR+7kGoshwsZI3eAjhttKjpJkIi2WHBsKrGld&#10;UH7Z3ayCa+v8KPs5G304Hk6bjL+NMzelet12NQMRqA0f8du91XH+GF6/xAPk4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gsZ3vgAAANsAAAAPAAAAAAAAAAAAAAAAAKEC&#10;AABkcnMvZG93bnJldi54bWxQSwUGAAAAAAQABAD5AAAAjAMAAAAA&#10;" filled="t" fillcolor="window" strokecolor="#ed7d31" strokeweight="1pt">
                  <v:stroke joinstyle="miter"/>
                </v:line>
                <v:line id="Прямая соединительная линия 14" o:spid="_x0000_s1028" style="position:absolute;flip:x;visibility:visible;mso-wrap-style:square" from="22581,8507" to="22581,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BecAAAADbAAAADwAAAGRycy9kb3ducmV2LnhtbERPTWsCMRC9F/ofwhR662ZbaKmrUaog&#10;FPHSKHgdNuNmzWaybKKu/94UCr3N433ObDH6TlxoiG1gBa9FCYK4DqblRsF+t375BBETssEuMCm4&#10;UYTF/PFhhpUJV/6hi06NyCEcK1RgU+orKWNtyWMsQk+cuWMYPKYMh0aaAa853HfyrSw/pMeWc4PF&#10;nlaWaqfPXsF5qfV6pf1p4sLysN04Zyk6pZ6fxq8piERj+hf/ub9Nnv8Ov7/kA+T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6AXnAAAAA2wAAAA8AAAAAAAAAAAAAAAAA&#10;oQIAAGRycy9kb3ducmV2LnhtbFBLBQYAAAAABAAEAPkAAACOAwAAAAA=&#10;" filled="t" fillcolor="window" strokecolor="#ed7d31" strokeweight="1pt">
                  <v:stroke joinstyle="miter"/>
                  <o:lock v:ext="edit" shapetype="f"/>
                </v:line>
                <w10:wrap type="topAndBottom"/>
              </v:group>
            </w:pict>
          </mc:Fallback>
        </mc:AlternateContent>
      </w:r>
      <w:r w:rsidRPr="00F87853">
        <w:rPr>
          <w:b/>
          <w:color w:val="000000" w:themeColor="text1"/>
          <w:sz w:val="24"/>
          <w:szCs w:val="24"/>
        </w:rPr>
        <w:t xml:space="preserve"> </w:t>
      </w:r>
    </w:p>
    <w:p w:rsidR="005F3337" w:rsidRPr="00F87853" w:rsidRDefault="005F3337" w:rsidP="005F3337">
      <w:pPr>
        <w:widowControl w:val="0"/>
        <w:rPr>
          <w:b/>
          <w:color w:val="000000" w:themeColor="text1"/>
          <w:sz w:val="24"/>
          <w:szCs w:val="24"/>
        </w:rPr>
      </w:pPr>
    </w:p>
    <w:p w:rsidR="005F3337" w:rsidRPr="00F87853" w:rsidRDefault="005F3337" w:rsidP="005F3337">
      <w:pPr>
        <w:widowControl w:val="0"/>
        <w:rPr>
          <w:b/>
          <w:color w:val="000000" w:themeColor="text1"/>
          <w:sz w:val="24"/>
          <w:szCs w:val="24"/>
        </w:rPr>
      </w:pPr>
    </w:p>
    <w:p w:rsidR="005F3337" w:rsidRPr="00F87853" w:rsidRDefault="005F3337" w:rsidP="005F3337">
      <w:pPr>
        <w:widowControl w:val="0"/>
        <w:rPr>
          <w:b/>
          <w:color w:val="000000" w:themeColor="text1"/>
          <w:sz w:val="24"/>
          <w:szCs w:val="24"/>
        </w:rPr>
      </w:pPr>
    </w:p>
    <w:p w:rsidR="005F3337" w:rsidRPr="00F87853" w:rsidRDefault="005F3337" w:rsidP="005F3337">
      <w:pPr>
        <w:widowControl w:val="0"/>
        <w:spacing w:after="160" w:line="259" w:lineRule="auto"/>
        <w:rPr>
          <w:color w:val="000000" w:themeColor="text1"/>
          <w:sz w:val="24"/>
          <w:szCs w:val="24"/>
        </w:rPr>
      </w:pPr>
    </w:p>
    <w:p w:rsidR="005F3337" w:rsidRPr="00F87853" w:rsidRDefault="005F3337" w:rsidP="005F3337">
      <w:pPr>
        <w:widowControl w:val="0"/>
        <w:spacing w:after="160" w:line="259" w:lineRule="auto"/>
        <w:rPr>
          <w:color w:val="000000" w:themeColor="text1"/>
          <w:sz w:val="24"/>
          <w:szCs w:val="24"/>
        </w:rPr>
      </w:pPr>
    </w:p>
    <w:p w:rsidR="005F3337" w:rsidRPr="00F87853" w:rsidRDefault="005F3337" w:rsidP="005F3337">
      <w:pPr>
        <w:widowControl w:val="0"/>
        <w:spacing w:after="160" w:line="259" w:lineRule="auto"/>
        <w:rPr>
          <w:color w:val="000000" w:themeColor="text1"/>
          <w:sz w:val="24"/>
          <w:szCs w:val="24"/>
        </w:rPr>
      </w:pPr>
    </w:p>
    <w:p w:rsidR="005F3337" w:rsidRPr="00F87853" w:rsidRDefault="005F3337" w:rsidP="005F3337">
      <w:pPr>
        <w:widowControl w:val="0"/>
        <w:spacing w:after="160" w:line="259" w:lineRule="auto"/>
        <w:rPr>
          <w:color w:val="000000" w:themeColor="text1"/>
          <w:sz w:val="24"/>
          <w:szCs w:val="24"/>
        </w:rPr>
      </w:pPr>
    </w:p>
    <w:p w:rsidR="005F3337" w:rsidRPr="00F87853" w:rsidRDefault="005F3337" w:rsidP="005F3337">
      <w:pPr>
        <w:widowControl w:val="0"/>
        <w:spacing w:after="160" w:line="259" w:lineRule="auto"/>
        <w:rPr>
          <w:color w:val="000000" w:themeColor="text1"/>
          <w:sz w:val="24"/>
          <w:szCs w:val="24"/>
        </w:rPr>
      </w:pPr>
    </w:p>
    <w:p w:rsidR="005F3337" w:rsidRPr="00F87853" w:rsidRDefault="005F3337" w:rsidP="005F3337">
      <w:pPr>
        <w:widowControl w:val="0"/>
        <w:spacing w:after="160" w:line="259" w:lineRule="auto"/>
        <w:rPr>
          <w:color w:val="000000" w:themeColor="text1"/>
          <w:sz w:val="24"/>
          <w:szCs w:val="24"/>
        </w:rPr>
      </w:pPr>
    </w:p>
    <w:p w:rsidR="005F3337" w:rsidRPr="00F87853" w:rsidRDefault="005F3337" w:rsidP="005F3337">
      <w:pPr>
        <w:widowControl w:val="0"/>
        <w:spacing w:after="160" w:line="259" w:lineRule="auto"/>
        <w:rPr>
          <w:color w:val="000000" w:themeColor="text1"/>
          <w:sz w:val="24"/>
          <w:szCs w:val="24"/>
        </w:rPr>
      </w:pPr>
    </w:p>
    <w:p w:rsidR="005F3337" w:rsidRPr="00F87853" w:rsidRDefault="005F3337" w:rsidP="005F3337">
      <w:pPr>
        <w:widowControl w:val="0"/>
        <w:spacing w:after="160" w:line="259" w:lineRule="auto"/>
        <w:jc w:val="center"/>
        <w:rPr>
          <w:color w:val="000000" w:themeColor="text1"/>
          <w:sz w:val="24"/>
          <w:szCs w:val="24"/>
        </w:rPr>
      </w:pPr>
      <w:r w:rsidRPr="00F87853">
        <w:rPr>
          <w:color w:val="000000" w:themeColor="text1"/>
          <w:sz w:val="24"/>
          <w:szCs w:val="24"/>
        </w:rPr>
        <w:t>Рисун</w:t>
      </w:r>
      <w:r w:rsidR="00AE5429">
        <w:rPr>
          <w:color w:val="000000" w:themeColor="text1"/>
          <w:sz w:val="24"/>
          <w:szCs w:val="24"/>
        </w:rPr>
        <w:t>ок 1 Цели разработки модели РПН</w:t>
      </w:r>
    </w:p>
    <w:p w:rsidR="005F3337" w:rsidRPr="00F87853" w:rsidRDefault="005F3337" w:rsidP="005F3337">
      <w:pPr>
        <w:widowControl w:val="0"/>
        <w:spacing w:line="360" w:lineRule="auto"/>
        <w:ind w:firstLine="709"/>
        <w:rPr>
          <w:b/>
          <w:color w:val="000000" w:themeColor="text1"/>
          <w:sz w:val="24"/>
          <w:szCs w:val="24"/>
        </w:rPr>
      </w:pPr>
    </w:p>
    <w:p w:rsidR="005F3337" w:rsidRPr="00F87853" w:rsidRDefault="005F3337" w:rsidP="005F3337">
      <w:pPr>
        <w:widowControl w:val="0"/>
        <w:spacing w:line="360" w:lineRule="auto"/>
        <w:ind w:firstLine="709"/>
        <w:rPr>
          <w:b/>
          <w:color w:val="000000" w:themeColor="text1"/>
          <w:sz w:val="24"/>
          <w:szCs w:val="24"/>
        </w:rPr>
      </w:pPr>
      <w:r w:rsidRPr="00F87853">
        <w:rPr>
          <w:color w:val="000000" w:themeColor="text1"/>
          <w:sz w:val="24"/>
          <w:szCs w:val="24"/>
        </w:rPr>
        <w:t>Модель должна обеспечивать реализацию следующих</w:t>
      </w:r>
      <w:r w:rsidRPr="00F87853">
        <w:rPr>
          <w:b/>
          <w:color w:val="000000" w:themeColor="text1"/>
          <w:sz w:val="24"/>
          <w:szCs w:val="24"/>
        </w:rPr>
        <w:t xml:space="preserve"> задач:</w:t>
      </w:r>
    </w:p>
    <w:p w:rsidR="005F3337" w:rsidRPr="00F87853" w:rsidRDefault="005F3337" w:rsidP="008C5915">
      <w:pPr>
        <w:widowControl w:val="0"/>
        <w:numPr>
          <w:ilvl w:val="0"/>
          <w:numId w:val="19"/>
        </w:numPr>
        <w:spacing w:line="360" w:lineRule="auto"/>
        <w:contextualSpacing/>
        <w:jc w:val="both"/>
        <w:rPr>
          <w:color w:val="000000" w:themeColor="text1"/>
          <w:sz w:val="24"/>
          <w:szCs w:val="24"/>
        </w:rPr>
      </w:pPr>
      <w:r w:rsidRPr="00F87853">
        <w:rPr>
          <w:color w:val="000000" w:themeColor="text1"/>
          <w:sz w:val="24"/>
          <w:szCs w:val="24"/>
        </w:rPr>
        <w:t xml:space="preserve">Совершенствование институциональных механизмов развития предпринимательства и </w:t>
      </w:r>
      <w:proofErr w:type="spellStart"/>
      <w:r w:rsidRPr="00F87853">
        <w:rPr>
          <w:color w:val="000000" w:themeColor="text1"/>
          <w:sz w:val="24"/>
          <w:szCs w:val="24"/>
        </w:rPr>
        <w:t>самозанятости</w:t>
      </w:r>
      <w:proofErr w:type="spellEnd"/>
      <w:r w:rsidRPr="00F87853">
        <w:rPr>
          <w:color w:val="000000" w:themeColor="text1"/>
          <w:sz w:val="24"/>
          <w:szCs w:val="24"/>
        </w:rPr>
        <w:t>.</w:t>
      </w:r>
    </w:p>
    <w:p w:rsidR="005F3337" w:rsidRPr="00F87853" w:rsidRDefault="005F3337" w:rsidP="008C5915">
      <w:pPr>
        <w:widowControl w:val="0"/>
        <w:numPr>
          <w:ilvl w:val="0"/>
          <w:numId w:val="19"/>
        </w:numPr>
        <w:spacing w:line="360" w:lineRule="auto"/>
        <w:contextualSpacing/>
        <w:jc w:val="both"/>
        <w:rPr>
          <w:color w:val="000000" w:themeColor="text1"/>
          <w:sz w:val="24"/>
          <w:szCs w:val="24"/>
        </w:rPr>
      </w:pPr>
      <w:r w:rsidRPr="00F87853">
        <w:rPr>
          <w:color w:val="000000" w:themeColor="text1"/>
          <w:sz w:val="24"/>
          <w:szCs w:val="24"/>
        </w:rPr>
        <w:t xml:space="preserve">Развитие эффективного взаимодействия всех участников формирования и развития предпринимательства и </w:t>
      </w:r>
      <w:proofErr w:type="spellStart"/>
      <w:r w:rsidRPr="00F87853">
        <w:rPr>
          <w:color w:val="000000" w:themeColor="text1"/>
          <w:sz w:val="24"/>
          <w:szCs w:val="24"/>
        </w:rPr>
        <w:t>самозанятости</w:t>
      </w:r>
      <w:proofErr w:type="spellEnd"/>
      <w:r w:rsidRPr="00F87853">
        <w:rPr>
          <w:color w:val="000000" w:themeColor="text1"/>
          <w:sz w:val="24"/>
          <w:szCs w:val="24"/>
        </w:rPr>
        <w:t>.</w:t>
      </w:r>
    </w:p>
    <w:p w:rsidR="005F3337" w:rsidRPr="00F87853" w:rsidRDefault="005F3337" w:rsidP="008C5915">
      <w:pPr>
        <w:widowControl w:val="0"/>
        <w:numPr>
          <w:ilvl w:val="0"/>
          <w:numId w:val="19"/>
        </w:numPr>
        <w:spacing w:line="360" w:lineRule="auto"/>
        <w:contextualSpacing/>
        <w:jc w:val="both"/>
        <w:rPr>
          <w:color w:val="000000" w:themeColor="text1"/>
          <w:sz w:val="24"/>
          <w:szCs w:val="24"/>
        </w:rPr>
      </w:pPr>
      <w:r w:rsidRPr="00F87853">
        <w:rPr>
          <w:color w:val="000000" w:themeColor="text1"/>
          <w:sz w:val="24"/>
          <w:szCs w:val="24"/>
        </w:rPr>
        <w:lastRenderedPageBreak/>
        <w:t xml:space="preserve">Развитие уровня зрелости наставничества </w:t>
      </w:r>
      <w:r w:rsidRPr="00F87853">
        <w:rPr>
          <w:color w:val="000000" w:themeColor="text1"/>
          <w:sz w:val="24"/>
          <w:szCs w:val="24"/>
          <w:lang w:eastAsia="en-US"/>
        </w:rPr>
        <w:t xml:space="preserve">по сопровождению и мотивации </w:t>
      </w:r>
      <w:proofErr w:type="gramStart"/>
      <w:r w:rsidRPr="00F87853">
        <w:rPr>
          <w:color w:val="000000" w:themeColor="text1"/>
          <w:sz w:val="24"/>
          <w:szCs w:val="24"/>
          <w:lang w:eastAsia="en-US"/>
        </w:rPr>
        <w:t>обучающихся</w:t>
      </w:r>
      <w:proofErr w:type="gramEnd"/>
      <w:r w:rsidRPr="00F87853">
        <w:rPr>
          <w:color w:val="000000" w:themeColor="text1"/>
          <w:sz w:val="24"/>
          <w:szCs w:val="24"/>
          <w:lang w:eastAsia="en-US"/>
        </w:rPr>
        <w:t xml:space="preserve"> </w:t>
      </w:r>
      <w:r w:rsidRPr="00F87853">
        <w:rPr>
          <w:color w:val="000000" w:themeColor="text1"/>
          <w:sz w:val="24"/>
          <w:szCs w:val="24"/>
        </w:rPr>
        <w:t>с инвалидностью</w:t>
      </w:r>
      <w:r w:rsidRPr="00F87853">
        <w:rPr>
          <w:color w:val="000000" w:themeColor="text1"/>
          <w:sz w:val="24"/>
          <w:szCs w:val="24"/>
          <w:lang w:eastAsia="en-US"/>
        </w:rPr>
        <w:t xml:space="preserve"> к занятию предпринимательской деятельностью.</w:t>
      </w:r>
    </w:p>
    <w:p w:rsidR="005F3337" w:rsidRPr="00F87853" w:rsidRDefault="005F3337" w:rsidP="008C5915">
      <w:pPr>
        <w:widowControl w:val="0"/>
        <w:numPr>
          <w:ilvl w:val="0"/>
          <w:numId w:val="19"/>
        </w:numPr>
        <w:spacing w:line="360" w:lineRule="auto"/>
        <w:contextualSpacing/>
        <w:jc w:val="both"/>
        <w:rPr>
          <w:color w:val="000000" w:themeColor="text1"/>
          <w:sz w:val="24"/>
          <w:szCs w:val="24"/>
        </w:rPr>
      </w:pPr>
      <w:r w:rsidRPr="00F87853">
        <w:rPr>
          <w:color w:val="000000" w:themeColor="text1"/>
          <w:sz w:val="24"/>
          <w:szCs w:val="24"/>
        </w:rPr>
        <w:t xml:space="preserve">Обеспечение индивидуального подхода при самоопределении и выборе приоритетных направлений практической реализации приобретаемой профессиональной квалификации </w:t>
      </w:r>
      <w:proofErr w:type="gramStart"/>
      <w:r w:rsidRPr="00F87853">
        <w:rPr>
          <w:color w:val="000000" w:themeColor="text1"/>
          <w:sz w:val="24"/>
          <w:szCs w:val="24"/>
        </w:rPr>
        <w:t>обучающимися</w:t>
      </w:r>
      <w:proofErr w:type="gramEnd"/>
      <w:r w:rsidRPr="00F87853">
        <w:rPr>
          <w:color w:val="000000" w:themeColor="text1"/>
          <w:sz w:val="24"/>
          <w:szCs w:val="24"/>
        </w:rPr>
        <w:t xml:space="preserve"> с инвалидностью.</w:t>
      </w:r>
    </w:p>
    <w:p w:rsidR="005F3337" w:rsidRPr="00F87853" w:rsidRDefault="005F3337" w:rsidP="008C5915">
      <w:pPr>
        <w:widowControl w:val="0"/>
        <w:numPr>
          <w:ilvl w:val="0"/>
          <w:numId w:val="19"/>
        </w:numPr>
        <w:spacing w:line="360" w:lineRule="auto"/>
        <w:contextualSpacing/>
        <w:jc w:val="both"/>
        <w:rPr>
          <w:b/>
          <w:color w:val="000000" w:themeColor="text1"/>
          <w:sz w:val="24"/>
          <w:szCs w:val="24"/>
        </w:rPr>
      </w:pPr>
      <w:r w:rsidRPr="00F87853">
        <w:rPr>
          <w:color w:val="000000" w:themeColor="text1"/>
          <w:sz w:val="24"/>
          <w:szCs w:val="24"/>
        </w:rPr>
        <w:t xml:space="preserve">Получение </w:t>
      </w:r>
      <w:proofErr w:type="gramStart"/>
      <w:r w:rsidRPr="00F87853">
        <w:rPr>
          <w:color w:val="000000" w:themeColor="text1"/>
          <w:sz w:val="24"/>
          <w:szCs w:val="24"/>
        </w:rPr>
        <w:t>обучающимися</w:t>
      </w:r>
      <w:proofErr w:type="gramEnd"/>
      <w:r w:rsidRPr="00F87853">
        <w:rPr>
          <w:color w:val="000000" w:themeColor="text1"/>
          <w:sz w:val="24"/>
          <w:szCs w:val="24"/>
        </w:rPr>
        <w:t xml:space="preserve"> дополнительных навыков и мотивационных стимулов с целью повышения собственной конкурентоспособности на рынке труда.</w:t>
      </w:r>
    </w:p>
    <w:p w:rsidR="005F3337" w:rsidRPr="00F87853" w:rsidRDefault="005F3337" w:rsidP="005F3337">
      <w:pPr>
        <w:spacing w:after="160" w:line="259" w:lineRule="auto"/>
        <w:rPr>
          <w:rFonts w:eastAsiaTheme="majorEastAsia"/>
          <w:b/>
          <w:color w:val="000000" w:themeColor="text1"/>
          <w:sz w:val="24"/>
          <w:szCs w:val="24"/>
          <w:lang w:eastAsia="en-US"/>
        </w:rPr>
      </w:pPr>
      <w:r w:rsidRPr="00F87853">
        <w:rPr>
          <w:sz w:val="24"/>
        </w:rPr>
        <w:br w:type="page"/>
      </w:r>
    </w:p>
    <w:p w:rsidR="005F3337" w:rsidRPr="00F87853" w:rsidRDefault="005F3337" w:rsidP="005F3337">
      <w:pPr>
        <w:widowControl w:val="0"/>
        <w:spacing w:before="240" w:line="276" w:lineRule="auto"/>
        <w:jc w:val="center"/>
        <w:outlineLvl w:val="0"/>
        <w:rPr>
          <w:rFonts w:eastAsiaTheme="majorEastAsia"/>
          <w:b/>
          <w:color w:val="000000" w:themeColor="text1"/>
          <w:sz w:val="24"/>
          <w:szCs w:val="24"/>
          <w:lang w:eastAsia="en-US"/>
        </w:rPr>
      </w:pPr>
      <w:bookmarkStart w:id="15" w:name="_Toc27464537"/>
      <w:bookmarkStart w:id="16" w:name="_Toc27956550"/>
      <w:bookmarkStart w:id="17" w:name="_Toc28486746"/>
      <w:bookmarkStart w:id="18" w:name="_Toc28486813"/>
      <w:bookmarkStart w:id="19" w:name="_Toc28487960"/>
      <w:bookmarkStart w:id="20" w:name="_Toc28489859"/>
      <w:r w:rsidRPr="00F87853">
        <w:rPr>
          <w:rFonts w:eastAsiaTheme="majorEastAsia"/>
          <w:b/>
          <w:color w:val="000000" w:themeColor="text1"/>
          <w:sz w:val="24"/>
          <w:szCs w:val="24"/>
          <w:lang w:eastAsia="en-US"/>
        </w:rPr>
        <w:lastRenderedPageBreak/>
        <w:t>Терминологическое описание</w:t>
      </w:r>
      <w:bookmarkEnd w:id="15"/>
      <w:bookmarkEnd w:id="16"/>
      <w:bookmarkEnd w:id="17"/>
      <w:bookmarkEnd w:id="18"/>
      <w:bookmarkEnd w:id="19"/>
      <w:bookmarkEnd w:id="20"/>
    </w:p>
    <w:p w:rsidR="005F3337" w:rsidRPr="00F87853" w:rsidRDefault="005F3337" w:rsidP="005F3337">
      <w:pPr>
        <w:widowControl w:val="0"/>
        <w:spacing w:line="360" w:lineRule="auto"/>
        <w:jc w:val="both"/>
        <w:rPr>
          <w:i/>
          <w:color w:val="000000" w:themeColor="text1"/>
          <w:sz w:val="24"/>
          <w:szCs w:val="24"/>
          <w:shd w:val="clear" w:color="auto" w:fill="FFFFFF"/>
        </w:rPr>
      </w:pPr>
      <w:r w:rsidRPr="00F87853">
        <w:rPr>
          <w:i/>
          <w:color w:val="000000" w:themeColor="text1"/>
          <w:sz w:val="24"/>
          <w:szCs w:val="24"/>
          <w:shd w:val="clear" w:color="auto" w:fill="FFFFFF"/>
        </w:rPr>
        <w:t>Термины и определения</w:t>
      </w:r>
    </w:p>
    <w:p w:rsidR="005F3337" w:rsidRPr="00F87853" w:rsidRDefault="005F3337" w:rsidP="005F3337">
      <w:pPr>
        <w:widowControl w:val="0"/>
        <w:spacing w:line="360" w:lineRule="auto"/>
        <w:jc w:val="both"/>
        <w:rPr>
          <w:color w:val="000000" w:themeColor="text1"/>
          <w:sz w:val="24"/>
          <w:szCs w:val="24"/>
          <w:shd w:val="clear" w:color="auto" w:fill="FFFFFF"/>
        </w:rPr>
      </w:pPr>
      <w:bookmarkStart w:id="21" w:name="_Hlk27469726"/>
      <w:r w:rsidRPr="00F87853">
        <w:rPr>
          <w:b/>
          <w:color w:val="000000" w:themeColor="text1"/>
          <w:sz w:val="24"/>
          <w:szCs w:val="24"/>
          <w:shd w:val="clear" w:color="auto" w:fill="FFFFFF"/>
        </w:rPr>
        <w:t>З</w:t>
      </w:r>
      <w:r w:rsidRPr="00F87853">
        <w:rPr>
          <w:b/>
          <w:iCs/>
          <w:color w:val="000000" w:themeColor="text1"/>
          <w:sz w:val="24"/>
          <w:szCs w:val="24"/>
        </w:rPr>
        <w:t xml:space="preserve">адача предпринимательской деятельности - </w:t>
      </w:r>
      <w:r w:rsidRPr="00F87853">
        <w:rPr>
          <w:color w:val="000000" w:themeColor="text1"/>
          <w:sz w:val="24"/>
          <w:szCs w:val="24"/>
          <w:shd w:val="clear" w:color="auto" w:fill="FFFFFF"/>
        </w:rPr>
        <w:t>обеспечение эффективного функционирования предприятия, фирмы, успешной деятельности индивидуального предпринимателя. В свою очередь, это подразумевает ориентацию на инновации и создание инновационной среды, способность привлекать и использовать для решения поставленных задач ресурсы из разнообразных источников.</w:t>
      </w:r>
    </w:p>
    <w:p w:rsidR="005F3337" w:rsidRPr="00F87853" w:rsidRDefault="005F3337" w:rsidP="005F3337">
      <w:pPr>
        <w:widowControl w:val="0"/>
        <w:spacing w:line="360" w:lineRule="auto"/>
        <w:jc w:val="both"/>
        <w:rPr>
          <w:sz w:val="24"/>
          <w:szCs w:val="24"/>
        </w:rPr>
      </w:pPr>
      <w:r w:rsidRPr="00F87853">
        <w:rPr>
          <w:rFonts w:hint="eastAsia"/>
          <w:b/>
          <w:sz w:val="24"/>
          <w:szCs w:val="24"/>
        </w:rPr>
        <w:t>Имитационное</w:t>
      </w:r>
      <w:r w:rsidRPr="00F87853">
        <w:rPr>
          <w:b/>
          <w:sz w:val="24"/>
          <w:szCs w:val="24"/>
        </w:rPr>
        <w:t xml:space="preserve"> </w:t>
      </w:r>
      <w:r w:rsidRPr="00F87853">
        <w:rPr>
          <w:rFonts w:hint="eastAsia"/>
          <w:b/>
          <w:sz w:val="24"/>
          <w:szCs w:val="24"/>
        </w:rPr>
        <w:t>моделирование</w:t>
      </w:r>
      <w:r w:rsidRPr="00F87853">
        <w:rPr>
          <w:sz w:val="24"/>
          <w:szCs w:val="24"/>
        </w:rPr>
        <w:t xml:space="preserve"> - </w:t>
      </w:r>
      <w:r w:rsidRPr="00F87853">
        <w:rPr>
          <w:rFonts w:hint="eastAsia"/>
          <w:sz w:val="24"/>
          <w:szCs w:val="24"/>
        </w:rPr>
        <w:t>предполагает</w:t>
      </w:r>
      <w:r w:rsidRPr="00F87853">
        <w:rPr>
          <w:sz w:val="24"/>
          <w:szCs w:val="24"/>
        </w:rPr>
        <w:t xml:space="preserve"> </w:t>
      </w:r>
      <w:r w:rsidRPr="00F87853">
        <w:rPr>
          <w:rFonts w:hint="eastAsia"/>
          <w:sz w:val="24"/>
          <w:szCs w:val="24"/>
        </w:rPr>
        <w:t>построение</w:t>
      </w:r>
      <w:r w:rsidRPr="00F87853">
        <w:rPr>
          <w:sz w:val="24"/>
          <w:szCs w:val="24"/>
        </w:rPr>
        <w:t xml:space="preserve"> </w:t>
      </w:r>
      <w:r w:rsidRPr="00F87853">
        <w:rPr>
          <w:rFonts w:hint="eastAsia"/>
          <w:sz w:val="24"/>
          <w:szCs w:val="24"/>
        </w:rPr>
        <w:t>модели</w:t>
      </w:r>
      <w:r w:rsidRPr="00F87853">
        <w:rPr>
          <w:sz w:val="24"/>
          <w:szCs w:val="24"/>
        </w:rPr>
        <w:t xml:space="preserve"> </w:t>
      </w:r>
      <w:r w:rsidRPr="00F87853">
        <w:rPr>
          <w:rFonts w:hint="eastAsia"/>
          <w:sz w:val="24"/>
          <w:szCs w:val="24"/>
        </w:rPr>
        <w:t>с</w:t>
      </w:r>
      <w:r w:rsidRPr="00F87853">
        <w:rPr>
          <w:sz w:val="24"/>
          <w:szCs w:val="24"/>
        </w:rPr>
        <w:t xml:space="preserve"> </w:t>
      </w:r>
      <w:r w:rsidRPr="00F87853">
        <w:rPr>
          <w:rFonts w:hint="eastAsia"/>
          <w:sz w:val="24"/>
          <w:szCs w:val="24"/>
        </w:rPr>
        <w:t>характеристиками</w:t>
      </w:r>
      <w:r w:rsidRPr="00F87853">
        <w:rPr>
          <w:sz w:val="24"/>
          <w:szCs w:val="24"/>
        </w:rPr>
        <w:t xml:space="preserve">, </w:t>
      </w:r>
      <w:r w:rsidRPr="00F87853">
        <w:rPr>
          <w:rFonts w:hint="eastAsia"/>
          <w:sz w:val="24"/>
          <w:szCs w:val="24"/>
        </w:rPr>
        <w:t>полностью</w:t>
      </w:r>
      <w:r w:rsidRPr="00F87853">
        <w:rPr>
          <w:sz w:val="24"/>
          <w:szCs w:val="24"/>
        </w:rPr>
        <w:t xml:space="preserve"> </w:t>
      </w:r>
      <w:r w:rsidRPr="00F87853">
        <w:rPr>
          <w:rFonts w:hint="eastAsia"/>
          <w:sz w:val="24"/>
          <w:szCs w:val="24"/>
        </w:rPr>
        <w:t>адекватными</w:t>
      </w:r>
      <w:r w:rsidRPr="00F87853">
        <w:rPr>
          <w:sz w:val="24"/>
          <w:szCs w:val="24"/>
        </w:rPr>
        <w:t xml:space="preserve"> </w:t>
      </w:r>
      <w:r w:rsidRPr="00F87853">
        <w:rPr>
          <w:rFonts w:hint="eastAsia"/>
          <w:sz w:val="24"/>
          <w:szCs w:val="24"/>
        </w:rPr>
        <w:t>оригиналу</w:t>
      </w:r>
      <w:r w:rsidRPr="00F87853">
        <w:rPr>
          <w:sz w:val="24"/>
          <w:szCs w:val="24"/>
        </w:rPr>
        <w:t xml:space="preserve">, </w:t>
      </w:r>
      <w:r w:rsidRPr="00F87853">
        <w:rPr>
          <w:rFonts w:hint="eastAsia"/>
          <w:sz w:val="24"/>
          <w:szCs w:val="24"/>
        </w:rPr>
        <w:t>на</w:t>
      </w:r>
      <w:r w:rsidRPr="00F87853">
        <w:rPr>
          <w:sz w:val="24"/>
          <w:szCs w:val="24"/>
        </w:rPr>
        <w:t xml:space="preserve"> </w:t>
      </w:r>
      <w:r w:rsidRPr="00F87853">
        <w:rPr>
          <w:rFonts w:hint="eastAsia"/>
          <w:sz w:val="24"/>
          <w:szCs w:val="24"/>
        </w:rPr>
        <w:t>основе</w:t>
      </w:r>
      <w:r w:rsidRPr="00F87853">
        <w:rPr>
          <w:sz w:val="24"/>
          <w:szCs w:val="24"/>
        </w:rPr>
        <w:t xml:space="preserve"> </w:t>
      </w:r>
      <w:r w:rsidRPr="00F87853">
        <w:rPr>
          <w:rFonts w:hint="eastAsia"/>
          <w:sz w:val="24"/>
          <w:szCs w:val="24"/>
        </w:rPr>
        <w:t>какого</w:t>
      </w:r>
      <w:r w:rsidRPr="00F87853">
        <w:rPr>
          <w:sz w:val="24"/>
          <w:szCs w:val="24"/>
        </w:rPr>
        <w:t>-</w:t>
      </w:r>
      <w:r w:rsidRPr="00F87853">
        <w:rPr>
          <w:rFonts w:hint="eastAsia"/>
          <w:sz w:val="24"/>
          <w:szCs w:val="24"/>
        </w:rPr>
        <w:t>либо</w:t>
      </w:r>
      <w:r w:rsidRPr="00F87853">
        <w:rPr>
          <w:sz w:val="24"/>
          <w:szCs w:val="24"/>
        </w:rPr>
        <w:t xml:space="preserve"> </w:t>
      </w:r>
      <w:r w:rsidRPr="00F87853">
        <w:rPr>
          <w:rFonts w:hint="eastAsia"/>
          <w:sz w:val="24"/>
          <w:szCs w:val="24"/>
        </w:rPr>
        <w:t>его</w:t>
      </w:r>
      <w:r w:rsidRPr="00F87853">
        <w:rPr>
          <w:sz w:val="24"/>
          <w:szCs w:val="24"/>
        </w:rPr>
        <w:t xml:space="preserve"> </w:t>
      </w:r>
      <w:r w:rsidRPr="00F87853">
        <w:rPr>
          <w:rFonts w:hint="eastAsia"/>
          <w:sz w:val="24"/>
          <w:szCs w:val="24"/>
        </w:rPr>
        <w:t>физического</w:t>
      </w:r>
      <w:r w:rsidRPr="00F87853">
        <w:rPr>
          <w:sz w:val="24"/>
          <w:szCs w:val="24"/>
        </w:rPr>
        <w:t xml:space="preserve"> </w:t>
      </w:r>
      <w:r w:rsidRPr="00F87853">
        <w:rPr>
          <w:rFonts w:hint="eastAsia"/>
          <w:sz w:val="24"/>
          <w:szCs w:val="24"/>
        </w:rPr>
        <w:t>или</w:t>
      </w:r>
      <w:r w:rsidRPr="00F87853">
        <w:rPr>
          <w:sz w:val="24"/>
          <w:szCs w:val="24"/>
        </w:rPr>
        <w:t xml:space="preserve"> </w:t>
      </w:r>
      <w:r w:rsidRPr="00F87853">
        <w:rPr>
          <w:rFonts w:hint="eastAsia"/>
          <w:sz w:val="24"/>
          <w:szCs w:val="24"/>
        </w:rPr>
        <w:t>информационного</w:t>
      </w:r>
      <w:r w:rsidRPr="00F87853">
        <w:rPr>
          <w:sz w:val="24"/>
          <w:szCs w:val="24"/>
        </w:rPr>
        <w:t xml:space="preserve"> </w:t>
      </w:r>
      <w:r w:rsidRPr="00F87853">
        <w:rPr>
          <w:rFonts w:hint="eastAsia"/>
          <w:sz w:val="24"/>
          <w:szCs w:val="24"/>
        </w:rPr>
        <w:t>принципа</w:t>
      </w:r>
      <w:r w:rsidRPr="00F87853">
        <w:rPr>
          <w:sz w:val="24"/>
          <w:szCs w:val="24"/>
        </w:rPr>
        <w:t xml:space="preserve"> (</w:t>
      </w:r>
      <w:r w:rsidRPr="00F87853">
        <w:rPr>
          <w:rFonts w:hint="eastAsia"/>
          <w:sz w:val="24"/>
          <w:szCs w:val="24"/>
        </w:rPr>
        <w:t>макет</w:t>
      </w:r>
      <w:r w:rsidRPr="00F87853">
        <w:rPr>
          <w:sz w:val="24"/>
          <w:szCs w:val="24"/>
        </w:rPr>
        <w:t xml:space="preserve">, </w:t>
      </w:r>
      <w:r w:rsidRPr="00F87853">
        <w:rPr>
          <w:rFonts w:hint="eastAsia"/>
          <w:sz w:val="24"/>
          <w:szCs w:val="24"/>
        </w:rPr>
        <w:t>муляж</w:t>
      </w:r>
      <w:r w:rsidRPr="00F87853">
        <w:rPr>
          <w:sz w:val="24"/>
          <w:szCs w:val="24"/>
        </w:rPr>
        <w:t xml:space="preserve">). </w:t>
      </w:r>
      <w:r w:rsidRPr="00F87853">
        <w:rPr>
          <w:rFonts w:hint="eastAsia"/>
          <w:sz w:val="24"/>
          <w:szCs w:val="24"/>
        </w:rPr>
        <w:t>При</w:t>
      </w:r>
      <w:r w:rsidRPr="00F87853">
        <w:rPr>
          <w:sz w:val="24"/>
          <w:szCs w:val="24"/>
        </w:rPr>
        <w:t xml:space="preserve"> </w:t>
      </w:r>
      <w:r w:rsidRPr="00F87853">
        <w:rPr>
          <w:rFonts w:hint="eastAsia"/>
          <w:sz w:val="24"/>
          <w:szCs w:val="24"/>
        </w:rPr>
        <w:t>этом</w:t>
      </w:r>
      <w:r w:rsidRPr="00F87853">
        <w:rPr>
          <w:sz w:val="24"/>
          <w:szCs w:val="24"/>
        </w:rPr>
        <w:t xml:space="preserve"> </w:t>
      </w:r>
      <w:r w:rsidRPr="00F87853">
        <w:rPr>
          <w:rFonts w:hint="eastAsia"/>
          <w:sz w:val="24"/>
          <w:szCs w:val="24"/>
        </w:rPr>
        <w:t>подразумевается</w:t>
      </w:r>
      <w:r w:rsidRPr="00F87853">
        <w:rPr>
          <w:sz w:val="24"/>
          <w:szCs w:val="24"/>
        </w:rPr>
        <w:t xml:space="preserve">, </w:t>
      </w:r>
      <w:r w:rsidRPr="00F87853">
        <w:rPr>
          <w:rFonts w:hint="eastAsia"/>
          <w:sz w:val="24"/>
          <w:szCs w:val="24"/>
        </w:rPr>
        <w:t>что</w:t>
      </w:r>
      <w:r w:rsidRPr="00F87853">
        <w:rPr>
          <w:sz w:val="24"/>
          <w:szCs w:val="24"/>
        </w:rPr>
        <w:t xml:space="preserve"> </w:t>
      </w:r>
      <w:r w:rsidRPr="00F87853">
        <w:rPr>
          <w:rFonts w:hint="eastAsia"/>
          <w:sz w:val="24"/>
          <w:szCs w:val="24"/>
        </w:rPr>
        <w:t>внешние</w:t>
      </w:r>
      <w:r w:rsidRPr="00F87853">
        <w:rPr>
          <w:sz w:val="24"/>
          <w:szCs w:val="24"/>
        </w:rPr>
        <w:t xml:space="preserve"> </w:t>
      </w:r>
      <w:r w:rsidRPr="00F87853">
        <w:rPr>
          <w:rFonts w:hint="eastAsia"/>
          <w:sz w:val="24"/>
          <w:szCs w:val="24"/>
        </w:rPr>
        <w:t>воздействия</w:t>
      </w:r>
      <w:r w:rsidRPr="00F87853">
        <w:rPr>
          <w:sz w:val="24"/>
          <w:szCs w:val="24"/>
        </w:rPr>
        <w:t xml:space="preserve"> </w:t>
      </w:r>
      <w:r w:rsidRPr="00F87853">
        <w:rPr>
          <w:rFonts w:hint="eastAsia"/>
          <w:sz w:val="24"/>
          <w:szCs w:val="24"/>
        </w:rPr>
        <w:t>на</w:t>
      </w:r>
      <w:r w:rsidRPr="00F87853">
        <w:rPr>
          <w:sz w:val="24"/>
          <w:szCs w:val="24"/>
        </w:rPr>
        <w:t xml:space="preserve"> </w:t>
      </w:r>
      <w:r w:rsidRPr="00F87853">
        <w:rPr>
          <w:rFonts w:hint="eastAsia"/>
          <w:sz w:val="24"/>
          <w:szCs w:val="24"/>
        </w:rPr>
        <w:t>модель</w:t>
      </w:r>
      <w:r w:rsidRPr="00F87853">
        <w:rPr>
          <w:sz w:val="24"/>
          <w:szCs w:val="24"/>
        </w:rPr>
        <w:t xml:space="preserve"> </w:t>
      </w:r>
      <w:r w:rsidRPr="00F87853">
        <w:rPr>
          <w:rFonts w:hint="eastAsia"/>
          <w:sz w:val="24"/>
          <w:szCs w:val="24"/>
        </w:rPr>
        <w:t>и</w:t>
      </w:r>
      <w:r w:rsidRPr="00F87853">
        <w:rPr>
          <w:sz w:val="24"/>
          <w:szCs w:val="24"/>
        </w:rPr>
        <w:t xml:space="preserve"> </w:t>
      </w:r>
      <w:r w:rsidRPr="00F87853">
        <w:rPr>
          <w:rFonts w:hint="eastAsia"/>
          <w:sz w:val="24"/>
          <w:szCs w:val="24"/>
        </w:rPr>
        <w:t>объект</w:t>
      </w:r>
      <w:r w:rsidRPr="00F87853">
        <w:rPr>
          <w:sz w:val="24"/>
          <w:szCs w:val="24"/>
        </w:rPr>
        <w:t xml:space="preserve"> </w:t>
      </w:r>
      <w:r w:rsidRPr="00F87853">
        <w:rPr>
          <w:rFonts w:hint="eastAsia"/>
          <w:sz w:val="24"/>
          <w:szCs w:val="24"/>
        </w:rPr>
        <w:t>вызывают</w:t>
      </w:r>
      <w:r w:rsidRPr="00F87853">
        <w:rPr>
          <w:sz w:val="24"/>
          <w:szCs w:val="24"/>
        </w:rPr>
        <w:t xml:space="preserve"> </w:t>
      </w:r>
      <w:r w:rsidRPr="00F87853">
        <w:rPr>
          <w:rFonts w:hint="eastAsia"/>
          <w:sz w:val="24"/>
          <w:szCs w:val="24"/>
        </w:rPr>
        <w:t>идентичные</w:t>
      </w:r>
      <w:r w:rsidRPr="00F87853">
        <w:rPr>
          <w:sz w:val="24"/>
          <w:szCs w:val="24"/>
        </w:rPr>
        <w:t xml:space="preserve"> </w:t>
      </w:r>
      <w:r w:rsidRPr="00F87853">
        <w:rPr>
          <w:rFonts w:hint="eastAsia"/>
          <w:sz w:val="24"/>
          <w:szCs w:val="24"/>
        </w:rPr>
        <w:t>изменения</w:t>
      </w:r>
      <w:r w:rsidRPr="00F87853">
        <w:rPr>
          <w:sz w:val="24"/>
          <w:szCs w:val="24"/>
        </w:rPr>
        <w:t xml:space="preserve"> </w:t>
      </w:r>
      <w:r w:rsidRPr="00F87853">
        <w:rPr>
          <w:rFonts w:hint="eastAsia"/>
          <w:sz w:val="24"/>
          <w:szCs w:val="24"/>
        </w:rPr>
        <w:t>свойств</w:t>
      </w:r>
      <w:r w:rsidRPr="00F87853">
        <w:rPr>
          <w:sz w:val="24"/>
          <w:szCs w:val="24"/>
        </w:rPr>
        <w:t xml:space="preserve"> </w:t>
      </w:r>
      <w:r w:rsidRPr="00F87853">
        <w:rPr>
          <w:rFonts w:hint="eastAsia"/>
          <w:sz w:val="24"/>
          <w:szCs w:val="24"/>
        </w:rPr>
        <w:t>оригинала</w:t>
      </w:r>
      <w:r w:rsidRPr="00F87853">
        <w:rPr>
          <w:sz w:val="24"/>
          <w:szCs w:val="24"/>
        </w:rPr>
        <w:t xml:space="preserve"> </w:t>
      </w:r>
      <w:r w:rsidRPr="00F87853">
        <w:rPr>
          <w:rFonts w:hint="eastAsia"/>
          <w:sz w:val="24"/>
          <w:szCs w:val="24"/>
        </w:rPr>
        <w:t>и</w:t>
      </w:r>
      <w:r w:rsidRPr="00F87853">
        <w:rPr>
          <w:sz w:val="24"/>
          <w:szCs w:val="24"/>
        </w:rPr>
        <w:t xml:space="preserve"> </w:t>
      </w:r>
      <w:r w:rsidRPr="00F87853">
        <w:rPr>
          <w:rFonts w:hint="eastAsia"/>
          <w:sz w:val="24"/>
          <w:szCs w:val="24"/>
        </w:rPr>
        <w:t>модели</w:t>
      </w:r>
      <w:r w:rsidRPr="00F87853">
        <w:rPr>
          <w:sz w:val="24"/>
          <w:szCs w:val="24"/>
        </w:rPr>
        <w:t xml:space="preserve">. </w:t>
      </w:r>
    </w:p>
    <w:p w:rsidR="005F3337" w:rsidRPr="00F87853" w:rsidRDefault="005F3337" w:rsidP="005F3337">
      <w:pPr>
        <w:widowControl w:val="0"/>
        <w:spacing w:line="360" w:lineRule="auto"/>
        <w:jc w:val="both"/>
        <w:rPr>
          <w:sz w:val="24"/>
          <w:szCs w:val="24"/>
        </w:rPr>
      </w:pPr>
      <w:r w:rsidRPr="00F87853">
        <w:rPr>
          <w:rFonts w:hint="eastAsia"/>
          <w:b/>
          <w:sz w:val="24"/>
          <w:szCs w:val="24"/>
        </w:rPr>
        <w:t>Информационно</w:t>
      </w:r>
      <w:r w:rsidRPr="00F87853">
        <w:rPr>
          <w:b/>
          <w:sz w:val="24"/>
          <w:szCs w:val="24"/>
        </w:rPr>
        <w:t>-</w:t>
      </w:r>
      <w:r w:rsidRPr="00F87853">
        <w:rPr>
          <w:rFonts w:hint="eastAsia"/>
          <w:b/>
          <w:sz w:val="24"/>
          <w:szCs w:val="24"/>
        </w:rPr>
        <w:t>аналитическое</w:t>
      </w:r>
      <w:r w:rsidRPr="00F87853">
        <w:rPr>
          <w:b/>
          <w:sz w:val="24"/>
          <w:szCs w:val="24"/>
        </w:rPr>
        <w:t xml:space="preserve"> </w:t>
      </w:r>
      <w:r w:rsidRPr="00F87853">
        <w:rPr>
          <w:rFonts w:hint="eastAsia"/>
          <w:b/>
          <w:sz w:val="24"/>
          <w:szCs w:val="24"/>
        </w:rPr>
        <w:t>моделирование</w:t>
      </w:r>
      <w:r w:rsidRPr="00F87853">
        <w:rPr>
          <w:sz w:val="24"/>
          <w:szCs w:val="24"/>
        </w:rPr>
        <w:t xml:space="preserve"> - </w:t>
      </w:r>
      <w:r w:rsidRPr="00F87853">
        <w:rPr>
          <w:rFonts w:hint="eastAsia"/>
          <w:sz w:val="24"/>
          <w:szCs w:val="24"/>
        </w:rPr>
        <w:t>заключается</w:t>
      </w:r>
      <w:r w:rsidRPr="00F87853">
        <w:rPr>
          <w:sz w:val="24"/>
          <w:szCs w:val="24"/>
        </w:rPr>
        <w:t xml:space="preserve"> </w:t>
      </w:r>
      <w:r w:rsidRPr="00F87853">
        <w:rPr>
          <w:rFonts w:hint="eastAsia"/>
          <w:sz w:val="24"/>
          <w:szCs w:val="24"/>
        </w:rPr>
        <w:t>в</w:t>
      </w:r>
      <w:r w:rsidRPr="00F87853">
        <w:rPr>
          <w:sz w:val="24"/>
          <w:szCs w:val="24"/>
        </w:rPr>
        <w:t xml:space="preserve"> </w:t>
      </w:r>
      <w:r w:rsidRPr="00F87853">
        <w:rPr>
          <w:rFonts w:hint="eastAsia"/>
          <w:sz w:val="24"/>
          <w:szCs w:val="24"/>
        </w:rPr>
        <w:t>построении</w:t>
      </w:r>
      <w:r w:rsidRPr="00F87853">
        <w:rPr>
          <w:sz w:val="24"/>
          <w:szCs w:val="24"/>
        </w:rPr>
        <w:t xml:space="preserve"> </w:t>
      </w:r>
      <w:r w:rsidRPr="00F87853">
        <w:rPr>
          <w:rFonts w:hint="eastAsia"/>
          <w:sz w:val="24"/>
          <w:szCs w:val="24"/>
        </w:rPr>
        <w:t>модели</w:t>
      </w:r>
      <w:r w:rsidRPr="00F87853">
        <w:rPr>
          <w:sz w:val="24"/>
          <w:szCs w:val="24"/>
        </w:rPr>
        <w:t xml:space="preserve">, </w:t>
      </w:r>
      <w:r w:rsidRPr="00F87853">
        <w:rPr>
          <w:rFonts w:hint="eastAsia"/>
          <w:sz w:val="24"/>
          <w:szCs w:val="24"/>
        </w:rPr>
        <w:t>основанной</w:t>
      </w:r>
      <w:r w:rsidRPr="00F87853">
        <w:rPr>
          <w:sz w:val="24"/>
          <w:szCs w:val="24"/>
        </w:rPr>
        <w:t xml:space="preserve"> </w:t>
      </w:r>
      <w:r w:rsidRPr="00F87853">
        <w:rPr>
          <w:rFonts w:hint="eastAsia"/>
          <w:sz w:val="24"/>
          <w:szCs w:val="24"/>
        </w:rPr>
        <w:t>на</w:t>
      </w:r>
      <w:r w:rsidRPr="00F87853">
        <w:rPr>
          <w:sz w:val="24"/>
          <w:szCs w:val="24"/>
        </w:rPr>
        <w:t xml:space="preserve"> </w:t>
      </w:r>
      <w:r w:rsidRPr="00F87853">
        <w:rPr>
          <w:rFonts w:hint="eastAsia"/>
          <w:sz w:val="24"/>
          <w:szCs w:val="24"/>
        </w:rPr>
        <w:t>описании</w:t>
      </w:r>
      <w:r w:rsidRPr="00F87853">
        <w:rPr>
          <w:sz w:val="24"/>
          <w:szCs w:val="24"/>
        </w:rPr>
        <w:t xml:space="preserve"> </w:t>
      </w:r>
      <w:r w:rsidRPr="00F87853">
        <w:rPr>
          <w:rFonts w:hint="eastAsia"/>
          <w:sz w:val="24"/>
          <w:szCs w:val="24"/>
        </w:rPr>
        <w:t>поведения</w:t>
      </w:r>
      <w:r w:rsidRPr="00F87853">
        <w:rPr>
          <w:sz w:val="24"/>
          <w:szCs w:val="24"/>
        </w:rPr>
        <w:t xml:space="preserve"> </w:t>
      </w:r>
      <w:r w:rsidRPr="00F87853">
        <w:rPr>
          <w:rFonts w:hint="eastAsia"/>
          <w:sz w:val="24"/>
          <w:szCs w:val="24"/>
        </w:rPr>
        <w:t>объекта</w:t>
      </w:r>
      <w:r w:rsidRPr="00F87853">
        <w:rPr>
          <w:sz w:val="24"/>
          <w:szCs w:val="24"/>
        </w:rPr>
        <w:t xml:space="preserve"> </w:t>
      </w:r>
      <w:r w:rsidRPr="00F87853">
        <w:rPr>
          <w:rFonts w:hint="eastAsia"/>
          <w:sz w:val="24"/>
          <w:szCs w:val="24"/>
        </w:rPr>
        <w:t>или</w:t>
      </w:r>
      <w:r w:rsidRPr="00F87853">
        <w:rPr>
          <w:sz w:val="24"/>
          <w:szCs w:val="24"/>
        </w:rPr>
        <w:t xml:space="preserve"> </w:t>
      </w:r>
      <w:r w:rsidRPr="00F87853">
        <w:rPr>
          <w:rFonts w:hint="eastAsia"/>
          <w:sz w:val="24"/>
          <w:szCs w:val="24"/>
        </w:rPr>
        <w:t>системы</w:t>
      </w:r>
      <w:r w:rsidRPr="00F87853">
        <w:rPr>
          <w:sz w:val="24"/>
          <w:szCs w:val="24"/>
        </w:rPr>
        <w:t xml:space="preserve"> </w:t>
      </w:r>
      <w:r w:rsidRPr="00F87853">
        <w:rPr>
          <w:rFonts w:hint="eastAsia"/>
          <w:sz w:val="24"/>
          <w:szCs w:val="24"/>
        </w:rPr>
        <w:t>объектов</w:t>
      </w:r>
      <w:r w:rsidRPr="00F87853">
        <w:rPr>
          <w:sz w:val="24"/>
          <w:szCs w:val="24"/>
        </w:rPr>
        <w:t xml:space="preserve"> </w:t>
      </w:r>
      <w:r w:rsidRPr="00F87853">
        <w:rPr>
          <w:rFonts w:hint="eastAsia"/>
          <w:sz w:val="24"/>
          <w:szCs w:val="24"/>
        </w:rPr>
        <w:t>в</w:t>
      </w:r>
      <w:r w:rsidRPr="00F87853">
        <w:rPr>
          <w:sz w:val="24"/>
          <w:szCs w:val="24"/>
        </w:rPr>
        <w:t xml:space="preserve"> </w:t>
      </w:r>
      <w:r w:rsidRPr="00F87853">
        <w:rPr>
          <w:rFonts w:hint="eastAsia"/>
          <w:sz w:val="24"/>
          <w:szCs w:val="24"/>
        </w:rPr>
        <w:t>виде</w:t>
      </w:r>
      <w:r w:rsidRPr="00F87853">
        <w:rPr>
          <w:sz w:val="24"/>
          <w:szCs w:val="24"/>
        </w:rPr>
        <w:t xml:space="preserve"> </w:t>
      </w:r>
      <w:r w:rsidRPr="00F87853">
        <w:rPr>
          <w:rFonts w:hint="eastAsia"/>
          <w:sz w:val="24"/>
          <w:szCs w:val="24"/>
        </w:rPr>
        <w:t>аналитических</w:t>
      </w:r>
      <w:r w:rsidRPr="00F87853">
        <w:rPr>
          <w:sz w:val="24"/>
          <w:szCs w:val="24"/>
        </w:rPr>
        <w:t xml:space="preserve"> </w:t>
      </w:r>
      <w:r w:rsidRPr="00F87853">
        <w:rPr>
          <w:rFonts w:hint="eastAsia"/>
          <w:sz w:val="24"/>
          <w:szCs w:val="24"/>
        </w:rPr>
        <w:t>выражений</w:t>
      </w:r>
      <w:r w:rsidRPr="00F87853">
        <w:rPr>
          <w:sz w:val="24"/>
          <w:szCs w:val="24"/>
        </w:rPr>
        <w:t xml:space="preserve">. </w:t>
      </w:r>
      <w:r w:rsidRPr="00F87853">
        <w:rPr>
          <w:rFonts w:hint="eastAsia"/>
          <w:sz w:val="24"/>
          <w:szCs w:val="24"/>
        </w:rPr>
        <w:t>Под</w:t>
      </w:r>
      <w:r w:rsidRPr="00F87853">
        <w:rPr>
          <w:sz w:val="24"/>
          <w:szCs w:val="24"/>
        </w:rPr>
        <w:t xml:space="preserve"> </w:t>
      </w:r>
      <w:r w:rsidRPr="00F87853">
        <w:rPr>
          <w:rFonts w:hint="eastAsia"/>
          <w:sz w:val="24"/>
          <w:szCs w:val="24"/>
        </w:rPr>
        <w:t>информационно</w:t>
      </w:r>
      <w:r w:rsidRPr="00F87853">
        <w:rPr>
          <w:sz w:val="24"/>
          <w:szCs w:val="24"/>
        </w:rPr>
        <w:t>-</w:t>
      </w:r>
      <w:r w:rsidRPr="00F87853">
        <w:rPr>
          <w:rFonts w:hint="eastAsia"/>
          <w:sz w:val="24"/>
          <w:szCs w:val="24"/>
        </w:rPr>
        <w:t>аналитической</w:t>
      </w:r>
      <w:r w:rsidRPr="00F87853">
        <w:rPr>
          <w:sz w:val="24"/>
          <w:szCs w:val="24"/>
        </w:rPr>
        <w:t xml:space="preserve"> </w:t>
      </w:r>
      <w:r w:rsidRPr="00F87853">
        <w:rPr>
          <w:rFonts w:hint="eastAsia"/>
          <w:sz w:val="24"/>
          <w:szCs w:val="24"/>
        </w:rPr>
        <w:t>моделью</w:t>
      </w:r>
      <w:r w:rsidRPr="00F87853">
        <w:rPr>
          <w:sz w:val="24"/>
          <w:szCs w:val="24"/>
        </w:rPr>
        <w:t xml:space="preserve"> </w:t>
      </w:r>
      <w:r w:rsidRPr="00F87853">
        <w:rPr>
          <w:rFonts w:hint="eastAsia"/>
          <w:sz w:val="24"/>
          <w:szCs w:val="24"/>
        </w:rPr>
        <w:t>понимают</w:t>
      </w:r>
      <w:r w:rsidRPr="00F87853">
        <w:rPr>
          <w:sz w:val="24"/>
          <w:szCs w:val="24"/>
        </w:rPr>
        <w:t xml:space="preserve"> </w:t>
      </w:r>
      <w:r w:rsidRPr="00F87853">
        <w:rPr>
          <w:rFonts w:hint="eastAsia"/>
          <w:sz w:val="24"/>
          <w:szCs w:val="24"/>
        </w:rPr>
        <w:t>упрощенный</w:t>
      </w:r>
      <w:r w:rsidRPr="00F87853">
        <w:rPr>
          <w:sz w:val="24"/>
          <w:szCs w:val="24"/>
        </w:rPr>
        <w:t xml:space="preserve"> </w:t>
      </w:r>
      <w:r w:rsidRPr="00F87853">
        <w:rPr>
          <w:rFonts w:hint="eastAsia"/>
          <w:sz w:val="24"/>
          <w:szCs w:val="24"/>
        </w:rPr>
        <w:t>образ</w:t>
      </w:r>
      <w:r w:rsidRPr="00F87853">
        <w:rPr>
          <w:sz w:val="24"/>
          <w:szCs w:val="24"/>
        </w:rPr>
        <w:t xml:space="preserve">, </w:t>
      </w:r>
      <w:r w:rsidRPr="00F87853">
        <w:rPr>
          <w:rFonts w:hint="eastAsia"/>
          <w:sz w:val="24"/>
          <w:szCs w:val="24"/>
        </w:rPr>
        <w:t>аналог</w:t>
      </w:r>
      <w:r w:rsidRPr="00F87853">
        <w:rPr>
          <w:sz w:val="24"/>
          <w:szCs w:val="24"/>
        </w:rPr>
        <w:t xml:space="preserve">, </w:t>
      </w:r>
      <w:r w:rsidRPr="00F87853">
        <w:rPr>
          <w:rFonts w:hint="eastAsia"/>
          <w:sz w:val="24"/>
          <w:szCs w:val="24"/>
        </w:rPr>
        <w:t>а</w:t>
      </w:r>
      <w:r w:rsidRPr="00F87853">
        <w:rPr>
          <w:sz w:val="24"/>
          <w:szCs w:val="24"/>
        </w:rPr>
        <w:t xml:space="preserve"> </w:t>
      </w:r>
      <w:r w:rsidRPr="00F87853">
        <w:rPr>
          <w:rFonts w:hint="eastAsia"/>
          <w:sz w:val="24"/>
          <w:szCs w:val="24"/>
        </w:rPr>
        <w:t>также</w:t>
      </w:r>
      <w:r w:rsidRPr="00F87853">
        <w:rPr>
          <w:sz w:val="24"/>
          <w:szCs w:val="24"/>
        </w:rPr>
        <w:t xml:space="preserve"> </w:t>
      </w:r>
      <w:r w:rsidRPr="00F87853">
        <w:rPr>
          <w:rFonts w:hint="eastAsia"/>
          <w:sz w:val="24"/>
          <w:szCs w:val="24"/>
        </w:rPr>
        <w:t>изображение</w:t>
      </w:r>
      <w:r w:rsidRPr="00F87853">
        <w:rPr>
          <w:sz w:val="24"/>
          <w:szCs w:val="24"/>
        </w:rPr>
        <w:t xml:space="preserve">, </w:t>
      </w:r>
      <w:r w:rsidRPr="00F87853">
        <w:rPr>
          <w:rFonts w:hint="eastAsia"/>
          <w:sz w:val="24"/>
          <w:szCs w:val="24"/>
        </w:rPr>
        <w:t>описание</w:t>
      </w:r>
      <w:r w:rsidRPr="00F87853">
        <w:rPr>
          <w:sz w:val="24"/>
          <w:szCs w:val="24"/>
        </w:rPr>
        <w:t xml:space="preserve"> </w:t>
      </w:r>
      <w:r w:rsidRPr="00F87853">
        <w:rPr>
          <w:rFonts w:hint="eastAsia"/>
          <w:sz w:val="24"/>
          <w:szCs w:val="24"/>
        </w:rPr>
        <w:t>объекта</w:t>
      </w:r>
      <w:r w:rsidRPr="00F87853">
        <w:rPr>
          <w:sz w:val="24"/>
          <w:szCs w:val="24"/>
        </w:rPr>
        <w:t xml:space="preserve"> </w:t>
      </w:r>
      <w:r w:rsidRPr="00F87853">
        <w:rPr>
          <w:rFonts w:hint="eastAsia"/>
          <w:sz w:val="24"/>
          <w:szCs w:val="24"/>
        </w:rPr>
        <w:t>и</w:t>
      </w:r>
      <w:r w:rsidRPr="00F87853">
        <w:rPr>
          <w:sz w:val="24"/>
          <w:szCs w:val="24"/>
        </w:rPr>
        <w:t xml:space="preserve"> </w:t>
      </w:r>
      <w:r w:rsidRPr="00F87853">
        <w:rPr>
          <w:rFonts w:hint="eastAsia"/>
          <w:sz w:val="24"/>
          <w:szCs w:val="24"/>
        </w:rPr>
        <w:t>др</w:t>
      </w:r>
      <w:r w:rsidRPr="00F87853">
        <w:rPr>
          <w:sz w:val="24"/>
          <w:szCs w:val="24"/>
        </w:rPr>
        <w:t xml:space="preserve">. </w:t>
      </w:r>
    </w:p>
    <w:p w:rsidR="005F3337" w:rsidRPr="00F87853" w:rsidRDefault="005F3337" w:rsidP="005F3337">
      <w:pPr>
        <w:widowControl w:val="0"/>
        <w:spacing w:line="360" w:lineRule="auto"/>
        <w:jc w:val="both"/>
        <w:rPr>
          <w:sz w:val="24"/>
          <w:szCs w:val="24"/>
        </w:rPr>
      </w:pPr>
      <w:r w:rsidRPr="00F87853">
        <w:rPr>
          <w:sz w:val="24"/>
          <w:szCs w:val="24"/>
        </w:rPr>
        <w:t xml:space="preserve">Аналитическое моделирование </w:t>
      </w:r>
      <w:r w:rsidRPr="00F87853">
        <w:rPr>
          <w:rFonts w:hint="eastAsia"/>
          <w:sz w:val="24"/>
          <w:szCs w:val="24"/>
        </w:rPr>
        <w:t>широко</w:t>
      </w:r>
      <w:r w:rsidRPr="00F87853">
        <w:rPr>
          <w:sz w:val="24"/>
          <w:szCs w:val="24"/>
        </w:rPr>
        <w:t xml:space="preserve"> </w:t>
      </w:r>
      <w:r w:rsidRPr="00F87853">
        <w:rPr>
          <w:rFonts w:hint="eastAsia"/>
          <w:sz w:val="24"/>
          <w:szCs w:val="24"/>
        </w:rPr>
        <w:t>использу</w:t>
      </w:r>
      <w:r w:rsidRPr="00F87853">
        <w:rPr>
          <w:sz w:val="24"/>
          <w:szCs w:val="24"/>
        </w:rPr>
        <w:t xml:space="preserve">ется </w:t>
      </w:r>
      <w:r w:rsidRPr="00F87853">
        <w:rPr>
          <w:rFonts w:hint="eastAsia"/>
          <w:sz w:val="24"/>
          <w:szCs w:val="24"/>
        </w:rPr>
        <w:t>для</w:t>
      </w:r>
      <w:r w:rsidRPr="00F87853">
        <w:rPr>
          <w:sz w:val="24"/>
          <w:szCs w:val="24"/>
        </w:rPr>
        <w:t xml:space="preserve"> </w:t>
      </w:r>
      <w:r w:rsidRPr="00F87853">
        <w:rPr>
          <w:rFonts w:hint="eastAsia"/>
          <w:sz w:val="24"/>
          <w:szCs w:val="24"/>
        </w:rPr>
        <w:t>моделирования</w:t>
      </w:r>
      <w:r w:rsidRPr="00F87853">
        <w:rPr>
          <w:sz w:val="24"/>
          <w:szCs w:val="24"/>
        </w:rPr>
        <w:t xml:space="preserve"> </w:t>
      </w:r>
      <w:r w:rsidRPr="00F87853">
        <w:rPr>
          <w:rFonts w:hint="eastAsia"/>
          <w:sz w:val="24"/>
          <w:szCs w:val="24"/>
        </w:rPr>
        <w:t>в</w:t>
      </w:r>
      <w:r w:rsidRPr="00F87853">
        <w:rPr>
          <w:sz w:val="24"/>
          <w:szCs w:val="24"/>
        </w:rPr>
        <w:t xml:space="preserve"> </w:t>
      </w:r>
      <w:r w:rsidRPr="00F87853">
        <w:rPr>
          <w:rFonts w:hint="eastAsia"/>
          <w:sz w:val="24"/>
          <w:szCs w:val="24"/>
        </w:rPr>
        <w:t>социально</w:t>
      </w:r>
      <w:r w:rsidRPr="00F87853">
        <w:rPr>
          <w:sz w:val="24"/>
          <w:szCs w:val="24"/>
        </w:rPr>
        <w:t>-</w:t>
      </w:r>
      <w:r w:rsidRPr="00F87853">
        <w:rPr>
          <w:rFonts w:hint="eastAsia"/>
          <w:sz w:val="24"/>
          <w:szCs w:val="24"/>
        </w:rPr>
        <w:t>экономической</w:t>
      </w:r>
      <w:r w:rsidRPr="00F87853">
        <w:rPr>
          <w:sz w:val="24"/>
          <w:szCs w:val="24"/>
        </w:rPr>
        <w:t xml:space="preserve"> </w:t>
      </w:r>
      <w:r w:rsidRPr="00F87853">
        <w:rPr>
          <w:rFonts w:hint="eastAsia"/>
          <w:sz w:val="24"/>
          <w:szCs w:val="24"/>
        </w:rPr>
        <w:t>среде</w:t>
      </w:r>
      <w:r w:rsidRPr="00F87853">
        <w:rPr>
          <w:sz w:val="24"/>
          <w:szCs w:val="24"/>
        </w:rPr>
        <w:t xml:space="preserve"> и может быть реализовано следующими методами:</w:t>
      </w:r>
    </w:p>
    <w:p w:rsidR="005F3337" w:rsidRPr="00F87853" w:rsidRDefault="005F3337" w:rsidP="005F3337">
      <w:pPr>
        <w:widowControl w:val="0"/>
        <w:spacing w:line="360" w:lineRule="auto"/>
        <w:ind w:right="-1" w:firstLine="709"/>
        <w:jc w:val="both"/>
        <w:rPr>
          <w:sz w:val="24"/>
          <w:szCs w:val="24"/>
        </w:rPr>
      </w:pPr>
      <w:r w:rsidRPr="00F87853">
        <w:rPr>
          <w:sz w:val="24"/>
          <w:szCs w:val="24"/>
        </w:rPr>
        <w:t xml:space="preserve">1) </w:t>
      </w:r>
      <w:proofErr w:type="gramStart"/>
      <w:r w:rsidRPr="00F87853">
        <w:rPr>
          <w:sz w:val="24"/>
          <w:szCs w:val="24"/>
        </w:rPr>
        <w:t>Аналитическими</w:t>
      </w:r>
      <w:proofErr w:type="gramEnd"/>
      <w:r w:rsidRPr="00F87853">
        <w:rPr>
          <w:sz w:val="24"/>
          <w:szCs w:val="24"/>
        </w:rPr>
        <w:t>, когда стремятся получить в общем виде явные зависимости для нескольких характеристик, субъектов и т.п.;</w:t>
      </w:r>
    </w:p>
    <w:p w:rsidR="005F3337" w:rsidRPr="00F87853" w:rsidRDefault="005F3337" w:rsidP="005F3337">
      <w:pPr>
        <w:widowControl w:val="0"/>
        <w:spacing w:line="360" w:lineRule="auto"/>
        <w:ind w:right="-1" w:firstLine="709"/>
        <w:jc w:val="both"/>
        <w:rPr>
          <w:sz w:val="24"/>
          <w:szCs w:val="24"/>
        </w:rPr>
      </w:pPr>
      <w:r w:rsidRPr="00F87853">
        <w:rPr>
          <w:sz w:val="24"/>
          <w:szCs w:val="24"/>
        </w:rPr>
        <w:t xml:space="preserve">2) </w:t>
      </w:r>
      <w:proofErr w:type="gramStart"/>
      <w:r w:rsidRPr="00F87853">
        <w:rPr>
          <w:sz w:val="24"/>
          <w:szCs w:val="24"/>
        </w:rPr>
        <w:t>Численными</w:t>
      </w:r>
      <w:proofErr w:type="gramEnd"/>
      <w:r w:rsidRPr="00F87853">
        <w:rPr>
          <w:sz w:val="24"/>
          <w:szCs w:val="24"/>
        </w:rPr>
        <w:t xml:space="preserve"> (количественными), когда стремятся получить числовые результаты при некоторых начальных данных. Наиболее полную информацию внутренних зависимостей и влияния внутри модели удается получить только для сравнительно простых моделируемых систем. </w:t>
      </w:r>
      <w:proofErr w:type="gramStart"/>
      <w:r w:rsidRPr="00F87853">
        <w:rPr>
          <w:sz w:val="24"/>
          <w:szCs w:val="24"/>
        </w:rPr>
        <w:t>При моделировании сложных  систем, в том числе социально- экономических, имеющих много параметров и факторов с меняющейся степенью влияния в зависимости от состояния экономики и социальной жизни, исследование их аналитическим методом наталкивается на значительные трудности, поэтому при использовании аналитических методов в этом случае идут на существенное упрощение первоначальной модели, чтобы и меть возможность изучить хотя бы общие свойства системы.</w:t>
      </w:r>
      <w:proofErr w:type="gramEnd"/>
      <w:r w:rsidRPr="00F87853">
        <w:rPr>
          <w:sz w:val="24"/>
          <w:szCs w:val="24"/>
        </w:rPr>
        <w:t xml:space="preserve"> Такое исследование на упрощённой модели аналитическими методами помогает получить ориентировочные результаты для определения более </w:t>
      </w:r>
      <w:proofErr w:type="gramStart"/>
      <w:r w:rsidRPr="00F87853">
        <w:rPr>
          <w:sz w:val="24"/>
          <w:szCs w:val="24"/>
        </w:rPr>
        <w:t>точных</w:t>
      </w:r>
      <w:proofErr w:type="gramEnd"/>
      <w:r w:rsidRPr="00F87853">
        <w:rPr>
          <w:sz w:val="24"/>
          <w:szCs w:val="24"/>
        </w:rPr>
        <w:t xml:space="preserve"> другими методами.</w:t>
      </w:r>
    </w:p>
    <w:p w:rsidR="005F3337" w:rsidRPr="00F87853" w:rsidRDefault="005F3337" w:rsidP="005F3337">
      <w:pPr>
        <w:widowControl w:val="0"/>
        <w:spacing w:line="360" w:lineRule="auto"/>
        <w:ind w:right="-1" w:firstLine="709"/>
        <w:jc w:val="both"/>
        <w:rPr>
          <w:sz w:val="24"/>
          <w:szCs w:val="24"/>
        </w:rPr>
      </w:pPr>
      <w:r w:rsidRPr="00F87853">
        <w:rPr>
          <w:sz w:val="24"/>
          <w:szCs w:val="24"/>
        </w:rPr>
        <w:t>3) Качественными, когда, не имея решения в явном виде, можно найти некоторые свойства решений, например, оценить устойчивость решения.</w:t>
      </w:r>
    </w:p>
    <w:p w:rsidR="005F3337" w:rsidRPr="00F87853" w:rsidRDefault="005F3337" w:rsidP="005F3337">
      <w:pPr>
        <w:widowControl w:val="0"/>
        <w:spacing w:line="360" w:lineRule="auto"/>
        <w:jc w:val="both"/>
        <w:rPr>
          <w:sz w:val="24"/>
          <w:szCs w:val="24"/>
        </w:rPr>
      </w:pPr>
      <w:r w:rsidRPr="00F87853">
        <w:rPr>
          <w:b/>
          <w:sz w:val="24"/>
          <w:szCs w:val="24"/>
        </w:rPr>
        <w:t>Модель</w:t>
      </w:r>
      <w:r w:rsidRPr="00F87853">
        <w:rPr>
          <w:sz w:val="24"/>
          <w:szCs w:val="24"/>
        </w:rPr>
        <w:t xml:space="preserve"> - аналог или образ какого-либо объекта, процесса или явления, используемый в </w:t>
      </w:r>
      <w:r w:rsidRPr="00F87853">
        <w:rPr>
          <w:sz w:val="24"/>
          <w:szCs w:val="24"/>
        </w:rPr>
        <w:lastRenderedPageBreak/>
        <w:t xml:space="preserve">качестве заменителя (представителя) оригинала (от лат. </w:t>
      </w:r>
      <w:proofErr w:type="spellStart"/>
      <w:r w:rsidRPr="00F87853">
        <w:rPr>
          <w:sz w:val="24"/>
          <w:szCs w:val="24"/>
        </w:rPr>
        <w:t>modulus</w:t>
      </w:r>
      <w:proofErr w:type="spellEnd"/>
      <w:r w:rsidRPr="00F87853">
        <w:rPr>
          <w:sz w:val="24"/>
          <w:szCs w:val="24"/>
        </w:rPr>
        <w:t xml:space="preserve"> — образец). Модель представляет собой качественно новый объект, отражающий существенные признаки предмета, процесса или явления, который исследуется. </w:t>
      </w:r>
    </w:p>
    <w:p w:rsidR="005F3337" w:rsidRPr="00F87853" w:rsidRDefault="005F3337" w:rsidP="005F3337">
      <w:pPr>
        <w:widowControl w:val="0"/>
        <w:spacing w:line="360" w:lineRule="auto"/>
        <w:jc w:val="both"/>
        <w:rPr>
          <w:sz w:val="24"/>
          <w:szCs w:val="24"/>
        </w:rPr>
      </w:pPr>
      <w:r w:rsidRPr="00F87853">
        <w:rPr>
          <w:b/>
          <w:sz w:val="24"/>
          <w:szCs w:val="24"/>
        </w:rPr>
        <w:t>Организационная структура модели</w:t>
      </w:r>
      <w:r w:rsidRPr="00F87853">
        <w:rPr>
          <w:sz w:val="24"/>
          <w:szCs w:val="24"/>
        </w:rPr>
        <w:t xml:space="preserve"> – описание участников (субъектов модели) по уровням принятия решений, областям ответственности и определенным функционалом.</w:t>
      </w:r>
    </w:p>
    <w:p w:rsidR="005F3337" w:rsidRPr="00F87853" w:rsidRDefault="005F3337" w:rsidP="005F3337">
      <w:pPr>
        <w:widowControl w:val="0"/>
        <w:spacing w:line="360" w:lineRule="auto"/>
        <w:jc w:val="both"/>
        <w:rPr>
          <w:color w:val="000000" w:themeColor="text1"/>
          <w:sz w:val="24"/>
          <w:szCs w:val="24"/>
          <w:shd w:val="clear" w:color="auto" w:fill="FFFFFF"/>
        </w:rPr>
      </w:pPr>
      <w:r w:rsidRPr="00F87853">
        <w:rPr>
          <w:b/>
          <w:color w:val="000000" w:themeColor="text1"/>
          <w:sz w:val="24"/>
          <w:szCs w:val="24"/>
          <w:shd w:val="clear" w:color="auto" w:fill="FFFFFF"/>
        </w:rPr>
        <w:t>Предпринимательство</w:t>
      </w:r>
      <w:r w:rsidRPr="00F87853">
        <w:rPr>
          <w:color w:val="000000" w:themeColor="text1"/>
          <w:sz w:val="24"/>
          <w:szCs w:val="24"/>
          <w:shd w:val="clear" w:color="auto" w:fill="FFFFFF"/>
        </w:rPr>
        <w:t xml:space="preserve"> – особый вид деятельности, который предполагает наличие определенного образа мышления, стиля и типа хозяйственного поведения. </w:t>
      </w:r>
    </w:p>
    <w:p w:rsidR="005F3337" w:rsidRPr="00F87853" w:rsidRDefault="005F3337" w:rsidP="005F3337">
      <w:pPr>
        <w:widowControl w:val="0"/>
        <w:spacing w:line="360" w:lineRule="auto"/>
        <w:jc w:val="both"/>
        <w:rPr>
          <w:color w:val="000000" w:themeColor="text1"/>
          <w:sz w:val="24"/>
          <w:szCs w:val="24"/>
          <w:shd w:val="clear" w:color="auto" w:fill="FFFFFF"/>
        </w:rPr>
      </w:pPr>
      <w:r w:rsidRPr="00F87853">
        <w:rPr>
          <w:color w:val="000000" w:themeColor="text1"/>
          <w:sz w:val="24"/>
          <w:szCs w:val="24"/>
          <w:shd w:val="clear" w:color="auto" w:fill="FFFFFF"/>
        </w:rPr>
        <w:t>Сущность предпринимательской деятельности:</w:t>
      </w:r>
    </w:p>
    <w:p w:rsidR="005F3337" w:rsidRPr="00F87853" w:rsidRDefault="005F3337" w:rsidP="008C5915">
      <w:pPr>
        <w:widowControl w:val="0"/>
        <w:numPr>
          <w:ilvl w:val="0"/>
          <w:numId w:val="25"/>
        </w:numPr>
        <w:spacing w:line="360" w:lineRule="auto"/>
        <w:contextualSpacing/>
        <w:jc w:val="both"/>
        <w:rPr>
          <w:color w:val="000000" w:themeColor="text1"/>
          <w:sz w:val="24"/>
          <w:szCs w:val="24"/>
        </w:rPr>
      </w:pPr>
      <w:r w:rsidRPr="00F87853">
        <w:rPr>
          <w:color w:val="000000" w:themeColor="text1"/>
          <w:sz w:val="24"/>
          <w:szCs w:val="24"/>
        </w:rPr>
        <w:t>самостоятельность;</w:t>
      </w:r>
    </w:p>
    <w:p w:rsidR="005F3337" w:rsidRPr="00F87853" w:rsidRDefault="005F3337" w:rsidP="008C5915">
      <w:pPr>
        <w:widowControl w:val="0"/>
        <w:numPr>
          <w:ilvl w:val="0"/>
          <w:numId w:val="25"/>
        </w:numPr>
        <w:spacing w:line="360" w:lineRule="auto"/>
        <w:contextualSpacing/>
        <w:jc w:val="both"/>
        <w:rPr>
          <w:color w:val="000000" w:themeColor="text1"/>
          <w:sz w:val="24"/>
          <w:szCs w:val="24"/>
        </w:rPr>
      </w:pPr>
      <w:r w:rsidRPr="00F87853">
        <w:rPr>
          <w:color w:val="000000" w:themeColor="text1"/>
          <w:sz w:val="24"/>
          <w:szCs w:val="24"/>
        </w:rPr>
        <w:t>инициативность;</w:t>
      </w:r>
    </w:p>
    <w:p w:rsidR="005F3337" w:rsidRPr="00F87853" w:rsidRDefault="005F3337" w:rsidP="008C5915">
      <w:pPr>
        <w:widowControl w:val="0"/>
        <w:numPr>
          <w:ilvl w:val="0"/>
          <w:numId w:val="25"/>
        </w:numPr>
        <w:spacing w:line="360" w:lineRule="auto"/>
        <w:contextualSpacing/>
        <w:jc w:val="both"/>
        <w:rPr>
          <w:color w:val="000000" w:themeColor="text1"/>
          <w:sz w:val="24"/>
          <w:szCs w:val="24"/>
        </w:rPr>
      </w:pPr>
      <w:r w:rsidRPr="00F87853">
        <w:rPr>
          <w:color w:val="000000" w:themeColor="text1"/>
          <w:sz w:val="24"/>
          <w:szCs w:val="24"/>
        </w:rPr>
        <w:t>риск;</w:t>
      </w:r>
    </w:p>
    <w:p w:rsidR="005F3337" w:rsidRPr="00F87853" w:rsidRDefault="005F3337" w:rsidP="008C5915">
      <w:pPr>
        <w:widowControl w:val="0"/>
        <w:numPr>
          <w:ilvl w:val="0"/>
          <w:numId w:val="25"/>
        </w:numPr>
        <w:spacing w:line="360" w:lineRule="auto"/>
        <w:contextualSpacing/>
        <w:jc w:val="both"/>
        <w:rPr>
          <w:color w:val="000000" w:themeColor="text1"/>
          <w:sz w:val="24"/>
          <w:szCs w:val="24"/>
        </w:rPr>
      </w:pPr>
      <w:r w:rsidRPr="00F87853">
        <w:rPr>
          <w:color w:val="000000" w:themeColor="text1"/>
          <w:sz w:val="24"/>
          <w:szCs w:val="24"/>
        </w:rPr>
        <w:t>законность;</w:t>
      </w:r>
    </w:p>
    <w:p w:rsidR="005F3337" w:rsidRPr="00F87853" w:rsidRDefault="005F3337" w:rsidP="008C5915">
      <w:pPr>
        <w:widowControl w:val="0"/>
        <w:numPr>
          <w:ilvl w:val="0"/>
          <w:numId w:val="25"/>
        </w:numPr>
        <w:spacing w:line="360" w:lineRule="auto"/>
        <w:contextualSpacing/>
        <w:jc w:val="both"/>
        <w:rPr>
          <w:color w:val="000000" w:themeColor="text1"/>
          <w:sz w:val="24"/>
          <w:szCs w:val="24"/>
        </w:rPr>
      </w:pPr>
      <w:r w:rsidRPr="00F87853">
        <w:rPr>
          <w:color w:val="000000" w:themeColor="text1"/>
          <w:sz w:val="24"/>
          <w:szCs w:val="24"/>
        </w:rPr>
        <w:t>прибыль как мотив.</w:t>
      </w:r>
    </w:p>
    <w:p w:rsidR="005F3337" w:rsidRPr="00F87853" w:rsidRDefault="005F3337" w:rsidP="005F3337">
      <w:pPr>
        <w:widowControl w:val="0"/>
        <w:spacing w:line="360" w:lineRule="auto"/>
        <w:jc w:val="both"/>
        <w:rPr>
          <w:color w:val="000000" w:themeColor="text1"/>
          <w:sz w:val="24"/>
          <w:szCs w:val="24"/>
          <w:shd w:val="clear" w:color="auto" w:fill="FFFFFF"/>
        </w:rPr>
      </w:pPr>
      <w:r w:rsidRPr="00F87853">
        <w:rPr>
          <w:b/>
          <w:color w:val="000000" w:themeColor="text1"/>
          <w:sz w:val="24"/>
          <w:szCs w:val="24"/>
          <w:shd w:val="clear" w:color="auto" w:fill="FFFFFF"/>
        </w:rPr>
        <w:t>Предприниматель</w:t>
      </w:r>
      <w:r w:rsidRPr="00F87853">
        <w:rPr>
          <w:color w:val="000000" w:themeColor="text1"/>
          <w:sz w:val="24"/>
          <w:szCs w:val="24"/>
          <w:shd w:val="clear" w:color="auto" w:fill="FFFFFF"/>
        </w:rPr>
        <w:t xml:space="preserve"> – </w:t>
      </w:r>
      <w:r w:rsidRPr="00F87853">
        <w:rPr>
          <w:iCs/>
          <w:color w:val="000000" w:themeColor="text1"/>
          <w:sz w:val="24"/>
          <w:szCs w:val="24"/>
        </w:rPr>
        <w:t>человек</w:t>
      </w:r>
      <w:r w:rsidRPr="00F87853">
        <w:rPr>
          <w:color w:val="000000" w:themeColor="text1"/>
          <w:sz w:val="24"/>
          <w:szCs w:val="24"/>
          <w:shd w:val="clear" w:color="auto" w:fill="FFFFFF"/>
        </w:rPr>
        <w:t>, способный и готовый к инициативе, который не боится экономической ответственности, рисков и особым способом соединяет различные факторы производства так, чтобы в перспективе появился собственный дополнительный доход.</w:t>
      </w:r>
    </w:p>
    <w:p w:rsidR="005F3337" w:rsidRPr="00F87853" w:rsidRDefault="005F3337" w:rsidP="005F3337">
      <w:pPr>
        <w:widowControl w:val="0"/>
        <w:spacing w:line="360" w:lineRule="auto"/>
        <w:jc w:val="both"/>
        <w:rPr>
          <w:iCs/>
          <w:color w:val="000000" w:themeColor="text1"/>
          <w:sz w:val="24"/>
          <w:szCs w:val="24"/>
        </w:rPr>
      </w:pPr>
      <w:r w:rsidRPr="00F87853">
        <w:rPr>
          <w:b/>
          <w:iCs/>
          <w:color w:val="000000" w:themeColor="text1"/>
          <w:sz w:val="24"/>
          <w:szCs w:val="24"/>
          <w:bdr w:val="none" w:sz="0" w:space="0" w:color="auto" w:frame="1"/>
          <w:shd w:val="clear" w:color="auto" w:fill="FFFFFF"/>
        </w:rPr>
        <w:t xml:space="preserve">Предпринимательский потенциал - </w:t>
      </w:r>
      <w:r w:rsidRPr="00F87853">
        <w:rPr>
          <w:color w:val="000000" w:themeColor="text1"/>
          <w:sz w:val="24"/>
          <w:szCs w:val="24"/>
          <w:shd w:val="clear" w:color="auto" w:fill="FFFFFF"/>
        </w:rPr>
        <w:t>набор качеств, способностей человека в сочетании с его мотивацией, позволяющие ему формировать навыки для создания и развития собственного дела.</w:t>
      </w:r>
    </w:p>
    <w:p w:rsidR="005F3337" w:rsidRPr="00F87853" w:rsidRDefault="005F3337" w:rsidP="005F3337">
      <w:pPr>
        <w:widowControl w:val="0"/>
        <w:spacing w:line="360" w:lineRule="auto"/>
        <w:jc w:val="both"/>
        <w:rPr>
          <w:sz w:val="24"/>
          <w:szCs w:val="24"/>
        </w:rPr>
      </w:pPr>
      <w:r w:rsidRPr="00F87853">
        <w:rPr>
          <w:b/>
          <w:sz w:val="24"/>
          <w:szCs w:val="24"/>
        </w:rPr>
        <w:t>Проект</w:t>
      </w:r>
      <w:r w:rsidRPr="00F87853">
        <w:rPr>
          <w:sz w:val="24"/>
          <w:szCs w:val="24"/>
        </w:rPr>
        <w:t xml:space="preserve"> – совокупность процессов, направленных на достижение уникального (нового) результата деятельности, ограниченный по срокам, бюджетам, команде проекта.</w:t>
      </w:r>
    </w:p>
    <w:p w:rsidR="005F3337" w:rsidRPr="00F87853" w:rsidRDefault="005F3337" w:rsidP="005F3337">
      <w:pPr>
        <w:widowControl w:val="0"/>
        <w:spacing w:line="360" w:lineRule="auto"/>
        <w:jc w:val="both"/>
        <w:rPr>
          <w:sz w:val="24"/>
          <w:szCs w:val="24"/>
        </w:rPr>
      </w:pPr>
      <w:r w:rsidRPr="00F87853">
        <w:rPr>
          <w:b/>
          <w:sz w:val="24"/>
          <w:szCs w:val="24"/>
        </w:rPr>
        <w:t>Процесс</w:t>
      </w:r>
      <w:r w:rsidRPr="00F87853">
        <w:rPr>
          <w:sz w:val="24"/>
          <w:szCs w:val="24"/>
        </w:rPr>
        <w:t xml:space="preserve"> - набор действий, операций, имеющих «вход-выход (результат процесса)» и повторяющихся с определенной периодичностью. Процесс имеет закрепленный «центр ответственности» (должность/ФИО), который называется «владельцем» процесса.</w:t>
      </w:r>
    </w:p>
    <w:p w:rsidR="005F3337" w:rsidRPr="00F87853" w:rsidRDefault="005F3337" w:rsidP="005F3337">
      <w:pPr>
        <w:widowControl w:val="0"/>
        <w:spacing w:line="360" w:lineRule="auto"/>
        <w:jc w:val="both"/>
        <w:rPr>
          <w:color w:val="000000" w:themeColor="text1"/>
          <w:sz w:val="24"/>
          <w:szCs w:val="24"/>
          <w:shd w:val="clear" w:color="auto" w:fill="FFFFFF"/>
        </w:rPr>
      </w:pPr>
      <w:r w:rsidRPr="00F87853">
        <w:rPr>
          <w:b/>
          <w:iCs/>
          <w:color w:val="000000" w:themeColor="text1"/>
          <w:sz w:val="24"/>
          <w:szCs w:val="24"/>
          <w:bdr w:val="none" w:sz="0" w:space="0" w:color="auto" w:frame="1"/>
          <w:shd w:val="clear" w:color="auto" w:fill="FFFFFF"/>
        </w:rPr>
        <w:t>Склонность к предпринимательству -</w:t>
      </w:r>
      <w:r w:rsidRPr="00F87853">
        <w:rPr>
          <w:color w:val="000000" w:themeColor="text1"/>
          <w:sz w:val="24"/>
          <w:szCs w:val="24"/>
          <w:shd w:val="clear" w:color="auto" w:fill="FFFFFF"/>
        </w:rPr>
        <w:t xml:space="preserve"> особое, творческое отношение к делу, инициативность, проявляющиеся в нетрадиционных решениях, расширении масштабов и сферы деятельности, в осознанной готовности к риску.</w:t>
      </w:r>
    </w:p>
    <w:p w:rsidR="005F3337" w:rsidRPr="00F87853" w:rsidRDefault="005F3337" w:rsidP="005F3337">
      <w:pPr>
        <w:widowControl w:val="0"/>
        <w:spacing w:line="360" w:lineRule="auto"/>
        <w:jc w:val="both"/>
        <w:rPr>
          <w:color w:val="000000" w:themeColor="text1"/>
          <w:sz w:val="24"/>
          <w:szCs w:val="24"/>
          <w:shd w:val="clear" w:color="auto" w:fill="FFFFFF"/>
        </w:rPr>
      </w:pPr>
      <w:proofErr w:type="spellStart"/>
      <w:r w:rsidRPr="00F87853">
        <w:rPr>
          <w:b/>
          <w:color w:val="000000" w:themeColor="text1"/>
          <w:sz w:val="24"/>
          <w:szCs w:val="24"/>
          <w:shd w:val="clear" w:color="auto" w:fill="FFFFFF"/>
        </w:rPr>
        <w:t>Самозанятость</w:t>
      </w:r>
      <w:proofErr w:type="spellEnd"/>
      <w:r w:rsidRPr="00F87853">
        <w:rPr>
          <w:b/>
          <w:color w:val="000000" w:themeColor="text1"/>
          <w:sz w:val="24"/>
          <w:szCs w:val="24"/>
          <w:shd w:val="clear" w:color="auto" w:fill="FFFFFF"/>
        </w:rPr>
        <w:t xml:space="preserve"> – </w:t>
      </w:r>
      <w:r w:rsidRPr="00F87853">
        <w:rPr>
          <w:color w:val="000000" w:themeColor="text1"/>
          <w:sz w:val="24"/>
          <w:szCs w:val="24"/>
          <w:shd w:val="clear" w:color="auto" w:fill="FFFFFF"/>
        </w:rPr>
        <w:t xml:space="preserve">форма получения необходимого для жизни вознаграждения за свой труд непосредственно от заказчиков. </w:t>
      </w:r>
      <w:proofErr w:type="spellStart"/>
      <w:r w:rsidRPr="00F87853">
        <w:rPr>
          <w:color w:val="000000" w:themeColor="text1"/>
          <w:sz w:val="24"/>
          <w:szCs w:val="24"/>
          <w:shd w:val="clear" w:color="auto" w:fill="FFFFFF"/>
        </w:rPr>
        <w:t>Самозанятость</w:t>
      </w:r>
      <w:proofErr w:type="spellEnd"/>
      <w:r w:rsidRPr="00F87853">
        <w:rPr>
          <w:color w:val="000000" w:themeColor="text1"/>
          <w:sz w:val="24"/>
          <w:szCs w:val="24"/>
          <w:shd w:val="clear" w:color="auto" w:fill="FFFFFF"/>
        </w:rPr>
        <w:t xml:space="preserve"> предполагает особый режим налогообложения.</w:t>
      </w:r>
    </w:p>
    <w:p w:rsidR="005F3337" w:rsidRPr="00F87853" w:rsidRDefault="005F3337" w:rsidP="005F3337">
      <w:pPr>
        <w:widowControl w:val="0"/>
        <w:spacing w:line="360" w:lineRule="auto"/>
        <w:jc w:val="both"/>
        <w:rPr>
          <w:color w:val="000000" w:themeColor="text1"/>
          <w:sz w:val="24"/>
          <w:szCs w:val="24"/>
          <w:shd w:val="clear" w:color="auto" w:fill="FFFFFF"/>
        </w:rPr>
      </w:pPr>
      <w:proofErr w:type="spellStart"/>
      <w:r w:rsidRPr="00F87853">
        <w:rPr>
          <w:b/>
          <w:bCs/>
          <w:color w:val="000000" w:themeColor="text1"/>
          <w:sz w:val="24"/>
          <w:szCs w:val="24"/>
          <w:shd w:val="clear" w:color="auto" w:fill="FFFFFF"/>
        </w:rPr>
        <w:t>Самозанятый</w:t>
      </w:r>
      <w:proofErr w:type="spellEnd"/>
      <w:r w:rsidRPr="00F87853">
        <w:rPr>
          <w:color w:val="000000" w:themeColor="text1"/>
          <w:sz w:val="24"/>
          <w:szCs w:val="24"/>
          <w:shd w:val="clear" w:color="auto" w:fill="FFFFFF"/>
        </w:rPr>
        <w:t xml:space="preserve"> – гражданин, который </w:t>
      </w:r>
      <w:proofErr w:type="gramStart"/>
      <w:r w:rsidRPr="00F87853">
        <w:rPr>
          <w:color w:val="000000" w:themeColor="text1"/>
          <w:sz w:val="24"/>
          <w:szCs w:val="24"/>
          <w:shd w:val="clear" w:color="auto" w:fill="FFFFFF"/>
        </w:rPr>
        <w:t>работает сам на себя и у него нет</w:t>
      </w:r>
      <w:proofErr w:type="gramEnd"/>
      <w:r w:rsidRPr="00F87853">
        <w:rPr>
          <w:color w:val="000000" w:themeColor="text1"/>
          <w:sz w:val="24"/>
          <w:szCs w:val="24"/>
          <w:shd w:val="clear" w:color="auto" w:fill="FFFFFF"/>
        </w:rPr>
        <w:t xml:space="preserve"> наемных сотрудников. </w:t>
      </w:r>
    </w:p>
    <w:p w:rsidR="005F3337" w:rsidRPr="00F87853" w:rsidRDefault="005F3337" w:rsidP="005F3337">
      <w:pPr>
        <w:widowControl w:val="0"/>
        <w:spacing w:line="360" w:lineRule="auto"/>
        <w:jc w:val="both"/>
        <w:rPr>
          <w:sz w:val="24"/>
          <w:szCs w:val="24"/>
        </w:rPr>
      </w:pPr>
      <w:r w:rsidRPr="00F87853">
        <w:rPr>
          <w:b/>
          <w:sz w:val="24"/>
          <w:szCs w:val="24"/>
        </w:rPr>
        <w:t xml:space="preserve">Субъект модели </w:t>
      </w:r>
      <w:proofErr w:type="spellStart"/>
      <w:r w:rsidRPr="00F87853">
        <w:rPr>
          <w:b/>
          <w:sz w:val="24"/>
          <w:szCs w:val="24"/>
        </w:rPr>
        <w:t>РПНиСЗ</w:t>
      </w:r>
      <w:proofErr w:type="spellEnd"/>
      <w:r w:rsidRPr="00F87853">
        <w:rPr>
          <w:sz w:val="24"/>
          <w:szCs w:val="24"/>
        </w:rPr>
        <w:t xml:space="preserve"> – участник взаимодействия в процессе </w:t>
      </w:r>
      <w:proofErr w:type="spellStart"/>
      <w:r w:rsidRPr="00F87853">
        <w:rPr>
          <w:sz w:val="24"/>
          <w:szCs w:val="24"/>
        </w:rPr>
        <w:t>РПНиСЗ</w:t>
      </w:r>
      <w:proofErr w:type="spellEnd"/>
      <w:r w:rsidRPr="00F87853">
        <w:rPr>
          <w:sz w:val="24"/>
          <w:szCs w:val="24"/>
        </w:rPr>
        <w:t>.</w:t>
      </w:r>
    </w:p>
    <w:p w:rsidR="005F3337" w:rsidRPr="00F87853" w:rsidRDefault="005F3337" w:rsidP="005F3337">
      <w:pPr>
        <w:widowControl w:val="0"/>
        <w:spacing w:line="360" w:lineRule="auto"/>
        <w:jc w:val="both"/>
        <w:rPr>
          <w:i/>
          <w:color w:val="000000" w:themeColor="text1"/>
          <w:sz w:val="24"/>
          <w:szCs w:val="24"/>
          <w:shd w:val="clear" w:color="auto" w:fill="FFFFFF"/>
        </w:rPr>
      </w:pPr>
    </w:p>
    <w:p w:rsidR="005F3337" w:rsidRPr="00F87853" w:rsidRDefault="005F3337" w:rsidP="005F3337">
      <w:pPr>
        <w:widowControl w:val="0"/>
        <w:spacing w:line="360" w:lineRule="auto"/>
        <w:jc w:val="both"/>
        <w:rPr>
          <w:i/>
          <w:color w:val="000000" w:themeColor="text1"/>
          <w:sz w:val="24"/>
          <w:szCs w:val="24"/>
          <w:shd w:val="clear" w:color="auto" w:fill="FFFFFF"/>
        </w:rPr>
      </w:pPr>
      <w:r w:rsidRPr="00F87853">
        <w:rPr>
          <w:i/>
          <w:color w:val="000000" w:themeColor="text1"/>
          <w:sz w:val="24"/>
          <w:szCs w:val="24"/>
          <w:shd w:val="clear" w:color="auto" w:fill="FFFFFF"/>
        </w:rPr>
        <w:lastRenderedPageBreak/>
        <w:t>Основные сокращения</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БПОО – базовая профессиональная образовательная организация</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ИП – индивидуальные предприниматели.</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ИПРА – индивидуальная программа реабилитации (</w:t>
      </w:r>
      <w:proofErr w:type="spellStart"/>
      <w:r w:rsidRPr="00F87853">
        <w:rPr>
          <w:color w:val="000000" w:themeColor="text1"/>
          <w:sz w:val="24"/>
          <w:szCs w:val="24"/>
        </w:rPr>
        <w:t>абилитации</w:t>
      </w:r>
      <w:proofErr w:type="spellEnd"/>
      <w:r w:rsidRPr="00F87853">
        <w:rPr>
          <w:color w:val="000000" w:themeColor="text1"/>
          <w:sz w:val="24"/>
          <w:szCs w:val="24"/>
        </w:rPr>
        <w:t>) инвалида</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ИПРПН, план ИРПН – индивидуальный план развития предпринимательских навыков обучающегося с инвалидностью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МПО – мастер производственного обучения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МСП – малое и среднее предпринимательство</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МСЭ – </w:t>
      </w:r>
      <w:proofErr w:type="gramStart"/>
      <w:r w:rsidRPr="00F87853">
        <w:rPr>
          <w:color w:val="000000" w:themeColor="text1"/>
          <w:sz w:val="24"/>
          <w:szCs w:val="24"/>
        </w:rPr>
        <w:t>медико-социальная</w:t>
      </w:r>
      <w:proofErr w:type="gramEnd"/>
      <w:r w:rsidRPr="00F87853">
        <w:rPr>
          <w:color w:val="000000" w:themeColor="text1"/>
          <w:sz w:val="24"/>
          <w:szCs w:val="24"/>
        </w:rPr>
        <w:t xml:space="preserve"> экспертиза, бюро (федеральные учреждения) медико-социальной экспертизы</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НПА – нормативный правовой акт</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НПД – направления профессиональной деятельности</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ОВЗ – ограниченные возможности здоровья</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ОО – образовательная организация.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lang w:eastAsia="en-US"/>
        </w:rPr>
        <w:t xml:space="preserve">ОПОП </w:t>
      </w:r>
      <w:r w:rsidRPr="00F87853">
        <w:rPr>
          <w:color w:val="000000" w:themeColor="text1"/>
          <w:sz w:val="24"/>
          <w:szCs w:val="24"/>
        </w:rPr>
        <w:t>–</w:t>
      </w:r>
      <w:r w:rsidRPr="00F87853">
        <w:rPr>
          <w:color w:val="000000" w:themeColor="text1"/>
          <w:sz w:val="24"/>
          <w:szCs w:val="24"/>
          <w:lang w:eastAsia="en-US"/>
        </w:rPr>
        <w:t xml:space="preserve"> основная профессиональная образовательная программа</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ПД – предпринимательская деятельность</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ПК – профессиональная компетенция</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ПС – профессиональный стандарт</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ОПК – общепрофессиональная компетенция</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ПОО – профессиональная образовательная организация</w:t>
      </w:r>
    </w:p>
    <w:p w:rsidR="005F3337" w:rsidRPr="00F87853" w:rsidRDefault="005F3337" w:rsidP="005F3337">
      <w:pPr>
        <w:widowControl w:val="0"/>
        <w:spacing w:line="360" w:lineRule="auto"/>
        <w:ind w:firstLine="709"/>
        <w:jc w:val="both"/>
        <w:rPr>
          <w:color w:val="000000" w:themeColor="text1"/>
          <w:sz w:val="24"/>
          <w:szCs w:val="24"/>
        </w:rPr>
      </w:pPr>
      <w:proofErr w:type="spellStart"/>
      <w:r w:rsidRPr="00F87853">
        <w:rPr>
          <w:color w:val="000000" w:themeColor="text1"/>
          <w:sz w:val="24"/>
          <w:szCs w:val="24"/>
        </w:rPr>
        <w:t>РПНиСЗ</w:t>
      </w:r>
      <w:proofErr w:type="spellEnd"/>
      <w:r w:rsidRPr="00F87853">
        <w:rPr>
          <w:color w:val="000000" w:themeColor="text1"/>
          <w:sz w:val="24"/>
          <w:szCs w:val="24"/>
        </w:rPr>
        <w:t xml:space="preserve"> – развитие предпринимательских навыков и </w:t>
      </w:r>
      <w:proofErr w:type="spellStart"/>
      <w:r w:rsidRPr="00F87853">
        <w:rPr>
          <w:color w:val="000000" w:themeColor="text1"/>
          <w:sz w:val="24"/>
          <w:szCs w:val="24"/>
        </w:rPr>
        <w:t>самозанятости</w:t>
      </w:r>
      <w:proofErr w:type="spellEnd"/>
      <w:r w:rsidRPr="00F87853">
        <w:rPr>
          <w:color w:val="000000" w:themeColor="text1"/>
          <w:sz w:val="24"/>
          <w:szCs w:val="24"/>
        </w:rPr>
        <w:t xml:space="preserve"> </w:t>
      </w:r>
    </w:p>
    <w:p w:rsidR="005F3337" w:rsidRPr="00F87853" w:rsidRDefault="005F3337" w:rsidP="005F3337">
      <w:pPr>
        <w:widowControl w:val="0"/>
        <w:spacing w:line="360" w:lineRule="auto"/>
        <w:ind w:left="709"/>
        <w:jc w:val="both"/>
        <w:rPr>
          <w:color w:val="000000" w:themeColor="text1"/>
          <w:sz w:val="24"/>
          <w:szCs w:val="24"/>
        </w:rPr>
      </w:pPr>
      <w:r w:rsidRPr="00F87853">
        <w:rPr>
          <w:color w:val="000000" w:themeColor="text1"/>
          <w:sz w:val="24"/>
          <w:szCs w:val="24"/>
        </w:rPr>
        <w:t>РУМЦ СП</w:t>
      </w:r>
      <w:proofErr w:type="gramStart"/>
      <w:r w:rsidRPr="00F87853">
        <w:rPr>
          <w:color w:val="000000" w:themeColor="text1"/>
          <w:sz w:val="24"/>
          <w:szCs w:val="24"/>
        </w:rPr>
        <w:t>О–</w:t>
      </w:r>
      <w:proofErr w:type="gramEnd"/>
      <w:r w:rsidRPr="00F87853">
        <w:rPr>
          <w:color w:val="000000" w:themeColor="text1"/>
          <w:sz w:val="24"/>
          <w:szCs w:val="24"/>
        </w:rPr>
        <w:t xml:space="preserve"> ресурсный учебно-методический центр по обучению инвалидов и лиц с ограниченными возможностями здоровья</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ФГОС – федеральный государственный образовательный стандарт.</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ЦЗН – центры занятости населения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Центр РПК, ЦРПК – центр развития предпринимательских навыков и компетенций</w:t>
      </w:r>
    </w:p>
    <w:p w:rsidR="005F3337" w:rsidRPr="00F87853" w:rsidRDefault="005F3337" w:rsidP="005F3337">
      <w:pPr>
        <w:rPr>
          <w:lang w:eastAsia="en-US"/>
        </w:rPr>
      </w:pPr>
    </w:p>
    <w:bookmarkEnd w:id="21"/>
    <w:p w:rsidR="005F3337" w:rsidRPr="00F87853" w:rsidRDefault="005F3337" w:rsidP="005F3337">
      <w:pPr>
        <w:spacing w:after="160" w:line="259" w:lineRule="auto"/>
        <w:rPr>
          <w:rFonts w:eastAsiaTheme="majorEastAsia"/>
          <w:b/>
          <w:color w:val="000000" w:themeColor="text1"/>
          <w:sz w:val="24"/>
          <w:szCs w:val="24"/>
          <w:lang w:eastAsia="en-US"/>
        </w:rPr>
      </w:pPr>
      <w:r w:rsidRPr="00F87853">
        <w:rPr>
          <w:sz w:val="24"/>
        </w:rPr>
        <w:br w:type="page"/>
      </w:r>
    </w:p>
    <w:p w:rsidR="005F3337" w:rsidRPr="00F87853" w:rsidRDefault="005F3337" w:rsidP="005F3337">
      <w:pPr>
        <w:widowControl w:val="0"/>
        <w:spacing w:before="240" w:line="360" w:lineRule="auto"/>
        <w:jc w:val="center"/>
        <w:outlineLvl w:val="0"/>
        <w:rPr>
          <w:rFonts w:eastAsiaTheme="majorEastAsia"/>
          <w:b/>
          <w:color w:val="000000" w:themeColor="text1"/>
          <w:sz w:val="24"/>
          <w:szCs w:val="24"/>
          <w:lang w:eastAsia="en-US"/>
        </w:rPr>
      </w:pPr>
      <w:bookmarkStart w:id="22" w:name="_Toc27464538"/>
      <w:bookmarkStart w:id="23" w:name="_Toc27956551"/>
      <w:bookmarkStart w:id="24" w:name="_Toc28486747"/>
      <w:bookmarkStart w:id="25" w:name="_Toc28486814"/>
      <w:bookmarkStart w:id="26" w:name="_Toc28487961"/>
      <w:bookmarkStart w:id="27" w:name="_Toc28489860"/>
      <w:r w:rsidRPr="00F87853">
        <w:rPr>
          <w:rFonts w:eastAsiaTheme="majorEastAsia"/>
          <w:b/>
          <w:color w:val="000000" w:themeColor="text1"/>
          <w:sz w:val="24"/>
          <w:szCs w:val="24"/>
          <w:lang w:eastAsia="en-US"/>
        </w:rPr>
        <w:lastRenderedPageBreak/>
        <w:t>Организационная структура Модели</w:t>
      </w:r>
      <w:bookmarkEnd w:id="22"/>
      <w:bookmarkEnd w:id="23"/>
      <w:bookmarkEnd w:id="24"/>
      <w:bookmarkEnd w:id="25"/>
      <w:bookmarkEnd w:id="26"/>
      <w:bookmarkEnd w:id="27"/>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t xml:space="preserve">Основой для проектирования организационной структуры модели было комплексное понимание состава участников процесса РПН и конечной стратегической цели и ценностей, неоднократно провозглашаемых Президентом России В.В. Путиным в посланиях Федеральному собранию (2017, 2018 гг.). </w:t>
      </w:r>
      <w:proofErr w:type="gramStart"/>
      <w:r w:rsidRPr="00F87853">
        <w:rPr>
          <w:color w:val="000000" w:themeColor="text1"/>
          <w:sz w:val="24"/>
          <w:szCs w:val="24"/>
          <w:lang w:eastAsia="en-US"/>
        </w:rPr>
        <w:t>Отправными</w:t>
      </w:r>
      <w:proofErr w:type="gramEnd"/>
      <w:r w:rsidRPr="00F87853">
        <w:rPr>
          <w:color w:val="000000" w:themeColor="text1"/>
          <w:sz w:val="24"/>
          <w:szCs w:val="24"/>
          <w:lang w:eastAsia="en-US"/>
        </w:rPr>
        <w:t xml:space="preserve"> в разработке модели было заявленное отношение к человеку и труду как базовым ценностям Российского государства. Существенным для Модели является определение главного стратегического вектора в социально-экономической сфере: обеспечение высокого качества жизни, которое включает не только материальное благополучие, но и возможность самореализации в интересной и нужной профессии, деле, которое приносит пользу самому человеку и государству. При этом важнейшей установкой государства является финансовое стимулирование предпринимательства через различные фонды и институты развития, а также поддержка информационными и другими ресурсами (рис. 2)</w:t>
      </w:r>
    </w:p>
    <w:p w:rsidR="005F3337" w:rsidRPr="00F87853" w:rsidRDefault="005F3337" w:rsidP="005F3337">
      <w:pPr>
        <w:widowControl w:val="0"/>
        <w:spacing w:line="276" w:lineRule="auto"/>
        <w:jc w:val="center"/>
        <w:rPr>
          <w:color w:val="000000" w:themeColor="text1"/>
          <w:sz w:val="24"/>
          <w:szCs w:val="24"/>
          <w:lang w:eastAsia="en-US"/>
        </w:rPr>
      </w:pPr>
      <w:r w:rsidRPr="00F87853">
        <w:rPr>
          <w:noProof/>
          <w:sz w:val="24"/>
          <w:szCs w:val="24"/>
        </w:rPr>
        <mc:AlternateContent>
          <mc:Choice Requires="wps">
            <w:drawing>
              <wp:anchor distT="0" distB="0" distL="114300" distR="114300" simplePos="0" relativeHeight="251667456" behindDoc="0" locked="0" layoutInCell="1" allowOverlap="1" wp14:anchorId="639B6D1D" wp14:editId="5CB5DE08">
                <wp:simplePos x="0" y="0"/>
                <wp:positionH relativeFrom="column">
                  <wp:posOffset>3082290</wp:posOffset>
                </wp:positionH>
                <wp:positionV relativeFrom="paragraph">
                  <wp:posOffset>2059305</wp:posOffset>
                </wp:positionV>
                <wp:extent cx="2289810" cy="1358265"/>
                <wp:effectExtent l="38100" t="38100" r="72390" b="51435"/>
                <wp:wrapNone/>
                <wp:docPr id="16" name="Прямая со стрелкой 16"/>
                <wp:cNvGraphicFramePr/>
                <a:graphic xmlns:a="http://schemas.openxmlformats.org/drawingml/2006/main">
                  <a:graphicData uri="http://schemas.microsoft.com/office/word/2010/wordprocessingShape">
                    <wps:wsp>
                      <wps:cNvCnPr/>
                      <wps:spPr>
                        <a:xfrm>
                          <a:off x="0" y="0"/>
                          <a:ext cx="2289810" cy="1358265"/>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242.7pt;margin-top:162.15pt;width:180.3pt;height:10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" strokecolor="#ed7d31" strokeweight="1.5pt">
                <v:stroke startarrow="block" endarrow="block" joinstyle="miter"/>
              </v:shape>
            </w:pict>
          </mc:Fallback>
        </mc:AlternateContent>
      </w:r>
      <w:r w:rsidRPr="00F87853">
        <w:rPr>
          <w:noProof/>
          <w:sz w:val="24"/>
          <w:szCs w:val="24"/>
        </w:rPr>
        <mc:AlternateContent>
          <mc:Choice Requires="wps">
            <w:drawing>
              <wp:anchor distT="0" distB="0" distL="114300" distR="114300" simplePos="0" relativeHeight="251666432" behindDoc="0" locked="0" layoutInCell="1" allowOverlap="1" wp14:anchorId="4813B358" wp14:editId="36D41A06">
                <wp:simplePos x="0" y="0"/>
                <wp:positionH relativeFrom="column">
                  <wp:posOffset>662940</wp:posOffset>
                </wp:positionH>
                <wp:positionV relativeFrom="paragraph">
                  <wp:posOffset>522182</wp:posOffset>
                </wp:positionV>
                <wp:extent cx="2251710" cy="1463040"/>
                <wp:effectExtent l="38100" t="38100" r="53340" b="60960"/>
                <wp:wrapNone/>
                <wp:docPr id="17" name="Прямая со стрелкой 17"/>
                <wp:cNvGraphicFramePr/>
                <a:graphic xmlns:a="http://schemas.openxmlformats.org/drawingml/2006/main">
                  <a:graphicData uri="http://schemas.microsoft.com/office/word/2010/wordprocessingShape">
                    <wps:wsp>
                      <wps:cNvCnPr/>
                      <wps:spPr>
                        <a:xfrm>
                          <a:off x="0" y="0"/>
                          <a:ext cx="2251710" cy="1463040"/>
                        </a:xfrm>
                        <a:prstGeom prst="straightConnector1">
                          <a:avLst/>
                        </a:prstGeom>
                        <a:noFill/>
                        <a:ln w="19050" cap="flat" cmpd="sng" algn="ctr">
                          <a:solidFill>
                            <a:srgbClr val="ED7D31"/>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52.2pt;margin-top:41.1pt;width:177.3pt;height:1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" strokecolor="#ed7d31" strokeweight="1.5pt">
                <v:stroke startarrow="block" endarrow="block" joinstyle="miter"/>
              </v:shape>
            </w:pict>
          </mc:Fallback>
        </mc:AlternateContent>
      </w:r>
      <w:r w:rsidRPr="00F87853">
        <w:rPr>
          <w:noProof/>
          <w:sz w:val="24"/>
          <w:szCs w:val="24"/>
        </w:rPr>
        <w:drawing>
          <wp:inline distT="0" distB="0" distL="0" distR="0" wp14:anchorId="01F736F8" wp14:editId="040472F5">
            <wp:extent cx="5906542" cy="38207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72" t="27450" r="15018" b="19446"/>
                    <a:stretch/>
                  </pic:blipFill>
                  <pic:spPr bwMode="auto">
                    <a:xfrm>
                      <a:off x="0" y="0"/>
                      <a:ext cx="5932277" cy="3837442"/>
                    </a:xfrm>
                    <a:prstGeom prst="rect">
                      <a:avLst/>
                    </a:prstGeom>
                    <a:ln>
                      <a:noFill/>
                    </a:ln>
                    <a:extLst>
                      <a:ext uri="{53640926-AAD7-44D8-BBD7-CCE9431645EC}">
                        <a14:shadowObscured xmlns:a14="http://schemas.microsoft.com/office/drawing/2010/main"/>
                      </a:ext>
                    </a:extLst>
                  </pic:spPr>
                </pic:pic>
              </a:graphicData>
            </a:graphic>
          </wp:inline>
        </w:drawing>
      </w:r>
    </w:p>
    <w:p w:rsidR="005F3337" w:rsidRPr="00F87853" w:rsidRDefault="005F3337" w:rsidP="005F3337">
      <w:pPr>
        <w:widowControl w:val="0"/>
        <w:spacing w:line="276" w:lineRule="auto"/>
        <w:ind w:firstLine="709"/>
        <w:jc w:val="both"/>
        <w:rPr>
          <w:color w:val="000000" w:themeColor="text1"/>
          <w:sz w:val="24"/>
          <w:szCs w:val="24"/>
          <w:lang w:eastAsia="en-US"/>
        </w:rPr>
      </w:pPr>
    </w:p>
    <w:p w:rsidR="005F3337" w:rsidRPr="00F87853" w:rsidRDefault="005F3337" w:rsidP="00AE5429">
      <w:pPr>
        <w:widowControl w:val="0"/>
        <w:jc w:val="center"/>
        <w:rPr>
          <w:color w:val="000000" w:themeColor="text1"/>
          <w:sz w:val="24"/>
          <w:szCs w:val="24"/>
          <w:lang w:eastAsia="en-US"/>
        </w:rPr>
      </w:pPr>
      <w:r w:rsidRPr="00F87853">
        <w:rPr>
          <w:color w:val="000000" w:themeColor="text1"/>
          <w:sz w:val="24"/>
          <w:szCs w:val="24"/>
          <w:lang w:eastAsia="en-US"/>
        </w:rPr>
        <w:t xml:space="preserve">Рисунок 2 Модель РПН и СЗ </w:t>
      </w:r>
      <w:proofErr w:type="gramStart"/>
      <w:r w:rsidRPr="00F87853">
        <w:rPr>
          <w:color w:val="000000" w:themeColor="text1"/>
          <w:sz w:val="24"/>
          <w:szCs w:val="24"/>
          <w:lang w:eastAsia="en-US"/>
        </w:rPr>
        <w:t>обучающихся</w:t>
      </w:r>
      <w:proofErr w:type="gramEnd"/>
      <w:r w:rsidRPr="00F87853">
        <w:rPr>
          <w:color w:val="000000" w:themeColor="text1"/>
          <w:sz w:val="24"/>
          <w:szCs w:val="24"/>
          <w:lang w:eastAsia="en-US"/>
        </w:rPr>
        <w:t xml:space="preserve"> с инвалидностью.</w:t>
      </w:r>
    </w:p>
    <w:p w:rsidR="005F3337" w:rsidRPr="00F87853" w:rsidRDefault="005F3337" w:rsidP="00AE5429">
      <w:pPr>
        <w:widowControl w:val="0"/>
        <w:jc w:val="center"/>
        <w:rPr>
          <w:color w:val="000000" w:themeColor="text1"/>
          <w:sz w:val="24"/>
          <w:szCs w:val="24"/>
          <w:lang w:eastAsia="en-US"/>
        </w:rPr>
      </w:pPr>
      <w:r w:rsidRPr="00F87853">
        <w:rPr>
          <w:color w:val="000000" w:themeColor="text1"/>
          <w:sz w:val="24"/>
          <w:szCs w:val="24"/>
          <w:lang w:eastAsia="en-US"/>
        </w:rPr>
        <w:t>Состав участников взаимодействия в рамках реализации модели РПН</w:t>
      </w:r>
    </w:p>
    <w:p w:rsidR="005F3337" w:rsidRPr="00F87853" w:rsidRDefault="005F3337" w:rsidP="005F3337">
      <w:pPr>
        <w:widowControl w:val="0"/>
        <w:spacing w:line="276" w:lineRule="auto"/>
        <w:jc w:val="both"/>
        <w:rPr>
          <w:color w:val="000000" w:themeColor="text1"/>
          <w:sz w:val="24"/>
          <w:szCs w:val="24"/>
          <w:lang w:eastAsia="en-US"/>
        </w:rPr>
      </w:pP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t>Организационная структура модели РПН и СЗ обучающихся с инвалидностью в ПОО должна определять участников функционирования модели, область их ответственности, уровни принятия решений, а также предмет и характер их взаимодействия и конечный результат деятельности всех субъектов модели.</w:t>
      </w: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lastRenderedPageBreak/>
        <w:t>Формирование организационной структуры Модели основано на учете возможностей и закономерностей развития предпринимательской деятельности человека, а также возможных ограничениях и рисках, связанных с тем, что предпринимательскую деятельность будут осуществлять обучающиеся с инвалидностью различных нозологических групп.</w:t>
      </w: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t xml:space="preserve">Опираясь на результаты проведенного исследования, можно выделить три уровня (организационных контура управления) формирования и развития навыков предпринимательской деятельности (рис 3). </w:t>
      </w:r>
    </w:p>
    <w:p w:rsidR="005F3337" w:rsidRPr="00F87853" w:rsidRDefault="005F3337" w:rsidP="005F3337">
      <w:pPr>
        <w:widowControl w:val="0"/>
        <w:shd w:val="clear" w:color="auto" w:fill="FFFFFF"/>
        <w:spacing w:line="360" w:lineRule="auto"/>
        <w:jc w:val="both"/>
        <w:rPr>
          <w:color w:val="000000" w:themeColor="text1"/>
          <w:sz w:val="24"/>
          <w:szCs w:val="24"/>
        </w:rPr>
      </w:pPr>
    </w:p>
    <w:tbl>
      <w:tblPr>
        <w:tblStyle w:val="43"/>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877"/>
      </w:tblGrid>
      <w:tr w:rsidR="005F3337" w:rsidRPr="00F87853" w:rsidTr="00042EE2">
        <w:trPr>
          <w:trHeight w:val="1950"/>
        </w:trPr>
        <w:tc>
          <w:tcPr>
            <w:tcW w:w="4726" w:type="dxa"/>
          </w:tcPr>
          <w:p w:rsidR="005F3337" w:rsidRPr="00F87853" w:rsidRDefault="005F3337" w:rsidP="00042EE2">
            <w:pPr>
              <w:widowControl w:val="0"/>
              <w:spacing w:line="360" w:lineRule="auto"/>
              <w:jc w:val="both"/>
              <w:rPr>
                <w:b/>
                <w:color w:val="000000" w:themeColor="text1"/>
                <w:sz w:val="24"/>
                <w:szCs w:val="24"/>
                <w:lang w:eastAsia="en-US"/>
              </w:rPr>
            </w:pPr>
            <w:r w:rsidRPr="00F87853">
              <w:rPr>
                <w:noProof/>
                <w:color w:val="000000" w:themeColor="text1"/>
                <w:sz w:val="24"/>
                <w:szCs w:val="24"/>
              </w:rPr>
              <mc:AlternateContent>
                <mc:Choice Requires="wps">
                  <w:drawing>
                    <wp:anchor distT="0" distB="0" distL="114300" distR="114300" simplePos="0" relativeHeight="251665408" behindDoc="0" locked="0" layoutInCell="1" allowOverlap="1" wp14:anchorId="0C9AAA61" wp14:editId="24870430">
                      <wp:simplePos x="0" y="0"/>
                      <wp:positionH relativeFrom="column">
                        <wp:posOffset>1407160</wp:posOffset>
                      </wp:positionH>
                      <wp:positionV relativeFrom="paragraph">
                        <wp:posOffset>363008</wp:posOffset>
                      </wp:positionV>
                      <wp:extent cx="31115" cy="3840480"/>
                      <wp:effectExtent l="0" t="0" r="26035" b="2667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115" cy="3840480"/>
                              </a:xfrm>
                              <a:prstGeom prst="line">
                                <a:avLst/>
                              </a:prstGeom>
                              <a:noFill/>
                              <a:ln w="19050" cap="flat" cmpd="sng" algn="ctr">
                                <a:solidFill>
                                  <a:srgbClr val="5B9BD5"/>
                                </a:solidFill>
                                <a:prstDash val="lgDash"/>
                                <a:miter lim="800000"/>
                              </a:ln>
                              <a:effectLst/>
                            </wps:spPr>
                            <wps:bodyPr/>
                          </wps:wsp>
                        </a:graphicData>
                      </a:graphic>
                      <wp14:sizeRelV relativeFrom="margin">
                        <wp14:pctHeight>0</wp14:pctHeight>
                      </wp14:sizeRelV>
                    </wp:anchor>
                  </w:drawing>
                </mc:Choice>
                <mc:Fallback>
                  <w:pict>
                    <v:line id="Прямая соединительная линия 2" o:spid="_x0000_s1026" style="position:absolute;flip:x 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8pt,28.6pt" to="113.2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" strokecolor="#5b9bd5" strokeweight="1.5pt">
                      <v:stroke dashstyle="longDash" joinstyle="miter"/>
                      <o:lock v:ext="edit" shapetype="f"/>
                    </v:line>
                  </w:pict>
                </mc:Fallback>
              </mc:AlternateContent>
            </w:r>
            <w:r w:rsidRPr="00F87853">
              <w:rPr>
                <w:noProof/>
                <w:color w:val="000000" w:themeColor="text1"/>
                <w:sz w:val="24"/>
                <w:szCs w:val="24"/>
              </w:rPr>
              <w:drawing>
                <wp:anchor distT="0" distB="0" distL="114300" distR="114300" simplePos="0" relativeHeight="251664384" behindDoc="0" locked="0" layoutInCell="1" allowOverlap="1" wp14:anchorId="6AB85AB6" wp14:editId="3D7CD794">
                  <wp:simplePos x="0" y="0"/>
                  <wp:positionH relativeFrom="column">
                    <wp:posOffset>-6350</wp:posOffset>
                  </wp:positionH>
                  <wp:positionV relativeFrom="paragraph">
                    <wp:posOffset>-44845</wp:posOffset>
                  </wp:positionV>
                  <wp:extent cx="2830664" cy="1143122"/>
                  <wp:effectExtent l="0" t="0" r="825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14">
                            <a:extLst>
                              <a:ext uri="{28A0092B-C50C-407E-A947-70E740481C1C}">
                                <a14:useLocalDpi xmlns:a14="http://schemas.microsoft.com/office/drawing/2010/main" val="0"/>
                              </a:ext>
                            </a:extLst>
                          </a:blip>
                          <a:srcRect l="68900" t="57321" r="10559" b="15453"/>
                          <a:stretch>
                            <a:fillRect/>
                          </a:stretch>
                        </pic:blipFill>
                        <pic:spPr bwMode="auto">
                          <a:xfrm>
                            <a:off x="0" y="0"/>
                            <a:ext cx="2830664" cy="114312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77" w:type="dxa"/>
          </w:tcPr>
          <w:p w:rsidR="005F3337" w:rsidRPr="00F87853" w:rsidRDefault="005F3337" w:rsidP="00042EE2">
            <w:pPr>
              <w:widowControl w:val="0"/>
              <w:spacing w:line="360" w:lineRule="auto"/>
              <w:rPr>
                <w:color w:val="000000" w:themeColor="text1"/>
                <w:sz w:val="24"/>
                <w:szCs w:val="24"/>
                <w:lang w:eastAsia="en-US"/>
              </w:rPr>
            </w:pPr>
            <w:r w:rsidRPr="00F87853">
              <w:rPr>
                <w:b/>
                <w:bCs/>
                <w:color w:val="000000" w:themeColor="text1"/>
                <w:sz w:val="24"/>
                <w:szCs w:val="24"/>
                <w:lang w:eastAsia="en-US"/>
              </w:rPr>
              <w:t>Макроуровень «Страна, регион»:</w:t>
            </w:r>
          </w:p>
          <w:p w:rsidR="005F3337" w:rsidRPr="00F87853" w:rsidRDefault="005F3337" w:rsidP="008C5915">
            <w:pPr>
              <w:widowControl w:val="0"/>
              <w:numPr>
                <w:ilvl w:val="0"/>
                <w:numId w:val="11"/>
              </w:numPr>
              <w:ind w:left="714" w:hanging="357"/>
              <w:rPr>
                <w:color w:val="000000" w:themeColor="text1"/>
                <w:sz w:val="24"/>
                <w:szCs w:val="24"/>
                <w:lang w:eastAsia="en-US"/>
              </w:rPr>
            </w:pPr>
            <w:r w:rsidRPr="00F87853">
              <w:rPr>
                <w:color w:val="000000" w:themeColor="text1"/>
                <w:sz w:val="24"/>
                <w:szCs w:val="24"/>
                <w:lang w:eastAsia="en-US"/>
              </w:rPr>
              <w:t>Ценностные установки</w:t>
            </w:r>
          </w:p>
          <w:p w:rsidR="005F3337" w:rsidRPr="00F87853" w:rsidRDefault="005F3337" w:rsidP="008C5915">
            <w:pPr>
              <w:widowControl w:val="0"/>
              <w:numPr>
                <w:ilvl w:val="0"/>
                <w:numId w:val="11"/>
              </w:numPr>
              <w:ind w:left="714" w:hanging="357"/>
              <w:rPr>
                <w:color w:val="000000" w:themeColor="text1"/>
                <w:sz w:val="24"/>
                <w:szCs w:val="24"/>
                <w:lang w:eastAsia="en-US"/>
              </w:rPr>
            </w:pPr>
            <w:r w:rsidRPr="00F87853">
              <w:rPr>
                <w:color w:val="000000" w:themeColor="text1"/>
                <w:sz w:val="24"/>
                <w:szCs w:val="24"/>
                <w:lang w:eastAsia="en-US"/>
              </w:rPr>
              <w:t xml:space="preserve">Мотивация и компетенции </w:t>
            </w:r>
            <w:r w:rsidRPr="00F87853">
              <w:rPr>
                <w:color w:val="000000" w:themeColor="text1"/>
                <w:sz w:val="24"/>
                <w:szCs w:val="24"/>
                <w:lang w:eastAsia="en-US"/>
              </w:rPr>
              <w:br/>
              <w:t>всех заинтересованных сторон/участников</w:t>
            </w:r>
          </w:p>
          <w:p w:rsidR="005F3337" w:rsidRPr="00F87853" w:rsidRDefault="005F3337" w:rsidP="008C5915">
            <w:pPr>
              <w:widowControl w:val="0"/>
              <w:numPr>
                <w:ilvl w:val="0"/>
                <w:numId w:val="11"/>
              </w:numPr>
              <w:ind w:left="714" w:hanging="357"/>
              <w:rPr>
                <w:color w:val="000000" w:themeColor="text1"/>
                <w:sz w:val="24"/>
                <w:szCs w:val="24"/>
                <w:lang w:eastAsia="en-US"/>
              </w:rPr>
            </w:pPr>
            <w:r w:rsidRPr="00F87853">
              <w:rPr>
                <w:color w:val="000000" w:themeColor="text1"/>
                <w:sz w:val="24"/>
                <w:szCs w:val="24"/>
                <w:lang w:eastAsia="en-US"/>
              </w:rPr>
              <w:t>Нормативное правовое регулирование</w:t>
            </w:r>
          </w:p>
          <w:p w:rsidR="005F3337" w:rsidRPr="00F87853" w:rsidRDefault="005F3337" w:rsidP="00042EE2">
            <w:pPr>
              <w:widowControl w:val="0"/>
              <w:spacing w:line="360" w:lineRule="auto"/>
              <w:rPr>
                <w:color w:val="000000" w:themeColor="text1"/>
                <w:sz w:val="24"/>
                <w:szCs w:val="24"/>
                <w:lang w:eastAsia="en-US"/>
              </w:rPr>
            </w:pPr>
          </w:p>
        </w:tc>
      </w:tr>
      <w:tr w:rsidR="005F3337" w:rsidRPr="00F87853" w:rsidTr="00042EE2">
        <w:trPr>
          <w:trHeight w:val="2190"/>
        </w:trPr>
        <w:tc>
          <w:tcPr>
            <w:tcW w:w="4726" w:type="dxa"/>
          </w:tcPr>
          <w:p w:rsidR="005F3337" w:rsidRPr="00F87853" w:rsidRDefault="005F3337" w:rsidP="00042EE2">
            <w:pPr>
              <w:widowControl w:val="0"/>
              <w:jc w:val="both"/>
              <w:rPr>
                <w:b/>
                <w:color w:val="000000" w:themeColor="text1"/>
                <w:sz w:val="24"/>
                <w:szCs w:val="24"/>
                <w:lang w:eastAsia="en-US"/>
              </w:rPr>
            </w:pPr>
            <w:r w:rsidRPr="00F87853">
              <w:rPr>
                <w:noProof/>
                <w:color w:val="000000" w:themeColor="text1"/>
                <w:sz w:val="24"/>
                <w:szCs w:val="24"/>
              </w:rPr>
              <w:drawing>
                <wp:anchor distT="0" distB="0" distL="114300" distR="114300" simplePos="0" relativeHeight="251663360" behindDoc="0" locked="0" layoutInCell="1" allowOverlap="1" wp14:anchorId="7157F194" wp14:editId="55DBABE8">
                  <wp:simplePos x="0" y="0"/>
                  <wp:positionH relativeFrom="column">
                    <wp:posOffset>-6902</wp:posOffset>
                  </wp:positionH>
                  <wp:positionV relativeFrom="paragraph">
                    <wp:posOffset>4362</wp:posOffset>
                  </wp:positionV>
                  <wp:extent cx="2883691" cy="1113183"/>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5">
                            <a:extLst>
                              <a:ext uri="{28A0092B-C50C-407E-A947-70E740481C1C}">
                                <a14:useLocalDpi xmlns:a14="http://schemas.microsoft.com/office/drawing/2010/main" val="0"/>
                              </a:ext>
                            </a:extLst>
                          </a:blip>
                          <a:srcRect l="45714" t="61971" r="34250" b="13034"/>
                          <a:stretch>
                            <a:fillRect/>
                          </a:stretch>
                        </pic:blipFill>
                        <pic:spPr bwMode="auto">
                          <a:xfrm>
                            <a:off x="0" y="0"/>
                            <a:ext cx="2918627" cy="11266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77" w:type="dxa"/>
          </w:tcPr>
          <w:p w:rsidR="005F3337" w:rsidRPr="00F87853" w:rsidRDefault="005F3337" w:rsidP="00042EE2">
            <w:pPr>
              <w:widowControl w:val="0"/>
              <w:rPr>
                <w:color w:val="000000" w:themeColor="text1"/>
                <w:sz w:val="24"/>
                <w:szCs w:val="24"/>
                <w:lang w:eastAsia="en-US"/>
              </w:rPr>
            </w:pPr>
            <w:proofErr w:type="spellStart"/>
            <w:r w:rsidRPr="00F87853">
              <w:rPr>
                <w:b/>
                <w:bCs/>
                <w:color w:val="000000" w:themeColor="text1"/>
                <w:sz w:val="24"/>
                <w:szCs w:val="24"/>
                <w:lang w:eastAsia="en-US"/>
              </w:rPr>
              <w:t>Мезоуровень</w:t>
            </w:r>
            <w:proofErr w:type="spellEnd"/>
            <w:r w:rsidRPr="00F87853">
              <w:rPr>
                <w:b/>
                <w:bCs/>
                <w:color w:val="000000" w:themeColor="text1"/>
                <w:sz w:val="24"/>
                <w:szCs w:val="24"/>
                <w:lang w:eastAsia="en-US"/>
              </w:rPr>
              <w:t xml:space="preserve"> «Организация, реализующая стратегические цели в области РПН»:</w:t>
            </w:r>
          </w:p>
          <w:p w:rsidR="005F3337" w:rsidRPr="00F87853" w:rsidRDefault="005F3337" w:rsidP="008C5915">
            <w:pPr>
              <w:widowControl w:val="0"/>
              <w:numPr>
                <w:ilvl w:val="0"/>
                <w:numId w:val="10"/>
              </w:numPr>
              <w:rPr>
                <w:color w:val="000000" w:themeColor="text1"/>
                <w:sz w:val="24"/>
                <w:szCs w:val="24"/>
                <w:lang w:eastAsia="en-US"/>
              </w:rPr>
            </w:pPr>
            <w:r w:rsidRPr="00F87853">
              <w:rPr>
                <w:color w:val="000000" w:themeColor="text1"/>
                <w:sz w:val="24"/>
                <w:szCs w:val="24"/>
                <w:lang w:eastAsia="en-US"/>
              </w:rPr>
              <w:t xml:space="preserve">Формирование сферы </w:t>
            </w:r>
            <w:r w:rsidRPr="00F87853">
              <w:rPr>
                <w:color w:val="000000" w:themeColor="text1"/>
                <w:sz w:val="24"/>
                <w:szCs w:val="24"/>
                <w:lang w:eastAsia="en-US"/>
              </w:rPr>
              <w:br/>
              <w:t>профессиональных интересов</w:t>
            </w:r>
          </w:p>
          <w:p w:rsidR="005F3337" w:rsidRPr="00F87853" w:rsidRDefault="005F3337" w:rsidP="008C5915">
            <w:pPr>
              <w:widowControl w:val="0"/>
              <w:numPr>
                <w:ilvl w:val="0"/>
                <w:numId w:val="10"/>
              </w:numPr>
              <w:rPr>
                <w:color w:val="000000" w:themeColor="text1"/>
                <w:sz w:val="24"/>
                <w:szCs w:val="24"/>
                <w:lang w:eastAsia="en-US"/>
              </w:rPr>
            </w:pPr>
            <w:r w:rsidRPr="00F87853">
              <w:rPr>
                <w:color w:val="000000" w:themeColor="text1"/>
                <w:sz w:val="24"/>
                <w:szCs w:val="24"/>
                <w:lang w:eastAsia="en-US"/>
              </w:rPr>
              <w:t>Передача знаний для реализации ПД</w:t>
            </w:r>
          </w:p>
          <w:p w:rsidR="005F3337" w:rsidRPr="00F87853" w:rsidRDefault="005F3337" w:rsidP="008C5915">
            <w:pPr>
              <w:widowControl w:val="0"/>
              <w:numPr>
                <w:ilvl w:val="0"/>
                <w:numId w:val="10"/>
              </w:numPr>
              <w:rPr>
                <w:color w:val="000000" w:themeColor="text1"/>
                <w:sz w:val="24"/>
                <w:szCs w:val="24"/>
                <w:lang w:eastAsia="en-US"/>
              </w:rPr>
            </w:pPr>
            <w:r w:rsidRPr="00F87853">
              <w:rPr>
                <w:color w:val="000000" w:themeColor="text1"/>
                <w:sz w:val="24"/>
                <w:szCs w:val="24"/>
                <w:lang w:eastAsia="en-US"/>
              </w:rPr>
              <w:t>Формирование предпринимательских навыков</w:t>
            </w:r>
          </w:p>
        </w:tc>
      </w:tr>
      <w:tr w:rsidR="005F3337" w:rsidRPr="00F87853" w:rsidTr="00042EE2">
        <w:trPr>
          <w:trHeight w:val="2333"/>
        </w:trPr>
        <w:tc>
          <w:tcPr>
            <w:tcW w:w="4726" w:type="dxa"/>
          </w:tcPr>
          <w:p w:rsidR="005F3337" w:rsidRPr="00F87853" w:rsidRDefault="005F3337" w:rsidP="00042EE2">
            <w:pPr>
              <w:widowControl w:val="0"/>
              <w:jc w:val="both"/>
              <w:rPr>
                <w:b/>
                <w:color w:val="000000" w:themeColor="text1"/>
                <w:sz w:val="24"/>
                <w:szCs w:val="24"/>
                <w:lang w:eastAsia="en-US"/>
              </w:rPr>
            </w:pPr>
            <w:r w:rsidRPr="00F87853">
              <w:rPr>
                <w:noProof/>
                <w:color w:val="000000" w:themeColor="text1"/>
                <w:sz w:val="24"/>
                <w:szCs w:val="24"/>
              </w:rPr>
              <w:drawing>
                <wp:anchor distT="0" distB="0" distL="114300" distR="114300" simplePos="0" relativeHeight="251662336" behindDoc="0" locked="0" layoutInCell="1" allowOverlap="1" wp14:anchorId="6E83C6A9" wp14:editId="5069469E">
                  <wp:simplePos x="0" y="0"/>
                  <wp:positionH relativeFrom="column">
                    <wp:posOffset>-61869</wp:posOffset>
                  </wp:positionH>
                  <wp:positionV relativeFrom="paragraph">
                    <wp:posOffset>250945</wp:posOffset>
                  </wp:positionV>
                  <wp:extent cx="2886323" cy="1112861"/>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16">
                            <a:extLst>
                              <a:ext uri="{28A0092B-C50C-407E-A947-70E740481C1C}">
                                <a14:useLocalDpi xmlns:a14="http://schemas.microsoft.com/office/drawing/2010/main" val="0"/>
                              </a:ext>
                            </a:extLst>
                          </a:blip>
                          <a:srcRect l="35825" t="56348" r="45274" b="17992"/>
                          <a:stretch>
                            <a:fillRect/>
                          </a:stretch>
                        </pic:blipFill>
                        <pic:spPr bwMode="auto">
                          <a:xfrm>
                            <a:off x="0" y="0"/>
                            <a:ext cx="2886323" cy="11128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77" w:type="dxa"/>
          </w:tcPr>
          <w:p w:rsidR="005F3337" w:rsidRPr="00F87853" w:rsidRDefault="005F3337" w:rsidP="00042EE2">
            <w:pPr>
              <w:widowControl w:val="0"/>
              <w:ind w:left="360"/>
              <w:rPr>
                <w:color w:val="000000" w:themeColor="text1"/>
                <w:sz w:val="24"/>
                <w:szCs w:val="24"/>
                <w:lang w:eastAsia="en-US"/>
              </w:rPr>
            </w:pPr>
          </w:p>
          <w:p w:rsidR="005F3337" w:rsidRPr="00F87853" w:rsidRDefault="005F3337" w:rsidP="00042EE2">
            <w:pPr>
              <w:widowControl w:val="0"/>
              <w:rPr>
                <w:b/>
                <w:color w:val="000000" w:themeColor="text1"/>
                <w:sz w:val="24"/>
                <w:szCs w:val="24"/>
                <w:lang w:eastAsia="en-US"/>
              </w:rPr>
            </w:pPr>
            <w:r w:rsidRPr="00F87853">
              <w:rPr>
                <w:b/>
                <w:bCs/>
                <w:color w:val="000000" w:themeColor="text1"/>
                <w:sz w:val="24"/>
                <w:szCs w:val="24"/>
                <w:lang w:eastAsia="en-US"/>
              </w:rPr>
              <w:t>Микроуровень «Обучающийся и его ближний круг»:</w:t>
            </w:r>
          </w:p>
          <w:p w:rsidR="005F3337" w:rsidRPr="00F87853" w:rsidRDefault="005F3337" w:rsidP="008C5915">
            <w:pPr>
              <w:widowControl w:val="0"/>
              <w:numPr>
                <w:ilvl w:val="0"/>
                <w:numId w:val="9"/>
              </w:numPr>
              <w:rPr>
                <w:color w:val="000000" w:themeColor="text1"/>
                <w:sz w:val="24"/>
                <w:szCs w:val="24"/>
                <w:lang w:eastAsia="en-US"/>
              </w:rPr>
            </w:pPr>
            <w:r w:rsidRPr="00F87853">
              <w:rPr>
                <w:color w:val="000000" w:themeColor="text1"/>
                <w:sz w:val="24"/>
                <w:szCs w:val="24"/>
                <w:lang w:eastAsia="en-US"/>
              </w:rPr>
              <w:t xml:space="preserve">Мотивация на предпринимательскую </w:t>
            </w:r>
            <w:r w:rsidRPr="00F87853">
              <w:rPr>
                <w:color w:val="000000" w:themeColor="text1"/>
                <w:sz w:val="24"/>
                <w:szCs w:val="24"/>
                <w:lang w:eastAsia="en-US"/>
              </w:rPr>
              <w:br/>
              <w:t>деятельность (ПД)</w:t>
            </w:r>
          </w:p>
          <w:p w:rsidR="005F3337" w:rsidRPr="00F87853" w:rsidRDefault="005F3337" w:rsidP="008C5915">
            <w:pPr>
              <w:widowControl w:val="0"/>
              <w:numPr>
                <w:ilvl w:val="0"/>
                <w:numId w:val="9"/>
              </w:numPr>
              <w:rPr>
                <w:color w:val="000000" w:themeColor="text1"/>
                <w:sz w:val="24"/>
                <w:szCs w:val="24"/>
                <w:lang w:eastAsia="en-US"/>
              </w:rPr>
            </w:pPr>
            <w:r w:rsidRPr="00F87853">
              <w:rPr>
                <w:color w:val="000000" w:themeColor="text1"/>
                <w:sz w:val="24"/>
                <w:szCs w:val="24"/>
                <w:lang w:eastAsia="en-US"/>
              </w:rPr>
              <w:t>Предпринимательские способности</w:t>
            </w:r>
          </w:p>
          <w:p w:rsidR="005F3337" w:rsidRPr="00F87853" w:rsidRDefault="005F3337" w:rsidP="008C5915">
            <w:pPr>
              <w:widowControl w:val="0"/>
              <w:numPr>
                <w:ilvl w:val="0"/>
                <w:numId w:val="9"/>
              </w:numPr>
              <w:rPr>
                <w:color w:val="000000" w:themeColor="text1"/>
                <w:sz w:val="24"/>
                <w:szCs w:val="24"/>
                <w:lang w:eastAsia="en-US"/>
              </w:rPr>
            </w:pPr>
            <w:r w:rsidRPr="00F87853">
              <w:rPr>
                <w:color w:val="000000" w:themeColor="text1"/>
                <w:sz w:val="24"/>
                <w:szCs w:val="24"/>
                <w:lang w:eastAsia="en-US"/>
              </w:rPr>
              <w:t>Физические возможности (для ПД)</w:t>
            </w:r>
          </w:p>
          <w:p w:rsidR="005F3337" w:rsidRPr="00F87853" w:rsidRDefault="005F3337" w:rsidP="00042EE2">
            <w:pPr>
              <w:widowControl w:val="0"/>
              <w:ind w:left="360"/>
              <w:rPr>
                <w:color w:val="000000" w:themeColor="text1"/>
                <w:sz w:val="24"/>
                <w:szCs w:val="24"/>
                <w:lang w:eastAsia="en-US"/>
              </w:rPr>
            </w:pPr>
          </w:p>
        </w:tc>
      </w:tr>
    </w:tbl>
    <w:p w:rsidR="005F3337" w:rsidRPr="00F87853" w:rsidRDefault="005F3337" w:rsidP="00AE5429">
      <w:pPr>
        <w:widowControl w:val="0"/>
        <w:jc w:val="center"/>
        <w:rPr>
          <w:color w:val="000000" w:themeColor="text1"/>
          <w:sz w:val="24"/>
          <w:szCs w:val="24"/>
          <w:lang w:eastAsia="en-US"/>
        </w:rPr>
      </w:pPr>
      <w:r w:rsidRPr="00F87853">
        <w:rPr>
          <w:color w:val="000000" w:themeColor="text1"/>
          <w:sz w:val="24"/>
          <w:szCs w:val="24"/>
        </w:rPr>
        <w:t>Рисунок 3 Уровни организационной структуры</w:t>
      </w:r>
    </w:p>
    <w:p w:rsidR="005F3337" w:rsidRDefault="005F3337" w:rsidP="00AE5429">
      <w:pPr>
        <w:widowControl w:val="0"/>
        <w:jc w:val="center"/>
        <w:rPr>
          <w:color w:val="000000" w:themeColor="text1"/>
          <w:sz w:val="24"/>
          <w:szCs w:val="24"/>
          <w:lang w:eastAsia="en-US"/>
        </w:rPr>
      </w:pPr>
      <w:r w:rsidRPr="00F87853">
        <w:rPr>
          <w:color w:val="000000" w:themeColor="text1"/>
          <w:sz w:val="24"/>
          <w:szCs w:val="24"/>
          <w:lang w:eastAsia="en-US"/>
        </w:rPr>
        <w:t>модели формирования и развития навыков предпринимательской деятельности</w:t>
      </w:r>
    </w:p>
    <w:p w:rsidR="00AE5429" w:rsidRPr="00F87853" w:rsidRDefault="00AE5429" w:rsidP="00AE5429">
      <w:pPr>
        <w:widowControl w:val="0"/>
        <w:jc w:val="center"/>
        <w:rPr>
          <w:color w:val="000000" w:themeColor="text1"/>
          <w:sz w:val="24"/>
          <w:szCs w:val="24"/>
        </w:rPr>
      </w:pP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b/>
          <w:color w:val="000000" w:themeColor="text1"/>
          <w:sz w:val="24"/>
          <w:szCs w:val="24"/>
          <w:lang w:eastAsia="en-US"/>
        </w:rPr>
        <w:t>Макроуровень</w:t>
      </w:r>
      <w:r w:rsidRPr="00F87853">
        <w:rPr>
          <w:color w:val="000000" w:themeColor="text1"/>
          <w:sz w:val="24"/>
          <w:szCs w:val="24"/>
          <w:lang w:eastAsia="en-US"/>
        </w:rPr>
        <w:t xml:space="preserve"> характеризует деятельность участников на федеральном, региональном и муниципальном уровне, предполагает стратегический (высший) уровень принятия решений, связанный с долгосрочными перспективами, и обеспечивает реализацию следующих функций:</w:t>
      </w:r>
    </w:p>
    <w:p w:rsidR="005F3337" w:rsidRPr="00F87853" w:rsidRDefault="005F3337" w:rsidP="008C5915">
      <w:pPr>
        <w:widowControl w:val="0"/>
        <w:numPr>
          <w:ilvl w:val="0"/>
          <w:numId w:val="20"/>
        </w:numPr>
        <w:spacing w:line="360" w:lineRule="auto"/>
        <w:ind w:left="709"/>
        <w:contextualSpacing/>
        <w:jc w:val="both"/>
        <w:rPr>
          <w:color w:val="000000" w:themeColor="text1"/>
          <w:sz w:val="24"/>
          <w:szCs w:val="24"/>
          <w:lang w:eastAsia="en-US"/>
        </w:rPr>
      </w:pPr>
      <w:r w:rsidRPr="00F87853">
        <w:rPr>
          <w:color w:val="000000" w:themeColor="text1"/>
          <w:sz w:val="24"/>
          <w:szCs w:val="24"/>
          <w:lang w:eastAsia="en-US"/>
        </w:rPr>
        <w:t xml:space="preserve">определение стратегических приоритетов; </w:t>
      </w:r>
    </w:p>
    <w:p w:rsidR="005F3337" w:rsidRPr="00F87853" w:rsidRDefault="005F3337" w:rsidP="008C5915">
      <w:pPr>
        <w:widowControl w:val="0"/>
        <w:numPr>
          <w:ilvl w:val="0"/>
          <w:numId w:val="20"/>
        </w:numPr>
        <w:spacing w:line="360" w:lineRule="auto"/>
        <w:ind w:left="709"/>
        <w:contextualSpacing/>
        <w:jc w:val="both"/>
        <w:rPr>
          <w:color w:val="000000" w:themeColor="text1"/>
          <w:sz w:val="24"/>
          <w:szCs w:val="24"/>
          <w:lang w:eastAsia="en-US"/>
        </w:rPr>
      </w:pPr>
      <w:r w:rsidRPr="00F87853">
        <w:rPr>
          <w:color w:val="000000" w:themeColor="text1"/>
          <w:sz w:val="24"/>
          <w:szCs w:val="24"/>
          <w:lang w:eastAsia="en-US"/>
        </w:rPr>
        <w:t>формирование стратегических установок и национальных идей в отношении к труду и человеку как высшим ценностям;</w:t>
      </w:r>
    </w:p>
    <w:p w:rsidR="005F3337" w:rsidRPr="00F87853" w:rsidRDefault="005F3337" w:rsidP="008C5915">
      <w:pPr>
        <w:widowControl w:val="0"/>
        <w:numPr>
          <w:ilvl w:val="0"/>
          <w:numId w:val="20"/>
        </w:numPr>
        <w:spacing w:line="360" w:lineRule="auto"/>
        <w:ind w:left="709"/>
        <w:contextualSpacing/>
        <w:jc w:val="both"/>
        <w:rPr>
          <w:color w:val="000000" w:themeColor="text1"/>
          <w:sz w:val="24"/>
          <w:szCs w:val="24"/>
          <w:lang w:eastAsia="en-US"/>
        </w:rPr>
      </w:pPr>
      <w:r w:rsidRPr="00F87853">
        <w:rPr>
          <w:color w:val="000000" w:themeColor="text1"/>
          <w:sz w:val="24"/>
          <w:szCs w:val="24"/>
        </w:rPr>
        <w:lastRenderedPageBreak/>
        <w:t xml:space="preserve">формирование институциональной среды, индуцирующей предпринимательскую активность и поддержку </w:t>
      </w:r>
      <w:proofErr w:type="spellStart"/>
      <w:r w:rsidRPr="00F87853">
        <w:rPr>
          <w:color w:val="000000" w:themeColor="text1"/>
          <w:sz w:val="24"/>
          <w:szCs w:val="24"/>
        </w:rPr>
        <w:t>самозанятости</w:t>
      </w:r>
      <w:proofErr w:type="spellEnd"/>
      <w:r w:rsidRPr="00F87853">
        <w:rPr>
          <w:color w:val="000000" w:themeColor="text1"/>
          <w:sz w:val="24"/>
          <w:szCs w:val="24"/>
          <w:lang w:eastAsia="en-US"/>
        </w:rPr>
        <w:t>;</w:t>
      </w:r>
    </w:p>
    <w:p w:rsidR="005F3337" w:rsidRPr="00F87853" w:rsidRDefault="005F3337" w:rsidP="008C5915">
      <w:pPr>
        <w:widowControl w:val="0"/>
        <w:numPr>
          <w:ilvl w:val="0"/>
          <w:numId w:val="20"/>
        </w:numPr>
        <w:spacing w:line="360" w:lineRule="auto"/>
        <w:ind w:left="709"/>
        <w:contextualSpacing/>
        <w:jc w:val="both"/>
        <w:rPr>
          <w:color w:val="000000" w:themeColor="text1"/>
          <w:sz w:val="24"/>
          <w:szCs w:val="24"/>
          <w:lang w:eastAsia="en-US"/>
        </w:rPr>
      </w:pPr>
      <w:r w:rsidRPr="00F87853">
        <w:rPr>
          <w:color w:val="000000" w:themeColor="text1"/>
          <w:sz w:val="24"/>
          <w:szCs w:val="24"/>
          <w:lang w:eastAsia="en-US"/>
        </w:rPr>
        <w:t>нормативно-правовое регулирование предпринимательской и образовательной деятельности;</w:t>
      </w:r>
    </w:p>
    <w:p w:rsidR="005F3337" w:rsidRPr="00F87853" w:rsidRDefault="005F3337" w:rsidP="008C5915">
      <w:pPr>
        <w:widowControl w:val="0"/>
        <w:numPr>
          <w:ilvl w:val="0"/>
          <w:numId w:val="20"/>
        </w:numPr>
        <w:spacing w:line="360" w:lineRule="auto"/>
        <w:ind w:left="709"/>
        <w:contextualSpacing/>
        <w:jc w:val="both"/>
        <w:rPr>
          <w:color w:val="000000" w:themeColor="text1"/>
          <w:sz w:val="24"/>
          <w:szCs w:val="24"/>
          <w:lang w:eastAsia="en-US"/>
        </w:rPr>
      </w:pPr>
      <w:r w:rsidRPr="00F87853">
        <w:rPr>
          <w:color w:val="000000" w:themeColor="text1"/>
          <w:sz w:val="24"/>
          <w:szCs w:val="24"/>
          <w:lang w:eastAsia="en-US"/>
        </w:rPr>
        <w:t>определение требований к компетенциям всех участников Модели РПН и СЗ.</w:t>
      </w: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t>К субъектам данного организационного уровня относятся органы законодательной и исполнительной власти, институты развития предпринимательства, общественные организации.</w:t>
      </w:r>
    </w:p>
    <w:p w:rsidR="005F3337" w:rsidRPr="00F87853" w:rsidRDefault="005F3337" w:rsidP="005F3337">
      <w:pPr>
        <w:widowControl w:val="0"/>
        <w:spacing w:line="360" w:lineRule="auto"/>
        <w:ind w:firstLine="709"/>
        <w:jc w:val="both"/>
        <w:rPr>
          <w:color w:val="000000" w:themeColor="text1"/>
          <w:sz w:val="24"/>
          <w:szCs w:val="24"/>
          <w:lang w:eastAsia="en-US"/>
        </w:rPr>
      </w:pPr>
      <w:proofErr w:type="gramStart"/>
      <w:r w:rsidRPr="00F87853">
        <w:rPr>
          <w:color w:val="000000" w:themeColor="text1"/>
          <w:sz w:val="24"/>
          <w:szCs w:val="24"/>
          <w:lang w:eastAsia="en-US"/>
        </w:rPr>
        <w:t>Механизмы взаимодействия субъектов данного уровня между собой и с субъектами других уровней определяются перечисленными основными функциями и достаточно разнообразны: издание НПА, регулирующих сферы деятельности Модели, общественные обсуждения, научно-практические исследования, мониторинги и т.д.</w:t>
      </w:r>
      <w:proofErr w:type="gramEnd"/>
    </w:p>
    <w:p w:rsidR="005F3337" w:rsidRPr="00F87853" w:rsidRDefault="005F3337" w:rsidP="005F3337">
      <w:pPr>
        <w:widowControl w:val="0"/>
        <w:spacing w:line="360" w:lineRule="auto"/>
        <w:ind w:firstLine="709"/>
        <w:jc w:val="both"/>
        <w:rPr>
          <w:color w:val="000000" w:themeColor="text1"/>
          <w:sz w:val="24"/>
          <w:szCs w:val="24"/>
          <w:lang w:eastAsia="en-US"/>
        </w:rPr>
      </w:pPr>
      <w:proofErr w:type="gramStart"/>
      <w:r w:rsidRPr="00F87853">
        <w:rPr>
          <w:color w:val="000000" w:themeColor="text1"/>
          <w:sz w:val="24"/>
          <w:szCs w:val="24"/>
          <w:lang w:eastAsia="en-US"/>
        </w:rPr>
        <w:t>Деятельность субъектов данного уровня направлена на достижение стратегического  результата на уровне страны: повышения качества жизни и удовлетворенности всех россиян, в том числе с инвалидностью, ограничивающей возможности человека по отношению к трудовой деятельности, за счет вовлечения трудоспособных граждан в сферу трудовой активности, обеспечивающий кроме социальной поддержки государства постоянных доход, повышающий устойчивость благосостояния.</w:t>
      </w:r>
      <w:proofErr w:type="gramEnd"/>
    </w:p>
    <w:p w:rsidR="005F3337" w:rsidRPr="00F87853" w:rsidRDefault="005F3337" w:rsidP="005F3337">
      <w:pPr>
        <w:widowControl w:val="0"/>
        <w:spacing w:line="360" w:lineRule="auto"/>
        <w:ind w:firstLine="709"/>
        <w:jc w:val="both"/>
        <w:rPr>
          <w:sz w:val="24"/>
          <w:szCs w:val="24"/>
          <w:lang w:eastAsia="en-US"/>
        </w:rPr>
      </w:pPr>
      <w:proofErr w:type="spellStart"/>
      <w:r w:rsidRPr="00F87853">
        <w:rPr>
          <w:color w:val="000000" w:themeColor="text1"/>
          <w:sz w:val="24"/>
          <w:szCs w:val="24"/>
          <w:lang w:eastAsia="en-US"/>
        </w:rPr>
        <w:t>М</w:t>
      </w:r>
      <w:r w:rsidRPr="00F87853">
        <w:rPr>
          <w:b/>
          <w:sz w:val="24"/>
          <w:szCs w:val="24"/>
          <w:lang w:eastAsia="en-US"/>
        </w:rPr>
        <w:t>езоуровень</w:t>
      </w:r>
      <w:proofErr w:type="spellEnd"/>
      <w:r w:rsidRPr="00F87853">
        <w:rPr>
          <w:sz w:val="24"/>
          <w:szCs w:val="24"/>
          <w:lang w:eastAsia="en-US"/>
        </w:rPr>
        <w:t xml:space="preserve"> </w:t>
      </w:r>
      <w:r w:rsidRPr="00F87853">
        <w:rPr>
          <w:color w:val="000000" w:themeColor="text1"/>
          <w:sz w:val="24"/>
          <w:szCs w:val="24"/>
          <w:lang w:eastAsia="en-US"/>
        </w:rPr>
        <w:t>характеризует деятельность участников, субъектов модели 2-го уровня (организации, реализующие стратегические цели в области РПН: подробнее в разделе «описание участников взаимодействия») на уровне профессиональной образовательной</w:t>
      </w:r>
      <w:r w:rsidRPr="00F87853">
        <w:rPr>
          <w:sz w:val="24"/>
          <w:szCs w:val="24"/>
          <w:lang w:eastAsia="en-US"/>
        </w:rPr>
        <w:t xml:space="preserve"> организации. Данный организационный контур определяет тактический уровень принятия решений в среднесрочной перспективе (до 3-х лет) и обеспечивает выполнение следующих приоритетных функций субъектами модели данного уровня:</w:t>
      </w:r>
    </w:p>
    <w:p w:rsidR="005F3337" w:rsidRPr="00F87853" w:rsidRDefault="005F3337" w:rsidP="008C5915">
      <w:pPr>
        <w:widowControl w:val="0"/>
        <w:numPr>
          <w:ilvl w:val="0"/>
          <w:numId w:val="21"/>
        </w:numPr>
        <w:spacing w:line="360" w:lineRule="auto"/>
        <w:ind w:left="709"/>
        <w:contextualSpacing/>
        <w:jc w:val="both"/>
        <w:rPr>
          <w:sz w:val="24"/>
          <w:szCs w:val="24"/>
        </w:rPr>
      </w:pPr>
      <w:r w:rsidRPr="00F87853">
        <w:rPr>
          <w:sz w:val="24"/>
          <w:szCs w:val="24"/>
        </w:rPr>
        <w:t>выбор комплекса конкретных мер и разработка «дорожной карты» для достижения целей модели с учетом особенностей региона и нозологических групп, обучающихся с инвалидностью;</w:t>
      </w:r>
    </w:p>
    <w:p w:rsidR="005F3337" w:rsidRPr="00F87853" w:rsidRDefault="005F3337" w:rsidP="008C5915">
      <w:pPr>
        <w:widowControl w:val="0"/>
        <w:numPr>
          <w:ilvl w:val="0"/>
          <w:numId w:val="21"/>
        </w:numPr>
        <w:spacing w:line="360" w:lineRule="auto"/>
        <w:ind w:left="709"/>
        <w:contextualSpacing/>
        <w:jc w:val="both"/>
        <w:rPr>
          <w:sz w:val="24"/>
          <w:szCs w:val="24"/>
        </w:rPr>
      </w:pPr>
      <w:r w:rsidRPr="00F87853">
        <w:rPr>
          <w:sz w:val="24"/>
          <w:szCs w:val="24"/>
        </w:rPr>
        <w:t xml:space="preserve">создание условий развития предпринимательских навыков и </w:t>
      </w:r>
      <w:proofErr w:type="spellStart"/>
      <w:r w:rsidRPr="00F87853">
        <w:rPr>
          <w:sz w:val="24"/>
          <w:szCs w:val="24"/>
        </w:rPr>
        <w:t>самозанятости</w:t>
      </w:r>
      <w:proofErr w:type="spellEnd"/>
      <w:r w:rsidRPr="00F87853">
        <w:rPr>
          <w:sz w:val="24"/>
          <w:szCs w:val="24"/>
        </w:rPr>
        <w:t xml:space="preserve">; реализация стратегических инициатив «Россия – страна возможностей»; стимулирование субъектов микроуровня на создание позитивной атмосферы «будет трудно, но все возможно, когда мы вместе». </w:t>
      </w:r>
    </w:p>
    <w:p w:rsidR="005F3337" w:rsidRPr="00F87853" w:rsidRDefault="005F3337" w:rsidP="008C5915">
      <w:pPr>
        <w:widowControl w:val="0"/>
        <w:numPr>
          <w:ilvl w:val="0"/>
          <w:numId w:val="21"/>
        </w:numPr>
        <w:spacing w:line="360" w:lineRule="auto"/>
        <w:ind w:left="709"/>
        <w:contextualSpacing/>
        <w:jc w:val="both"/>
        <w:rPr>
          <w:sz w:val="24"/>
          <w:szCs w:val="24"/>
        </w:rPr>
      </w:pPr>
      <w:proofErr w:type="gramStart"/>
      <w:r w:rsidRPr="00F87853">
        <w:rPr>
          <w:color w:val="000000" w:themeColor="text1"/>
          <w:sz w:val="24"/>
          <w:szCs w:val="24"/>
          <w:lang w:eastAsia="en-US"/>
        </w:rPr>
        <w:t>о</w:t>
      </w:r>
      <w:proofErr w:type="gramEnd"/>
      <w:r w:rsidRPr="00F87853">
        <w:rPr>
          <w:color w:val="000000" w:themeColor="text1"/>
          <w:sz w:val="24"/>
          <w:szCs w:val="24"/>
          <w:lang w:eastAsia="en-US"/>
        </w:rPr>
        <w:t>беспечение системного подхода в передаче знаний и предпринимательских навыков, необходимых для реализации профессиональной деятельности.</w:t>
      </w:r>
    </w:p>
    <w:p w:rsidR="005F3337" w:rsidRPr="00F87853" w:rsidRDefault="005F3337" w:rsidP="005F3337">
      <w:pPr>
        <w:widowControl w:val="0"/>
        <w:spacing w:line="360" w:lineRule="auto"/>
        <w:ind w:firstLine="709"/>
        <w:jc w:val="both"/>
        <w:rPr>
          <w:color w:val="000000" w:themeColor="text1"/>
          <w:sz w:val="24"/>
          <w:szCs w:val="24"/>
          <w:lang w:eastAsia="en-US"/>
        </w:rPr>
      </w:pPr>
      <w:proofErr w:type="gramStart"/>
      <w:r w:rsidRPr="00F87853">
        <w:rPr>
          <w:color w:val="000000" w:themeColor="text1"/>
          <w:sz w:val="24"/>
          <w:szCs w:val="24"/>
          <w:lang w:eastAsia="en-US"/>
        </w:rPr>
        <w:t xml:space="preserve">Деятельность субъектов данного уровня сфокусирована на отбор и целевую </w:t>
      </w:r>
      <w:r w:rsidRPr="00F87853">
        <w:rPr>
          <w:color w:val="000000" w:themeColor="text1"/>
          <w:sz w:val="24"/>
          <w:szCs w:val="24"/>
          <w:lang w:eastAsia="en-US"/>
        </w:rPr>
        <w:lastRenderedPageBreak/>
        <w:t>подготовку к предпринимательской деятельности обучающихся с инвалидностью, имеющих потенциал и мотивацию к предпринимательской деятельности.</w:t>
      </w:r>
      <w:proofErr w:type="gramEnd"/>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t xml:space="preserve">Сложность данного организационного контура заключается в том, что именно на этом уровне должна осуществляться максимально точная и не формальная имплементация законов, распоряжений и других НПА с одной стороны. С другой стороны, должен обеспечиваться учет особенностей личности и здоровья обучающихся.  На этом уровне возникают повышенные требования к его субъектам, как «связным» между макро и </w:t>
      </w:r>
      <w:proofErr w:type="gramStart"/>
      <w:r w:rsidRPr="00F87853">
        <w:rPr>
          <w:color w:val="000000" w:themeColor="text1"/>
          <w:sz w:val="24"/>
          <w:szCs w:val="24"/>
          <w:lang w:eastAsia="en-US"/>
        </w:rPr>
        <w:t>микро уровнями</w:t>
      </w:r>
      <w:proofErr w:type="gramEnd"/>
      <w:r w:rsidRPr="00F87853">
        <w:rPr>
          <w:color w:val="000000" w:themeColor="text1"/>
          <w:sz w:val="24"/>
          <w:szCs w:val="24"/>
          <w:lang w:eastAsia="en-US"/>
        </w:rPr>
        <w:t xml:space="preserve"> организационной структуры.</w:t>
      </w:r>
    </w:p>
    <w:p w:rsidR="005F3337" w:rsidRPr="00F87853" w:rsidRDefault="005F3337" w:rsidP="005F3337">
      <w:pPr>
        <w:widowControl w:val="0"/>
        <w:autoSpaceDE w:val="0"/>
        <w:autoSpaceDN w:val="0"/>
        <w:spacing w:line="360" w:lineRule="auto"/>
        <w:ind w:firstLine="709"/>
        <w:jc w:val="both"/>
        <w:rPr>
          <w:b/>
          <w:bCs/>
          <w:color w:val="000000" w:themeColor="text1"/>
          <w:sz w:val="24"/>
          <w:szCs w:val="24"/>
        </w:rPr>
      </w:pPr>
      <w:r w:rsidRPr="00F87853">
        <w:rPr>
          <w:color w:val="000000" w:themeColor="text1"/>
          <w:sz w:val="24"/>
          <w:szCs w:val="24"/>
          <w:lang w:eastAsia="en-US"/>
        </w:rPr>
        <w:t>Субъекты данного уровня организационной структуры модели</w:t>
      </w:r>
      <w:r w:rsidRPr="00F87853">
        <w:rPr>
          <w:b/>
          <w:bCs/>
          <w:color w:val="000000" w:themeColor="text1"/>
          <w:sz w:val="24"/>
          <w:szCs w:val="24"/>
        </w:rPr>
        <w:t xml:space="preserve"> </w:t>
      </w:r>
      <w:r w:rsidRPr="00F87853">
        <w:rPr>
          <w:color w:val="000000" w:themeColor="text1"/>
          <w:sz w:val="24"/>
          <w:szCs w:val="24"/>
          <w:lang w:eastAsia="en-US"/>
        </w:rPr>
        <w:t>должны реализовать механизмы имплементации нормативно-правовой базы, направленной на реализацию стратегических целей и ценностей государства и общества, обеспечивая свойства СТАРТ:</w:t>
      </w:r>
      <w:r w:rsidRPr="00F87853">
        <w:rPr>
          <w:b/>
          <w:bCs/>
          <w:color w:val="000000" w:themeColor="text1"/>
          <w:sz w:val="24"/>
          <w:szCs w:val="24"/>
        </w:rPr>
        <w:t xml:space="preserve"> системность </w:t>
      </w:r>
      <w:r w:rsidRPr="00F87853">
        <w:rPr>
          <w:color w:val="000000" w:themeColor="text1"/>
          <w:sz w:val="24"/>
          <w:szCs w:val="24"/>
        </w:rPr>
        <w:t xml:space="preserve">и </w:t>
      </w:r>
      <w:r w:rsidRPr="00F87853">
        <w:rPr>
          <w:b/>
          <w:bCs/>
          <w:color w:val="000000" w:themeColor="text1"/>
          <w:sz w:val="24"/>
          <w:szCs w:val="24"/>
        </w:rPr>
        <w:t>сбалансированность</w:t>
      </w:r>
      <w:r w:rsidRPr="00F87853">
        <w:rPr>
          <w:color w:val="000000" w:themeColor="text1"/>
          <w:sz w:val="24"/>
          <w:szCs w:val="24"/>
        </w:rPr>
        <w:t xml:space="preserve"> целей, методов реализации Модели; </w:t>
      </w:r>
      <w:r w:rsidRPr="00F87853">
        <w:rPr>
          <w:b/>
          <w:bCs/>
          <w:color w:val="000000" w:themeColor="text1"/>
          <w:sz w:val="24"/>
          <w:szCs w:val="24"/>
        </w:rPr>
        <w:t xml:space="preserve">точность </w:t>
      </w:r>
      <w:r w:rsidRPr="00F87853">
        <w:rPr>
          <w:color w:val="000000" w:themeColor="text1"/>
          <w:sz w:val="24"/>
          <w:szCs w:val="24"/>
        </w:rPr>
        <w:t xml:space="preserve">фокусировки при планировании и организации работы по РПН и </w:t>
      </w:r>
      <w:proofErr w:type="spellStart"/>
      <w:r w:rsidRPr="00F87853">
        <w:rPr>
          <w:color w:val="000000" w:themeColor="text1"/>
          <w:sz w:val="24"/>
          <w:szCs w:val="24"/>
        </w:rPr>
        <w:t>самозанятости</w:t>
      </w:r>
      <w:proofErr w:type="spellEnd"/>
      <w:r w:rsidRPr="00F87853">
        <w:rPr>
          <w:color w:val="000000" w:themeColor="text1"/>
          <w:sz w:val="24"/>
          <w:szCs w:val="24"/>
        </w:rPr>
        <w:t xml:space="preserve"> у </w:t>
      </w:r>
      <w:proofErr w:type="gramStart"/>
      <w:r w:rsidRPr="00F87853">
        <w:rPr>
          <w:color w:val="000000" w:themeColor="text1"/>
          <w:sz w:val="24"/>
          <w:szCs w:val="24"/>
        </w:rPr>
        <w:t>обучающихся</w:t>
      </w:r>
      <w:proofErr w:type="gramEnd"/>
      <w:r w:rsidRPr="00F87853">
        <w:rPr>
          <w:color w:val="000000" w:themeColor="text1"/>
          <w:sz w:val="24"/>
          <w:szCs w:val="24"/>
        </w:rPr>
        <w:t xml:space="preserve"> с инвалидностью в ПОО на факторы, наиболее влияющие на результаты данной деятельности в ближайший плановый период; </w:t>
      </w:r>
      <w:r w:rsidRPr="00F87853">
        <w:rPr>
          <w:b/>
          <w:bCs/>
          <w:color w:val="000000" w:themeColor="text1"/>
          <w:sz w:val="24"/>
          <w:szCs w:val="24"/>
        </w:rPr>
        <w:t>адресность и адаптивность</w:t>
      </w:r>
      <w:r w:rsidRPr="00F87853">
        <w:rPr>
          <w:color w:val="000000" w:themeColor="text1"/>
          <w:sz w:val="24"/>
          <w:szCs w:val="24"/>
        </w:rPr>
        <w:t xml:space="preserve"> выбора инструментов РПН и </w:t>
      </w:r>
      <w:proofErr w:type="spellStart"/>
      <w:r w:rsidRPr="00F87853">
        <w:rPr>
          <w:color w:val="000000" w:themeColor="text1"/>
          <w:sz w:val="24"/>
          <w:szCs w:val="24"/>
        </w:rPr>
        <w:t>самозанятости</w:t>
      </w:r>
      <w:proofErr w:type="spellEnd"/>
      <w:r w:rsidRPr="00F87853">
        <w:rPr>
          <w:color w:val="000000" w:themeColor="text1"/>
          <w:sz w:val="24"/>
          <w:szCs w:val="24"/>
        </w:rPr>
        <w:t xml:space="preserve"> у обучающихся с инвалидностью в ПОО как по отношению к особенностям нозологических групп, так и особенностям регионального рынка труда и уровня зрелости работы по развитию предпринимательства в регионе; </w:t>
      </w:r>
      <w:r w:rsidRPr="00F87853">
        <w:rPr>
          <w:b/>
          <w:bCs/>
          <w:color w:val="000000" w:themeColor="text1"/>
          <w:sz w:val="24"/>
          <w:szCs w:val="24"/>
        </w:rPr>
        <w:t>реалистичность</w:t>
      </w:r>
      <w:r w:rsidRPr="00F87853">
        <w:rPr>
          <w:color w:val="000000" w:themeColor="text1"/>
          <w:sz w:val="24"/>
          <w:szCs w:val="24"/>
        </w:rPr>
        <w:t xml:space="preserve"> применяемых подходов; </w:t>
      </w:r>
      <w:r w:rsidRPr="00F87853">
        <w:rPr>
          <w:b/>
          <w:bCs/>
          <w:color w:val="000000" w:themeColor="text1"/>
          <w:sz w:val="24"/>
          <w:szCs w:val="24"/>
        </w:rPr>
        <w:t>творческий подход к разработке</w:t>
      </w:r>
      <w:r w:rsidRPr="00F87853">
        <w:rPr>
          <w:color w:val="000000" w:themeColor="text1"/>
          <w:sz w:val="24"/>
          <w:szCs w:val="24"/>
        </w:rPr>
        <w:t xml:space="preserve"> инструментария обеспечения вовлеченности участников, которые должны быть задействованы в РПН и </w:t>
      </w:r>
      <w:proofErr w:type="spellStart"/>
      <w:r w:rsidRPr="00F87853">
        <w:rPr>
          <w:color w:val="000000" w:themeColor="text1"/>
          <w:sz w:val="24"/>
          <w:szCs w:val="24"/>
        </w:rPr>
        <w:t>самозанятости</w:t>
      </w:r>
      <w:proofErr w:type="spellEnd"/>
      <w:r w:rsidRPr="00F87853">
        <w:rPr>
          <w:color w:val="000000" w:themeColor="text1"/>
          <w:sz w:val="24"/>
          <w:szCs w:val="24"/>
        </w:rPr>
        <w:t xml:space="preserve"> </w:t>
      </w:r>
      <w:proofErr w:type="gramStart"/>
      <w:r w:rsidRPr="00F87853">
        <w:rPr>
          <w:color w:val="000000" w:themeColor="text1"/>
          <w:sz w:val="24"/>
          <w:szCs w:val="24"/>
        </w:rPr>
        <w:t>у</w:t>
      </w:r>
      <w:proofErr w:type="gramEnd"/>
      <w:r w:rsidRPr="00F87853">
        <w:rPr>
          <w:color w:val="000000" w:themeColor="text1"/>
          <w:sz w:val="24"/>
          <w:szCs w:val="24"/>
        </w:rPr>
        <w:t xml:space="preserve"> обучающихся с инвалидностью в ПОО.</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Механизмами, которые могут способствовать реализации заявленных свойств Модели на этом уровне, должны быть не только отлично зарекомендовавшие себя еще в советский период времени наставничество, индивидуальное обучение, медицинская и психологическая реабилитация, но и активное расширение:</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 механизмов </w:t>
      </w:r>
      <w:proofErr w:type="spellStart"/>
      <w:r w:rsidRPr="00F87853">
        <w:rPr>
          <w:color w:val="000000" w:themeColor="text1"/>
          <w:sz w:val="24"/>
          <w:szCs w:val="24"/>
        </w:rPr>
        <w:t>соревновательности</w:t>
      </w:r>
      <w:proofErr w:type="spellEnd"/>
      <w:r w:rsidRPr="00F87853">
        <w:rPr>
          <w:color w:val="000000" w:themeColor="text1"/>
          <w:sz w:val="24"/>
          <w:szCs w:val="24"/>
        </w:rPr>
        <w:t xml:space="preserve"> (в </w:t>
      </w:r>
      <w:proofErr w:type="spellStart"/>
      <w:r w:rsidRPr="00F87853">
        <w:rPr>
          <w:color w:val="000000" w:themeColor="text1"/>
          <w:sz w:val="24"/>
          <w:szCs w:val="24"/>
        </w:rPr>
        <w:t>т.ч</w:t>
      </w:r>
      <w:proofErr w:type="spellEnd"/>
      <w:r w:rsidRPr="00F87853">
        <w:rPr>
          <w:color w:val="000000" w:themeColor="text1"/>
          <w:sz w:val="24"/>
          <w:szCs w:val="24"/>
        </w:rPr>
        <w:t>. через расширение возможностей и доступа для инвалидов в конкурсы профессионального мастерства, столь важные для развития лидерства, самостоятельности, готовности к конкурентной борьбе в рамках предпринимательства);</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 механизмов </w:t>
      </w:r>
      <w:proofErr w:type="spellStart"/>
      <w:r w:rsidRPr="00F87853">
        <w:rPr>
          <w:color w:val="000000" w:themeColor="text1"/>
          <w:sz w:val="24"/>
          <w:szCs w:val="24"/>
        </w:rPr>
        <w:t>волонтерства</w:t>
      </w:r>
      <w:proofErr w:type="spellEnd"/>
      <w:r w:rsidRPr="00F87853">
        <w:rPr>
          <w:color w:val="000000" w:themeColor="text1"/>
          <w:sz w:val="24"/>
          <w:szCs w:val="24"/>
        </w:rPr>
        <w:t xml:space="preserve"> и социальной поддержки тех, «кому тяжелее, чем тебе»;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 разработки и продвижения роликов, продвигающих силу духа и профессионализм молодых людей вне зависимости от ограничений по здоровью и т.д.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Важнейшими механизмами, обеспечивающими реализацию свойств Модели, являются те, что направлены на создание психологической поддержки в предпринимательстве от ближнего </w:t>
      </w:r>
      <w:proofErr w:type="gramStart"/>
      <w:r w:rsidRPr="00F87853">
        <w:rPr>
          <w:color w:val="000000" w:themeColor="text1"/>
          <w:sz w:val="24"/>
          <w:szCs w:val="24"/>
        </w:rPr>
        <w:t>круга</w:t>
      </w:r>
      <w:proofErr w:type="gramEnd"/>
      <w:r w:rsidRPr="00F87853">
        <w:rPr>
          <w:color w:val="000000" w:themeColor="text1"/>
          <w:sz w:val="24"/>
          <w:szCs w:val="24"/>
        </w:rPr>
        <w:t xml:space="preserve"> обучающегося с инвалидностью, а именно: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lastRenderedPageBreak/>
        <w:t xml:space="preserve">- дистанционные курсы </w:t>
      </w:r>
      <w:proofErr w:type="gramStart"/>
      <w:r w:rsidRPr="00F87853">
        <w:rPr>
          <w:color w:val="000000" w:themeColor="text1"/>
          <w:sz w:val="24"/>
          <w:szCs w:val="24"/>
        </w:rPr>
        <w:t>обучения по предпринимательству</w:t>
      </w:r>
      <w:proofErr w:type="gramEnd"/>
      <w:r w:rsidRPr="00F87853">
        <w:rPr>
          <w:color w:val="000000" w:themeColor="text1"/>
          <w:sz w:val="24"/>
          <w:szCs w:val="24"/>
        </w:rPr>
        <w:t xml:space="preserve"> для родителей (знания, навыки и т.п.) с целью формирования единого информационного и понятий поля, ценностно-мотивационной среды; </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xml:space="preserve">- совместная работа наставников с </w:t>
      </w:r>
      <w:proofErr w:type="gramStart"/>
      <w:r w:rsidRPr="00F87853">
        <w:rPr>
          <w:color w:val="000000" w:themeColor="text1"/>
          <w:sz w:val="24"/>
          <w:szCs w:val="24"/>
        </w:rPr>
        <w:t>обучающимся</w:t>
      </w:r>
      <w:proofErr w:type="gramEnd"/>
      <w:r w:rsidRPr="00F87853">
        <w:rPr>
          <w:color w:val="000000" w:themeColor="text1"/>
          <w:sz w:val="24"/>
          <w:szCs w:val="24"/>
        </w:rPr>
        <w:t>, родителями, друзьями;</w:t>
      </w:r>
    </w:p>
    <w:p w:rsidR="005F3337" w:rsidRPr="00F87853" w:rsidRDefault="005F3337" w:rsidP="005F3337">
      <w:pPr>
        <w:widowControl w:val="0"/>
        <w:spacing w:line="360" w:lineRule="auto"/>
        <w:ind w:firstLine="709"/>
        <w:jc w:val="both"/>
        <w:rPr>
          <w:color w:val="000000" w:themeColor="text1"/>
          <w:sz w:val="24"/>
          <w:szCs w:val="24"/>
        </w:rPr>
      </w:pPr>
      <w:r w:rsidRPr="00F87853">
        <w:rPr>
          <w:color w:val="000000" w:themeColor="text1"/>
          <w:sz w:val="24"/>
          <w:szCs w:val="24"/>
        </w:rPr>
        <w:t>- создание информационной площадки на сайте ПОО, содержащей не только учебную, организационно-методическую информацию, но и мотивационные материалы, советы «бывалых» (площадка общения, форум с участием успешных предпринимателей) и т.п.;</w:t>
      </w: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rPr>
        <w:t xml:space="preserve">- </w:t>
      </w:r>
      <w:r w:rsidRPr="00F87853">
        <w:rPr>
          <w:color w:val="000000" w:themeColor="text1"/>
          <w:sz w:val="24"/>
          <w:szCs w:val="24"/>
          <w:lang w:eastAsia="en-US"/>
        </w:rPr>
        <w:t xml:space="preserve">создание атмосферы сотрудничества и психологической поддержки: «Я знаю, что я не один», «Вместе мы - сила», в </w:t>
      </w:r>
      <w:proofErr w:type="spellStart"/>
      <w:r w:rsidRPr="00F87853">
        <w:rPr>
          <w:color w:val="000000" w:themeColor="text1"/>
          <w:sz w:val="24"/>
          <w:szCs w:val="24"/>
          <w:lang w:eastAsia="en-US"/>
        </w:rPr>
        <w:t>т.ч</w:t>
      </w:r>
      <w:proofErr w:type="spellEnd"/>
      <w:r w:rsidRPr="00F87853">
        <w:rPr>
          <w:color w:val="000000" w:themeColor="text1"/>
          <w:sz w:val="24"/>
          <w:szCs w:val="24"/>
          <w:lang w:eastAsia="en-US"/>
        </w:rPr>
        <w:t xml:space="preserve">. через создание Центров развития предпринимательских навыков и компетенций на базе ПОО/БПОО </w:t>
      </w:r>
      <w:r w:rsidRPr="00F87853">
        <w:rPr>
          <w:color w:val="000000" w:themeColor="text1"/>
          <w:sz w:val="24"/>
          <w:szCs w:val="24"/>
        </w:rPr>
        <w:t>и др.</w:t>
      </w:r>
    </w:p>
    <w:p w:rsidR="005F3337" w:rsidRPr="00F87853" w:rsidRDefault="005F3337" w:rsidP="005F3337">
      <w:pPr>
        <w:widowControl w:val="0"/>
        <w:spacing w:line="360" w:lineRule="auto"/>
        <w:ind w:firstLine="709"/>
        <w:jc w:val="both"/>
        <w:rPr>
          <w:color w:val="000000" w:themeColor="text1"/>
          <w:sz w:val="24"/>
          <w:szCs w:val="24"/>
        </w:rPr>
      </w:pPr>
      <w:r w:rsidRPr="00F87853">
        <w:rPr>
          <w:b/>
          <w:bCs/>
          <w:color w:val="000000" w:themeColor="text1"/>
          <w:sz w:val="24"/>
          <w:szCs w:val="24"/>
        </w:rPr>
        <w:t xml:space="preserve">Микроуровень </w:t>
      </w:r>
      <w:r w:rsidRPr="00F87853">
        <w:rPr>
          <w:color w:val="000000" w:themeColor="text1"/>
          <w:sz w:val="24"/>
          <w:szCs w:val="24"/>
        </w:rPr>
        <w:t>организационного контура включает в состав активных участников Модели – не только самого обучающегося, наделяя его правом и ответственностью за свой выбор профессиональной реализации через предпринимательство, но его ближайший круг, включая родителей, друзей, сокурсников. Данные субъекты, также как и субъекты деятельности на других уровнях организационной структуры Модели, имеют значительное влияние на ожидаемый результат, на достижение которого направлена Модель.</w:t>
      </w:r>
    </w:p>
    <w:p w:rsidR="005F3337" w:rsidRPr="00F87853" w:rsidRDefault="005F3337" w:rsidP="005F3337">
      <w:pPr>
        <w:widowControl w:val="0"/>
        <w:shd w:val="clear" w:color="auto" w:fill="FFFFFF"/>
        <w:spacing w:line="360" w:lineRule="auto"/>
        <w:ind w:firstLine="709"/>
        <w:jc w:val="both"/>
        <w:rPr>
          <w:color w:val="000000" w:themeColor="text1"/>
          <w:sz w:val="24"/>
          <w:szCs w:val="24"/>
        </w:rPr>
      </w:pPr>
      <w:r w:rsidRPr="00F87853">
        <w:rPr>
          <w:color w:val="000000" w:themeColor="text1"/>
          <w:sz w:val="24"/>
          <w:szCs w:val="24"/>
        </w:rPr>
        <w:t xml:space="preserve"> Деятельность на данном уровне обеспечивает решения субъектов Модели на операционном уровне в форме практически ежедневных решений по реализации профессионально-личностных возможностей (своих, своего сына или дочери, друга и т.п.).</w:t>
      </w:r>
    </w:p>
    <w:p w:rsidR="005F3337" w:rsidRPr="00F87853" w:rsidRDefault="005F3337" w:rsidP="005F3337">
      <w:pPr>
        <w:widowControl w:val="0"/>
        <w:shd w:val="clear" w:color="auto" w:fill="FFFFFF"/>
        <w:spacing w:line="360" w:lineRule="auto"/>
        <w:ind w:firstLine="709"/>
        <w:jc w:val="both"/>
        <w:rPr>
          <w:color w:val="000000" w:themeColor="text1"/>
          <w:sz w:val="24"/>
          <w:szCs w:val="24"/>
        </w:rPr>
      </w:pPr>
      <w:r w:rsidRPr="00F87853">
        <w:rPr>
          <w:color w:val="000000" w:themeColor="text1"/>
          <w:sz w:val="24"/>
          <w:szCs w:val="24"/>
        </w:rPr>
        <w:t xml:space="preserve">Микроуровень является одним из определяющих выбор </w:t>
      </w:r>
      <w:proofErr w:type="gramStart"/>
      <w:r w:rsidRPr="00F87853">
        <w:rPr>
          <w:color w:val="000000" w:themeColor="text1"/>
          <w:sz w:val="24"/>
          <w:szCs w:val="24"/>
        </w:rPr>
        <w:t>обучающегося</w:t>
      </w:r>
      <w:proofErr w:type="gramEnd"/>
      <w:r w:rsidRPr="00F87853">
        <w:rPr>
          <w:color w:val="000000" w:themeColor="text1"/>
          <w:sz w:val="24"/>
          <w:szCs w:val="24"/>
        </w:rPr>
        <w:t xml:space="preserve"> в сторону предпринимательской деятельности и характеризуется следующими областями ответственности:</w:t>
      </w:r>
    </w:p>
    <w:p w:rsidR="005F3337" w:rsidRPr="00F87853" w:rsidRDefault="005F3337" w:rsidP="008C5915">
      <w:pPr>
        <w:widowControl w:val="0"/>
        <w:numPr>
          <w:ilvl w:val="0"/>
          <w:numId w:val="22"/>
        </w:numPr>
        <w:spacing w:line="360" w:lineRule="auto"/>
        <w:ind w:left="709"/>
        <w:contextualSpacing/>
        <w:jc w:val="both"/>
        <w:rPr>
          <w:sz w:val="24"/>
          <w:szCs w:val="24"/>
        </w:rPr>
      </w:pPr>
      <w:r w:rsidRPr="00F87853">
        <w:rPr>
          <w:color w:val="000000" w:themeColor="text1"/>
          <w:sz w:val="24"/>
          <w:szCs w:val="24"/>
          <w:lang w:eastAsia="en-US"/>
        </w:rPr>
        <w:t>определение профессиональных интересов, которые могут быть реализованы через предпринимательство, мотивация на предпринимательскую деятельность (ПД) как наиболее предпочтительный вариант для профессиональной и социальной адаптации, укрепляющий в позиции «могут другие, я сам смогу»;</w:t>
      </w:r>
      <w:r w:rsidRPr="00F87853">
        <w:rPr>
          <w:sz w:val="24"/>
          <w:szCs w:val="24"/>
        </w:rPr>
        <w:t xml:space="preserve"> </w:t>
      </w:r>
    </w:p>
    <w:p w:rsidR="005F3337" w:rsidRPr="00F87853" w:rsidRDefault="005F3337" w:rsidP="008C5915">
      <w:pPr>
        <w:widowControl w:val="0"/>
        <w:numPr>
          <w:ilvl w:val="0"/>
          <w:numId w:val="22"/>
        </w:numPr>
        <w:spacing w:line="360" w:lineRule="auto"/>
        <w:ind w:left="709"/>
        <w:contextualSpacing/>
        <w:jc w:val="both"/>
        <w:rPr>
          <w:color w:val="000000" w:themeColor="text1"/>
          <w:sz w:val="24"/>
          <w:szCs w:val="24"/>
          <w:lang w:eastAsia="en-US"/>
        </w:rPr>
      </w:pPr>
      <w:r w:rsidRPr="00F87853">
        <w:rPr>
          <w:sz w:val="24"/>
          <w:szCs w:val="24"/>
        </w:rPr>
        <w:t xml:space="preserve">стимулирование интереса к расширению возможностей в </w:t>
      </w:r>
      <w:r w:rsidRPr="00F87853">
        <w:rPr>
          <w:color w:val="000000" w:themeColor="text1"/>
          <w:sz w:val="24"/>
          <w:szCs w:val="24"/>
          <w:lang w:eastAsia="en-US"/>
        </w:rPr>
        <w:t>профессиональной самореализации через</w:t>
      </w:r>
      <w:r w:rsidRPr="00F87853">
        <w:rPr>
          <w:sz w:val="24"/>
          <w:szCs w:val="24"/>
        </w:rPr>
        <w:t xml:space="preserve"> предпринимательскую деятельность, в </w:t>
      </w:r>
      <w:proofErr w:type="spellStart"/>
      <w:r w:rsidRPr="00F87853">
        <w:rPr>
          <w:sz w:val="24"/>
          <w:szCs w:val="24"/>
        </w:rPr>
        <w:t>т.ч</w:t>
      </w:r>
      <w:proofErr w:type="spellEnd"/>
      <w:r w:rsidRPr="00F87853">
        <w:rPr>
          <w:sz w:val="24"/>
          <w:szCs w:val="24"/>
        </w:rPr>
        <w:t xml:space="preserve">. через </w:t>
      </w:r>
      <w:proofErr w:type="spellStart"/>
      <w:r w:rsidRPr="00F87853">
        <w:rPr>
          <w:sz w:val="24"/>
          <w:szCs w:val="24"/>
        </w:rPr>
        <w:t>самозанятость</w:t>
      </w:r>
      <w:proofErr w:type="spellEnd"/>
      <w:r w:rsidRPr="00F87853">
        <w:rPr>
          <w:sz w:val="24"/>
          <w:szCs w:val="24"/>
        </w:rPr>
        <w:t>;</w:t>
      </w:r>
    </w:p>
    <w:p w:rsidR="005F3337" w:rsidRPr="00F87853" w:rsidRDefault="005F3337" w:rsidP="008C5915">
      <w:pPr>
        <w:widowControl w:val="0"/>
        <w:numPr>
          <w:ilvl w:val="0"/>
          <w:numId w:val="22"/>
        </w:numPr>
        <w:spacing w:line="360" w:lineRule="auto"/>
        <w:ind w:left="709"/>
        <w:contextualSpacing/>
        <w:jc w:val="both"/>
        <w:rPr>
          <w:color w:val="000000" w:themeColor="text1"/>
          <w:sz w:val="24"/>
          <w:szCs w:val="24"/>
          <w:lang w:eastAsia="en-US"/>
        </w:rPr>
      </w:pPr>
      <w:r w:rsidRPr="00F87853">
        <w:rPr>
          <w:color w:val="000000" w:themeColor="text1"/>
          <w:sz w:val="24"/>
          <w:szCs w:val="24"/>
          <w:lang w:eastAsia="en-US"/>
        </w:rPr>
        <w:t>постоянное самосовершенствование и работа по развитию предпринимательских способностей (нет предела совершенству);</w:t>
      </w:r>
    </w:p>
    <w:p w:rsidR="005F3337" w:rsidRPr="00F87853" w:rsidRDefault="005F3337" w:rsidP="008C5915">
      <w:pPr>
        <w:widowControl w:val="0"/>
        <w:numPr>
          <w:ilvl w:val="0"/>
          <w:numId w:val="22"/>
        </w:numPr>
        <w:spacing w:line="360" w:lineRule="auto"/>
        <w:ind w:left="709"/>
        <w:contextualSpacing/>
        <w:jc w:val="both"/>
        <w:rPr>
          <w:color w:val="000000" w:themeColor="text1"/>
          <w:sz w:val="24"/>
          <w:szCs w:val="24"/>
          <w:lang w:eastAsia="en-US"/>
        </w:rPr>
      </w:pPr>
      <w:r w:rsidRPr="00F87853">
        <w:rPr>
          <w:color w:val="000000" w:themeColor="text1"/>
          <w:sz w:val="24"/>
          <w:szCs w:val="24"/>
          <w:lang w:eastAsia="en-US"/>
        </w:rPr>
        <w:t xml:space="preserve">использование особенностей здоровья не как ограничений, а как основы для </w:t>
      </w:r>
      <w:r w:rsidRPr="00F87853">
        <w:rPr>
          <w:color w:val="000000" w:themeColor="text1"/>
          <w:sz w:val="24"/>
          <w:szCs w:val="24"/>
          <w:lang w:eastAsia="en-US"/>
        </w:rPr>
        <w:lastRenderedPageBreak/>
        <w:t>выбора новых возможностей ПД.</w:t>
      </w:r>
    </w:p>
    <w:p w:rsidR="005F3337" w:rsidRPr="00F87853" w:rsidRDefault="005F3337" w:rsidP="005F3337">
      <w:pPr>
        <w:widowControl w:val="0"/>
        <w:shd w:val="clear" w:color="auto" w:fill="FFFFFF"/>
        <w:spacing w:line="360" w:lineRule="auto"/>
        <w:ind w:firstLine="709"/>
        <w:jc w:val="both"/>
        <w:rPr>
          <w:color w:val="000000" w:themeColor="text1"/>
          <w:sz w:val="24"/>
          <w:szCs w:val="24"/>
          <w:lang w:eastAsia="en-US"/>
        </w:rPr>
      </w:pPr>
      <w:r w:rsidRPr="00F87853">
        <w:rPr>
          <w:color w:val="000000" w:themeColor="text1"/>
          <w:sz w:val="24"/>
          <w:szCs w:val="24"/>
          <w:lang w:eastAsia="en-US"/>
        </w:rPr>
        <w:t>Деятельность субъектов данного уровня сфокусирована на психологическую поддержку и создание атмосферы «все в твоих руках».</w:t>
      </w:r>
    </w:p>
    <w:p w:rsidR="005F3337" w:rsidRPr="00F87853" w:rsidRDefault="005F3337" w:rsidP="005F3337">
      <w:pPr>
        <w:widowControl w:val="0"/>
        <w:spacing w:before="240" w:line="276" w:lineRule="auto"/>
        <w:jc w:val="center"/>
        <w:outlineLvl w:val="0"/>
        <w:rPr>
          <w:rFonts w:eastAsiaTheme="majorEastAsia"/>
          <w:b/>
          <w:color w:val="000000" w:themeColor="text1"/>
          <w:sz w:val="24"/>
          <w:szCs w:val="24"/>
          <w:lang w:eastAsia="en-US"/>
        </w:rPr>
      </w:pPr>
      <w:bookmarkStart w:id="28" w:name="_Toc27464539"/>
      <w:bookmarkStart w:id="29" w:name="_Toc27956552"/>
      <w:bookmarkStart w:id="30" w:name="_Toc28486748"/>
      <w:bookmarkStart w:id="31" w:name="_Toc28486815"/>
      <w:bookmarkStart w:id="32" w:name="_Toc28487962"/>
      <w:bookmarkStart w:id="33" w:name="_Toc28489861"/>
      <w:r w:rsidRPr="00F87853">
        <w:rPr>
          <w:rFonts w:eastAsiaTheme="majorEastAsia"/>
          <w:b/>
          <w:color w:val="000000" w:themeColor="text1"/>
          <w:sz w:val="24"/>
          <w:szCs w:val="24"/>
          <w:lang w:eastAsia="en-US"/>
        </w:rPr>
        <w:t>Описание направлений внедрения и применения модели</w:t>
      </w:r>
      <w:bookmarkEnd w:id="28"/>
      <w:bookmarkEnd w:id="29"/>
      <w:bookmarkEnd w:id="30"/>
      <w:bookmarkEnd w:id="31"/>
      <w:bookmarkEnd w:id="32"/>
      <w:bookmarkEnd w:id="33"/>
    </w:p>
    <w:p w:rsidR="005F3337" w:rsidRPr="00F87853" w:rsidRDefault="005F3337" w:rsidP="005F3337">
      <w:pPr>
        <w:widowControl w:val="0"/>
        <w:spacing w:line="360" w:lineRule="auto"/>
        <w:ind w:firstLine="709"/>
        <w:jc w:val="both"/>
        <w:rPr>
          <w:color w:val="000000" w:themeColor="text1"/>
          <w:sz w:val="24"/>
          <w:szCs w:val="24"/>
          <w:lang w:eastAsia="en-US"/>
        </w:rPr>
      </w:pPr>
      <w:proofErr w:type="gramStart"/>
      <w:r w:rsidRPr="00F87853">
        <w:rPr>
          <w:color w:val="000000" w:themeColor="text1"/>
          <w:sz w:val="24"/>
          <w:szCs w:val="24"/>
          <w:lang w:eastAsia="en-US"/>
        </w:rPr>
        <w:t>Модель может быть использована органами государственной власти субъектов Российской Федерации, осуществляющими государственное управление в сфере образования, в сфере труда и занятости населения, образовательными организациями, реализующими образовательные программы среднего профессионального образования и профессионального обучения для обучающихся с ограниченными возможностями здоровья и инвалидов, в том числе созданными в субъектах Российской Федерации базовыми профессиональными образовательными организациями и ресурсными учебно-методическими центрами по обучению инвалидов</w:t>
      </w:r>
      <w:proofErr w:type="gramEnd"/>
      <w:r w:rsidRPr="00F87853">
        <w:rPr>
          <w:color w:val="000000" w:themeColor="text1"/>
          <w:sz w:val="24"/>
          <w:szCs w:val="24"/>
          <w:lang w:eastAsia="en-US"/>
        </w:rPr>
        <w:t xml:space="preserve"> и лиц с ограниченными возможностями здоровья в системе СПО, центрами занятости населения.</w:t>
      </w:r>
    </w:p>
    <w:p w:rsidR="005F3337" w:rsidRPr="00F87853" w:rsidRDefault="005F3337" w:rsidP="005F3337">
      <w:pPr>
        <w:widowControl w:val="0"/>
        <w:spacing w:line="360" w:lineRule="auto"/>
        <w:jc w:val="both"/>
        <w:rPr>
          <w:i/>
          <w:color w:val="000000" w:themeColor="text1"/>
          <w:sz w:val="24"/>
          <w:szCs w:val="24"/>
          <w:lang w:eastAsia="en-US"/>
        </w:rPr>
      </w:pPr>
      <w:r w:rsidRPr="00F87853">
        <w:rPr>
          <w:i/>
          <w:color w:val="000000" w:themeColor="text1"/>
          <w:sz w:val="24"/>
          <w:szCs w:val="24"/>
          <w:lang w:eastAsia="en-US"/>
        </w:rPr>
        <w:t>Области применения модели:</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в целях поддержки принятия решений при планировании, разработке, применении, координации и контроле исполнения НПА на федеральном и региональном уровне;</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 xml:space="preserve">при формировании и совершенствовании региональных программ развития предпринимательства; </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при разработке новых подходов к разработке ИПРА (в части разделов профессиональной и социальной адаптации);</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при разработке планов и программ развития ПОО по формированию и развитию предпринимательских навыков обучающихся, в том числе с инвалидностью;</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и индивидуальных планов развития предпринимательских навыков обучающегося с инвалидностью ПОО;</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 xml:space="preserve">при разработке форм и реализации адресной </w:t>
      </w:r>
      <w:proofErr w:type="gramStart"/>
      <w:r w:rsidRPr="00F87853">
        <w:rPr>
          <w:color w:val="000000" w:themeColor="text1"/>
          <w:sz w:val="24"/>
          <w:szCs w:val="24"/>
        </w:rPr>
        <w:t>поддержки</w:t>
      </w:r>
      <w:proofErr w:type="gramEnd"/>
      <w:r w:rsidRPr="00F87853">
        <w:rPr>
          <w:color w:val="000000" w:themeColor="text1"/>
          <w:sz w:val="24"/>
          <w:szCs w:val="24"/>
        </w:rPr>
        <w:t xml:space="preserve"> обучающихся с инвалидностью по РПН и старту своего дела со стороны социального окружения и финансовых институтов;</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proofErr w:type="gramStart"/>
      <w:r w:rsidRPr="00F87853">
        <w:rPr>
          <w:color w:val="000000" w:themeColor="text1"/>
          <w:sz w:val="24"/>
          <w:szCs w:val="24"/>
        </w:rPr>
        <w:t xml:space="preserve">предложенные методические подходы могут быть использованы в целях расширения </w:t>
      </w:r>
      <w:proofErr w:type="spellStart"/>
      <w:r w:rsidRPr="00F87853">
        <w:rPr>
          <w:color w:val="000000" w:themeColor="text1"/>
          <w:sz w:val="24"/>
          <w:szCs w:val="24"/>
        </w:rPr>
        <w:t>межорганизационного</w:t>
      </w:r>
      <w:proofErr w:type="spellEnd"/>
      <w:r w:rsidRPr="00F87853">
        <w:rPr>
          <w:color w:val="000000" w:themeColor="text1"/>
          <w:sz w:val="24"/>
          <w:szCs w:val="24"/>
        </w:rPr>
        <w:t xml:space="preserve"> и межрегионального сотрудничества педагогов, работающих с обучающимися с инвалидностью ПОО, для дальнейшего развития и совершенствования их профессионального и предпринимательского потенциала. </w:t>
      </w:r>
      <w:proofErr w:type="gramEnd"/>
    </w:p>
    <w:p w:rsidR="005F3337" w:rsidRPr="00F87853" w:rsidRDefault="005F3337" w:rsidP="00AE5429">
      <w:pPr>
        <w:widowControl w:val="0"/>
        <w:spacing w:line="360" w:lineRule="auto"/>
        <w:ind w:firstLine="709"/>
        <w:jc w:val="both"/>
        <w:rPr>
          <w:rFonts w:eastAsiaTheme="majorEastAsia"/>
          <w:b/>
          <w:color w:val="000000" w:themeColor="text1"/>
          <w:sz w:val="24"/>
          <w:szCs w:val="24"/>
          <w:lang w:eastAsia="en-US"/>
        </w:rPr>
      </w:pPr>
      <w:r w:rsidRPr="00F87853">
        <w:rPr>
          <w:bCs/>
          <w:color w:val="000000" w:themeColor="text1"/>
          <w:sz w:val="24"/>
          <w:szCs w:val="24"/>
          <w:lang w:eastAsia="en-US"/>
        </w:rPr>
        <w:t xml:space="preserve">Результаты мониторинга развития </w:t>
      </w:r>
      <w:proofErr w:type="gramStart"/>
      <w:r w:rsidRPr="00F87853">
        <w:rPr>
          <w:bCs/>
          <w:color w:val="000000" w:themeColor="text1"/>
          <w:sz w:val="24"/>
          <w:szCs w:val="24"/>
          <w:lang w:eastAsia="en-US"/>
        </w:rPr>
        <w:t>ПН</w:t>
      </w:r>
      <w:proofErr w:type="gramEnd"/>
      <w:r w:rsidRPr="00F87853">
        <w:rPr>
          <w:bCs/>
          <w:color w:val="000000" w:themeColor="text1"/>
          <w:sz w:val="24"/>
          <w:szCs w:val="24"/>
          <w:lang w:eastAsia="en-US"/>
        </w:rPr>
        <w:t xml:space="preserve"> и СЗ обучающихся с инвалидностью ПОО могут быть использованы на всех трех уровнях организационной структуры для повышения обоснованности принятия решений и выбору </w:t>
      </w:r>
      <w:r w:rsidRPr="00F87853">
        <w:rPr>
          <w:color w:val="000000" w:themeColor="text1"/>
          <w:sz w:val="24"/>
          <w:szCs w:val="24"/>
          <w:lang w:eastAsia="en-US"/>
        </w:rPr>
        <w:t>траекторий</w:t>
      </w:r>
      <w:r w:rsidRPr="00F87853">
        <w:rPr>
          <w:bCs/>
          <w:color w:val="000000" w:themeColor="text1"/>
          <w:sz w:val="24"/>
          <w:szCs w:val="24"/>
          <w:lang w:eastAsia="en-US"/>
        </w:rPr>
        <w:t xml:space="preserve"> и способов достижения поставленных целей.</w:t>
      </w:r>
      <w:r w:rsidRPr="00F87853">
        <w:rPr>
          <w:sz w:val="24"/>
        </w:rPr>
        <w:br w:type="page"/>
      </w:r>
    </w:p>
    <w:p w:rsidR="005F3337" w:rsidRPr="00F87853" w:rsidRDefault="005F3337" w:rsidP="005F3337">
      <w:pPr>
        <w:widowControl w:val="0"/>
        <w:spacing w:before="240" w:line="276" w:lineRule="auto"/>
        <w:jc w:val="center"/>
        <w:outlineLvl w:val="0"/>
        <w:rPr>
          <w:rFonts w:eastAsiaTheme="majorEastAsia"/>
          <w:b/>
          <w:color w:val="000000" w:themeColor="text1"/>
          <w:sz w:val="24"/>
          <w:szCs w:val="24"/>
          <w:lang w:eastAsia="en-US"/>
        </w:rPr>
      </w:pPr>
      <w:bookmarkStart w:id="34" w:name="_Toc27464540"/>
      <w:bookmarkStart w:id="35" w:name="_Toc27956553"/>
      <w:bookmarkStart w:id="36" w:name="_Toc28486749"/>
      <w:bookmarkStart w:id="37" w:name="_Toc28486816"/>
      <w:bookmarkStart w:id="38" w:name="_Toc28487963"/>
      <w:bookmarkStart w:id="39" w:name="_Toc28489862"/>
      <w:r w:rsidRPr="00F87853">
        <w:rPr>
          <w:rFonts w:eastAsiaTheme="majorEastAsia"/>
          <w:b/>
          <w:color w:val="000000" w:themeColor="text1"/>
          <w:sz w:val="24"/>
          <w:szCs w:val="24"/>
          <w:lang w:eastAsia="en-US"/>
        </w:rPr>
        <w:lastRenderedPageBreak/>
        <w:t>Описание участников взаимодействия</w:t>
      </w:r>
      <w:bookmarkEnd w:id="34"/>
      <w:bookmarkEnd w:id="35"/>
      <w:bookmarkEnd w:id="36"/>
      <w:bookmarkEnd w:id="37"/>
      <w:bookmarkEnd w:id="38"/>
      <w:bookmarkEnd w:id="39"/>
      <w:r w:rsidRPr="00F87853">
        <w:rPr>
          <w:rFonts w:eastAsiaTheme="majorEastAsia"/>
          <w:b/>
          <w:color w:val="000000" w:themeColor="text1"/>
          <w:sz w:val="24"/>
          <w:szCs w:val="24"/>
          <w:lang w:eastAsia="en-US"/>
        </w:rPr>
        <w:t xml:space="preserve"> </w:t>
      </w:r>
    </w:p>
    <w:p w:rsidR="005F3337" w:rsidRPr="00F87853" w:rsidRDefault="005F3337" w:rsidP="005F3337">
      <w:pPr>
        <w:widowControl w:val="0"/>
        <w:spacing w:line="360" w:lineRule="auto"/>
        <w:ind w:firstLine="708"/>
        <w:jc w:val="both"/>
        <w:rPr>
          <w:color w:val="000000" w:themeColor="text1"/>
          <w:sz w:val="24"/>
          <w:szCs w:val="24"/>
          <w:lang w:eastAsia="en-US"/>
        </w:rPr>
      </w:pPr>
      <w:r w:rsidRPr="00F87853">
        <w:rPr>
          <w:color w:val="000000" w:themeColor="text1"/>
          <w:sz w:val="24"/>
          <w:szCs w:val="24"/>
          <w:lang w:eastAsia="en-US"/>
        </w:rPr>
        <w:t>Ключевые участники взаимодействия (субъекты Модели) в рамках реализации модели РПН представлены в составе укрупненных групп, формирование которых осуществлялось признакам:</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роли в реализации модели;</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предназначению;</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выполняемым функциям;</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 xml:space="preserve">характеру воздействия на целевую аудиторию - </w:t>
      </w:r>
      <w:proofErr w:type="gramStart"/>
      <w:r w:rsidRPr="00F87853">
        <w:rPr>
          <w:color w:val="000000" w:themeColor="text1"/>
          <w:sz w:val="24"/>
          <w:szCs w:val="24"/>
        </w:rPr>
        <w:t>обучающихся</w:t>
      </w:r>
      <w:proofErr w:type="gramEnd"/>
      <w:r w:rsidRPr="00F87853">
        <w:rPr>
          <w:color w:val="000000" w:themeColor="text1"/>
          <w:sz w:val="24"/>
          <w:szCs w:val="24"/>
        </w:rPr>
        <w:t xml:space="preserve"> с инвалидностью;</w:t>
      </w:r>
    </w:p>
    <w:p w:rsidR="005F3337" w:rsidRPr="00F87853" w:rsidRDefault="005F3337" w:rsidP="005F3337">
      <w:pPr>
        <w:widowControl w:val="0"/>
        <w:spacing w:line="360" w:lineRule="auto"/>
        <w:ind w:firstLine="708"/>
        <w:jc w:val="both"/>
        <w:rPr>
          <w:color w:val="000000" w:themeColor="text1"/>
          <w:sz w:val="24"/>
          <w:szCs w:val="24"/>
          <w:lang w:eastAsia="en-US"/>
        </w:rPr>
      </w:pPr>
      <w:r w:rsidRPr="00F87853">
        <w:rPr>
          <w:color w:val="000000" w:themeColor="text1"/>
          <w:sz w:val="24"/>
          <w:szCs w:val="24"/>
          <w:lang w:eastAsia="en-US"/>
        </w:rPr>
        <w:t>Состав укрупненных групп участников (рис.3):</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государство;</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общественные, некоммерческие;</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организации;</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инфраструктура поддержки малого предпринимательства;</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образовательные структуры;</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финансовые институты;</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медицинские организации;</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социальное окружение;</w:t>
      </w:r>
    </w:p>
    <w:p w:rsidR="005F3337" w:rsidRPr="00F87853" w:rsidRDefault="005F3337" w:rsidP="008C5915">
      <w:pPr>
        <w:widowControl w:val="0"/>
        <w:numPr>
          <w:ilvl w:val="0"/>
          <w:numId w:val="12"/>
        </w:numPr>
        <w:spacing w:line="360" w:lineRule="auto"/>
        <w:contextualSpacing/>
        <w:jc w:val="both"/>
        <w:rPr>
          <w:color w:val="000000" w:themeColor="text1"/>
          <w:sz w:val="24"/>
          <w:szCs w:val="24"/>
        </w:rPr>
      </w:pPr>
      <w:r w:rsidRPr="00F87853">
        <w:rPr>
          <w:color w:val="000000" w:themeColor="text1"/>
          <w:sz w:val="24"/>
          <w:szCs w:val="24"/>
        </w:rPr>
        <w:t>СМИ.</w:t>
      </w: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t>Укрупненные группы участников представлены рядом субъектов Модели, которые имеют общие для укрупненной группы предназначение (миссию) в реализации Модели для достижения ожидаемого результата (см. табл.1).</w:t>
      </w:r>
    </w:p>
    <w:p w:rsidR="00AE5429" w:rsidRDefault="005F3337" w:rsidP="00AE5429">
      <w:pPr>
        <w:widowControl w:val="0"/>
        <w:jc w:val="right"/>
        <w:rPr>
          <w:color w:val="000000" w:themeColor="text1"/>
          <w:sz w:val="24"/>
          <w:szCs w:val="24"/>
          <w:lang w:eastAsia="en-US"/>
        </w:rPr>
      </w:pPr>
      <w:r w:rsidRPr="00F87853">
        <w:rPr>
          <w:color w:val="000000" w:themeColor="text1"/>
          <w:sz w:val="24"/>
          <w:szCs w:val="24"/>
          <w:lang w:eastAsia="en-US"/>
        </w:rPr>
        <w:t xml:space="preserve">Таблица 1 </w:t>
      </w:r>
    </w:p>
    <w:p w:rsidR="00AE5429" w:rsidRDefault="005F3337" w:rsidP="00AE5429">
      <w:pPr>
        <w:widowControl w:val="0"/>
        <w:jc w:val="center"/>
        <w:rPr>
          <w:color w:val="000000" w:themeColor="text1"/>
          <w:sz w:val="24"/>
          <w:szCs w:val="24"/>
          <w:lang w:eastAsia="en-US"/>
        </w:rPr>
      </w:pPr>
      <w:r w:rsidRPr="00F87853">
        <w:rPr>
          <w:color w:val="000000" w:themeColor="text1"/>
          <w:sz w:val="24"/>
          <w:szCs w:val="24"/>
          <w:lang w:eastAsia="en-US"/>
        </w:rPr>
        <w:t>Описание участников взаимодействия в рамках реализации модели РПН</w:t>
      </w:r>
    </w:p>
    <w:p w:rsidR="005F3337" w:rsidRDefault="005F3337" w:rsidP="00AE5429">
      <w:pPr>
        <w:widowControl w:val="0"/>
        <w:jc w:val="center"/>
        <w:rPr>
          <w:color w:val="000000" w:themeColor="text1"/>
          <w:sz w:val="24"/>
          <w:szCs w:val="24"/>
          <w:lang w:eastAsia="en-US"/>
        </w:rPr>
      </w:pPr>
      <w:r w:rsidRPr="00F87853">
        <w:rPr>
          <w:color w:val="000000" w:themeColor="text1"/>
          <w:sz w:val="24"/>
          <w:szCs w:val="24"/>
          <w:lang w:eastAsia="en-US"/>
        </w:rPr>
        <w:t>с уч</w:t>
      </w:r>
      <w:r w:rsidR="00AE5429">
        <w:rPr>
          <w:color w:val="000000" w:themeColor="text1"/>
          <w:sz w:val="24"/>
          <w:szCs w:val="24"/>
          <w:lang w:eastAsia="en-US"/>
        </w:rPr>
        <w:t>етом выделенных общих признаков</w:t>
      </w:r>
    </w:p>
    <w:p w:rsidR="00AE5429" w:rsidRPr="00F87853" w:rsidRDefault="00AE5429" w:rsidP="00AE5429">
      <w:pPr>
        <w:widowControl w:val="0"/>
        <w:jc w:val="center"/>
        <w:rPr>
          <w:color w:val="000000" w:themeColor="text1"/>
          <w:sz w:val="24"/>
          <w:szCs w:val="24"/>
          <w:lang w:eastAsia="en-US"/>
        </w:rPr>
      </w:pPr>
    </w:p>
    <w:tbl>
      <w:tblPr>
        <w:tblStyle w:val="43"/>
        <w:tblW w:w="5000" w:type="pct"/>
        <w:tblLayout w:type="fixed"/>
        <w:tblLook w:val="04A0" w:firstRow="1" w:lastRow="0" w:firstColumn="1" w:lastColumn="0" w:noHBand="0" w:noVBand="1"/>
      </w:tblPr>
      <w:tblGrid>
        <w:gridCol w:w="2568"/>
        <w:gridCol w:w="3358"/>
        <w:gridCol w:w="3645"/>
      </w:tblGrid>
      <w:tr w:rsidR="005F3337" w:rsidRPr="00AE5429" w:rsidTr="00042EE2">
        <w:trPr>
          <w:tblHeader/>
        </w:trPr>
        <w:tc>
          <w:tcPr>
            <w:tcW w:w="1342" w:type="pct"/>
            <w:shd w:val="clear" w:color="auto" w:fill="EEECE1" w:themeFill="background2"/>
          </w:tcPr>
          <w:p w:rsidR="005F3337" w:rsidRPr="00AE5429" w:rsidRDefault="005F3337" w:rsidP="00042EE2">
            <w:pPr>
              <w:widowControl w:val="0"/>
              <w:jc w:val="center"/>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Группы участников</w:t>
            </w:r>
          </w:p>
          <w:p w:rsidR="005F3337" w:rsidRPr="00AE5429" w:rsidRDefault="005F3337" w:rsidP="00042EE2">
            <w:pPr>
              <w:widowControl w:val="0"/>
              <w:jc w:val="center"/>
              <w:rPr>
                <w:rFonts w:ascii="Times New Roman" w:hAnsi="Times New Roman" w:cs="Times New Roman"/>
                <w:b/>
                <w:color w:val="000000" w:themeColor="text1"/>
                <w:sz w:val="24"/>
                <w:szCs w:val="24"/>
              </w:rPr>
            </w:pPr>
          </w:p>
        </w:tc>
        <w:tc>
          <w:tcPr>
            <w:tcW w:w="1754" w:type="pct"/>
            <w:shd w:val="clear" w:color="auto" w:fill="EEECE1" w:themeFill="background2"/>
          </w:tcPr>
          <w:p w:rsidR="005F3337" w:rsidRPr="00AE5429" w:rsidRDefault="005F3337" w:rsidP="00042EE2">
            <w:pPr>
              <w:widowControl w:val="0"/>
              <w:jc w:val="center"/>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 xml:space="preserve">Субъекты Модели </w:t>
            </w:r>
            <w:r w:rsidRPr="00AE5429">
              <w:rPr>
                <w:rFonts w:ascii="Times New Roman" w:hAnsi="Times New Roman" w:cs="Times New Roman"/>
                <w:b/>
                <w:color w:val="000000" w:themeColor="text1"/>
                <w:sz w:val="24"/>
                <w:szCs w:val="24"/>
              </w:rPr>
              <w:br/>
              <w:t>в составе группы</w:t>
            </w:r>
          </w:p>
        </w:tc>
        <w:tc>
          <w:tcPr>
            <w:tcW w:w="1905" w:type="pct"/>
            <w:shd w:val="clear" w:color="auto" w:fill="EEECE1" w:themeFill="background2"/>
          </w:tcPr>
          <w:p w:rsidR="005F3337" w:rsidRPr="00AE5429" w:rsidRDefault="005F3337" w:rsidP="00042EE2">
            <w:pPr>
              <w:widowControl w:val="0"/>
              <w:jc w:val="center"/>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Предназначение</w:t>
            </w:r>
          </w:p>
        </w:tc>
      </w:tr>
      <w:tr w:rsidR="005F3337" w:rsidRPr="00AE5429" w:rsidTr="00042EE2">
        <w:trPr>
          <w:trHeight w:val="910"/>
        </w:trPr>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Государство</w:t>
            </w:r>
          </w:p>
        </w:tc>
        <w:tc>
          <w:tcPr>
            <w:tcW w:w="1754"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Органы государственной власти федерального и регионального уровня</w:t>
            </w: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Законодательное, нормативно-правовое регулирование процесса</w:t>
            </w:r>
          </w:p>
        </w:tc>
      </w:tr>
      <w:tr w:rsidR="005F3337" w:rsidRPr="00AE5429" w:rsidTr="00042EE2">
        <w:trPr>
          <w:trHeight w:val="995"/>
        </w:trPr>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Общественные, некоммерческие</w:t>
            </w:r>
          </w:p>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организации</w:t>
            </w:r>
          </w:p>
        </w:tc>
        <w:tc>
          <w:tcPr>
            <w:tcW w:w="1754" w:type="pct"/>
          </w:tcPr>
          <w:p w:rsidR="005F3337" w:rsidRPr="00AE5429" w:rsidRDefault="005F3337" w:rsidP="00042EE2">
            <w:pPr>
              <w:widowControl w:val="0"/>
              <w:ind w:right="-131"/>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НКО, фонды, некоммерческие партнерства, общественные объединения инвалидов</w:t>
            </w: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Выявление и решение локальных социальных проблем</w:t>
            </w:r>
          </w:p>
        </w:tc>
      </w:tr>
      <w:tr w:rsidR="005F3337" w:rsidRPr="00AE5429" w:rsidTr="00042EE2">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 xml:space="preserve">Инфраструктура поддержки малого </w:t>
            </w:r>
            <w:proofErr w:type="spellStart"/>
            <w:proofErr w:type="gramStart"/>
            <w:r w:rsidRPr="00AE5429">
              <w:rPr>
                <w:rFonts w:ascii="Times New Roman" w:hAnsi="Times New Roman" w:cs="Times New Roman"/>
                <w:b/>
                <w:color w:val="000000" w:themeColor="text1"/>
                <w:sz w:val="24"/>
                <w:szCs w:val="24"/>
              </w:rPr>
              <w:t>предпринима-тельства</w:t>
            </w:r>
            <w:proofErr w:type="spellEnd"/>
            <w:proofErr w:type="gramEnd"/>
          </w:p>
          <w:p w:rsidR="005F3337" w:rsidRPr="00AE5429" w:rsidRDefault="005F3337" w:rsidP="00042EE2">
            <w:pPr>
              <w:widowControl w:val="0"/>
              <w:rPr>
                <w:rFonts w:ascii="Times New Roman" w:hAnsi="Times New Roman" w:cs="Times New Roman"/>
                <w:b/>
                <w:color w:val="000000" w:themeColor="text1"/>
                <w:sz w:val="24"/>
                <w:szCs w:val="24"/>
              </w:rPr>
            </w:pPr>
          </w:p>
        </w:tc>
        <w:tc>
          <w:tcPr>
            <w:tcW w:w="1754" w:type="pct"/>
          </w:tcPr>
          <w:p w:rsidR="005F3337" w:rsidRPr="00AE5429" w:rsidRDefault="005F3337" w:rsidP="00042EE2">
            <w:pPr>
              <w:widowControl w:val="0"/>
              <w:ind w:right="-131"/>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 xml:space="preserve">СЗН, Центры развития малого предпринимательства, </w:t>
            </w:r>
            <w:proofErr w:type="gramStart"/>
            <w:r w:rsidRPr="00AE5429">
              <w:rPr>
                <w:rFonts w:ascii="Times New Roman" w:hAnsi="Times New Roman" w:cs="Times New Roman"/>
                <w:color w:val="000000" w:themeColor="text1"/>
                <w:sz w:val="24"/>
                <w:szCs w:val="24"/>
              </w:rPr>
              <w:t>бизнес-инкубаторы</w:t>
            </w:r>
            <w:proofErr w:type="gramEnd"/>
            <w:r w:rsidRPr="00AE5429">
              <w:rPr>
                <w:rFonts w:ascii="Times New Roman" w:hAnsi="Times New Roman" w:cs="Times New Roman"/>
                <w:color w:val="000000" w:themeColor="text1"/>
                <w:sz w:val="24"/>
                <w:szCs w:val="24"/>
              </w:rPr>
              <w:t xml:space="preserve">, технопарки, </w:t>
            </w:r>
            <w:proofErr w:type="spellStart"/>
            <w:r w:rsidRPr="00AE5429">
              <w:rPr>
                <w:rFonts w:ascii="Times New Roman" w:hAnsi="Times New Roman" w:cs="Times New Roman"/>
                <w:color w:val="000000" w:themeColor="text1"/>
                <w:sz w:val="24"/>
                <w:szCs w:val="24"/>
              </w:rPr>
              <w:t>инновационно</w:t>
            </w:r>
            <w:proofErr w:type="spellEnd"/>
            <w:r w:rsidRPr="00AE5429">
              <w:rPr>
                <w:rFonts w:ascii="Times New Roman" w:hAnsi="Times New Roman" w:cs="Times New Roman"/>
                <w:color w:val="000000" w:themeColor="text1"/>
                <w:sz w:val="24"/>
                <w:szCs w:val="24"/>
              </w:rPr>
              <w:t>-технологические центры и др.</w:t>
            </w: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 xml:space="preserve">Ориентация </w:t>
            </w:r>
            <w:proofErr w:type="gramStart"/>
            <w:r w:rsidRPr="00AE5429">
              <w:rPr>
                <w:rFonts w:ascii="Times New Roman" w:hAnsi="Times New Roman" w:cs="Times New Roman"/>
                <w:color w:val="000000" w:themeColor="text1"/>
                <w:sz w:val="24"/>
                <w:szCs w:val="24"/>
              </w:rPr>
              <w:t>обучающихся</w:t>
            </w:r>
            <w:proofErr w:type="gramEnd"/>
            <w:r w:rsidRPr="00AE5429">
              <w:rPr>
                <w:rFonts w:ascii="Times New Roman" w:hAnsi="Times New Roman" w:cs="Times New Roman"/>
                <w:color w:val="000000" w:themeColor="text1"/>
                <w:sz w:val="24"/>
                <w:szCs w:val="24"/>
              </w:rPr>
              <w:t xml:space="preserve"> в рыночной ситуации, реабилитация через трудовую деятельность</w:t>
            </w:r>
          </w:p>
        </w:tc>
      </w:tr>
      <w:tr w:rsidR="005F3337" w:rsidRPr="00AE5429" w:rsidTr="00042EE2">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Образовательные структуры</w:t>
            </w:r>
          </w:p>
          <w:p w:rsidR="005F3337" w:rsidRPr="00AE5429" w:rsidRDefault="005F3337" w:rsidP="00042EE2">
            <w:pPr>
              <w:widowControl w:val="0"/>
              <w:rPr>
                <w:rFonts w:ascii="Times New Roman" w:hAnsi="Times New Roman" w:cs="Times New Roman"/>
                <w:b/>
                <w:color w:val="000000" w:themeColor="text1"/>
                <w:sz w:val="24"/>
                <w:szCs w:val="24"/>
              </w:rPr>
            </w:pPr>
          </w:p>
        </w:tc>
        <w:tc>
          <w:tcPr>
            <w:tcW w:w="1754"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 xml:space="preserve">РУМЦ СПО, БПОО, ПОО, в </w:t>
            </w:r>
            <w:proofErr w:type="spellStart"/>
            <w:r w:rsidRPr="00AE5429">
              <w:rPr>
                <w:rFonts w:ascii="Times New Roman" w:hAnsi="Times New Roman" w:cs="Times New Roman"/>
                <w:color w:val="000000" w:themeColor="text1"/>
                <w:sz w:val="24"/>
                <w:szCs w:val="24"/>
              </w:rPr>
              <w:t>т.ч</w:t>
            </w:r>
            <w:proofErr w:type="spellEnd"/>
            <w:r w:rsidRPr="00AE5429">
              <w:rPr>
                <w:rFonts w:ascii="Times New Roman" w:hAnsi="Times New Roman" w:cs="Times New Roman"/>
                <w:color w:val="000000" w:themeColor="text1"/>
                <w:sz w:val="24"/>
                <w:szCs w:val="24"/>
              </w:rPr>
              <w:t>. Центры РПН на базе ОО</w:t>
            </w: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 xml:space="preserve">Подготовка к профессиональной деятельности </w:t>
            </w:r>
            <w:proofErr w:type="gramStart"/>
            <w:r w:rsidRPr="00AE5429">
              <w:rPr>
                <w:rFonts w:ascii="Times New Roman" w:hAnsi="Times New Roman" w:cs="Times New Roman"/>
                <w:color w:val="000000" w:themeColor="text1"/>
                <w:sz w:val="24"/>
                <w:szCs w:val="24"/>
              </w:rPr>
              <w:t>обучающихся</w:t>
            </w:r>
            <w:proofErr w:type="gramEnd"/>
            <w:r w:rsidRPr="00AE5429">
              <w:rPr>
                <w:rFonts w:ascii="Times New Roman" w:hAnsi="Times New Roman" w:cs="Times New Roman"/>
                <w:color w:val="000000" w:themeColor="text1"/>
                <w:sz w:val="24"/>
                <w:szCs w:val="24"/>
              </w:rPr>
              <w:t xml:space="preserve"> с инвалидностью</w:t>
            </w:r>
          </w:p>
        </w:tc>
      </w:tr>
      <w:tr w:rsidR="005F3337" w:rsidRPr="00AE5429" w:rsidTr="00042EE2">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p>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Финансовые институты</w:t>
            </w:r>
          </w:p>
        </w:tc>
        <w:tc>
          <w:tcPr>
            <w:tcW w:w="1754"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Государственно-муниципальные фонды, фонды поддержки МП,</w:t>
            </w:r>
          </w:p>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банки, АО «Федеральная Корпорация МСП»</w:t>
            </w: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Источник дополнительных финансовых ресурсов для РП</w:t>
            </w:r>
          </w:p>
        </w:tc>
      </w:tr>
      <w:tr w:rsidR="005F3337" w:rsidRPr="00AE5429" w:rsidTr="00042EE2">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 xml:space="preserve">Социальное окружение </w:t>
            </w:r>
            <w:proofErr w:type="gramStart"/>
            <w:r w:rsidRPr="00AE5429">
              <w:rPr>
                <w:rFonts w:ascii="Times New Roman" w:hAnsi="Times New Roman" w:cs="Times New Roman"/>
                <w:b/>
                <w:color w:val="000000" w:themeColor="text1"/>
                <w:sz w:val="24"/>
                <w:szCs w:val="24"/>
              </w:rPr>
              <w:t>обучающегося</w:t>
            </w:r>
            <w:proofErr w:type="gramEnd"/>
            <w:r w:rsidRPr="00AE5429">
              <w:rPr>
                <w:rFonts w:ascii="Times New Roman" w:hAnsi="Times New Roman" w:cs="Times New Roman"/>
                <w:b/>
                <w:color w:val="000000" w:themeColor="text1"/>
                <w:sz w:val="24"/>
                <w:szCs w:val="24"/>
              </w:rPr>
              <w:t xml:space="preserve"> </w:t>
            </w:r>
          </w:p>
        </w:tc>
        <w:tc>
          <w:tcPr>
            <w:tcW w:w="1754"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Семья, учебная группа, друзья</w:t>
            </w:r>
          </w:p>
          <w:p w:rsidR="005F3337" w:rsidRPr="00AE5429" w:rsidRDefault="005F3337" w:rsidP="00042EE2">
            <w:pPr>
              <w:widowControl w:val="0"/>
              <w:rPr>
                <w:rFonts w:ascii="Times New Roman" w:hAnsi="Times New Roman" w:cs="Times New Roman"/>
                <w:color w:val="000000" w:themeColor="text1"/>
                <w:sz w:val="24"/>
                <w:szCs w:val="24"/>
              </w:rPr>
            </w:pP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Психологическая, социальная поддержка</w:t>
            </w:r>
          </w:p>
        </w:tc>
      </w:tr>
      <w:tr w:rsidR="005F3337" w:rsidRPr="00AE5429" w:rsidTr="00042EE2">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Медицинские организации</w:t>
            </w:r>
          </w:p>
        </w:tc>
        <w:tc>
          <w:tcPr>
            <w:tcW w:w="1754"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МСЭ, клиники, реабилитационные центры</w:t>
            </w:r>
          </w:p>
          <w:p w:rsidR="005F3337" w:rsidRPr="00AE5429" w:rsidRDefault="005F3337" w:rsidP="00042EE2">
            <w:pPr>
              <w:widowControl w:val="0"/>
              <w:rPr>
                <w:rFonts w:ascii="Times New Roman" w:hAnsi="Times New Roman" w:cs="Times New Roman"/>
                <w:color w:val="000000" w:themeColor="text1"/>
                <w:sz w:val="24"/>
                <w:szCs w:val="24"/>
              </w:rPr>
            </w:pP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 xml:space="preserve">Медицинское </w:t>
            </w:r>
            <w:proofErr w:type="gramStart"/>
            <w:r w:rsidRPr="00AE5429">
              <w:rPr>
                <w:rFonts w:ascii="Times New Roman" w:hAnsi="Times New Roman" w:cs="Times New Roman"/>
                <w:color w:val="000000" w:themeColor="text1"/>
                <w:sz w:val="24"/>
                <w:szCs w:val="24"/>
              </w:rPr>
              <w:t>сопровождении</w:t>
            </w:r>
            <w:proofErr w:type="gramEnd"/>
            <w:r w:rsidRPr="00AE5429">
              <w:rPr>
                <w:rFonts w:ascii="Times New Roman" w:hAnsi="Times New Roman" w:cs="Times New Roman"/>
                <w:color w:val="000000" w:themeColor="text1"/>
                <w:sz w:val="24"/>
                <w:szCs w:val="24"/>
              </w:rPr>
              <w:t xml:space="preserve"> процессов реабилитация (</w:t>
            </w:r>
            <w:proofErr w:type="spellStart"/>
            <w:r w:rsidRPr="00AE5429">
              <w:rPr>
                <w:rFonts w:ascii="Times New Roman" w:hAnsi="Times New Roman" w:cs="Times New Roman"/>
                <w:color w:val="000000" w:themeColor="text1"/>
                <w:sz w:val="24"/>
                <w:szCs w:val="24"/>
              </w:rPr>
              <w:t>абилитация</w:t>
            </w:r>
            <w:proofErr w:type="spellEnd"/>
            <w:r w:rsidRPr="00AE5429">
              <w:rPr>
                <w:rFonts w:ascii="Times New Roman" w:hAnsi="Times New Roman" w:cs="Times New Roman"/>
                <w:color w:val="000000" w:themeColor="text1"/>
                <w:sz w:val="24"/>
                <w:szCs w:val="24"/>
              </w:rPr>
              <w:t>) обучающихся с инвалидностью: восстановление и развитие утраченных функций</w:t>
            </w:r>
          </w:p>
          <w:p w:rsidR="005F3337" w:rsidRPr="00AE5429" w:rsidRDefault="005F3337" w:rsidP="00042EE2">
            <w:pPr>
              <w:widowControl w:val="0"/>
              <w:rPr>
                <w:rFonts w:ascii="Times New Roman" w:hAnsi="Times New Roman" w:cs="Times New Roman"/>
                <w:color w:val="000000" w:themeColor="text1"/>
                <w:sz w:val="24"/>
                <w:szCs w:val="24"/>
              </w:rPr>
            </w:pPr>
          </w:p>
        </w:tc>
      </w:tr>
      <w:tr w:rsidR="005F3337" w:rsidRPr="00AE5429" w:rsidTr="00042EE2">
        <w:tc>
          <w:tcPr>
            <w:tcW w:w="1342" w:type="pct"/>
            <w:shd w:val="clear" w:color="auto" w:fill="EEECE1" w:themeFill="background2"/>
          </w:tcPr>
          <w:p w:rsidR="005F3337" w:rsidRPr="00AE5429" w:rsidRDefault="005F3337" w:rsidP="00042EE2">
            <w:pPr>
              <w:widowControl w:val="0"/>
              <w:rPr>
                <w:rFonts w:ascii="Times New Roman" w:hAnsi="Times New Roman" w:cs="Times New Roman"/>
                <w:b/>
                <w:color w:val="000000" w:themeColor="text1"/>
                <w:sz w:val="24"/>
                <w:szCs w:val="24"/>
              </w:rPr>
            </w:pPr>
            <w:r w:rsidRPr="00AE5429">
              <w:rPr>
                <w:rFonts w:ascii="Times New Roman" w:hAnsi="Times New Roman" w:cs="Times New Roman"/>
                <w:b/>
                <w:color w:val="000000" w:themeColor="text1"/>
                <w:sz w:val="24"/>
                <w:szCs w:val="24"/>
              </w:rPr>
              <w:t>СМИ</w:t>
            </w:r>
          </w:p>
        </w:tc>
        <w:tc>
          <w:tcPr>
            <w:tcW w:w="1754"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Телевидение, радио, пресса и др.</w:t>
            </w:r>
          </w:p>
        </w:tc>
        <w:tc>
          <w:tcPr>
            <w:tcW w:w="1905" w:type="pct"/>
          </w:tcPr>
          <w:p w:rsidR="005F3337" w:rsidRPr="00AE5429" w:rsidRDefault="005F3337" w:rsidP="00042EE2">
            <w:pPr>
              <w:widowControl w:val="0"/>
              <w:rPr>
                <w:rFonts w:ascii="Times New Roman" w:hAnsi="Times New Roman" w:cs="Times New Roman"/>
                <w:color w:val="000000" w:themeColor="text1"/>
                <w:sz w:val="24"/>
                <w:szCs w:val="24"/>
              </w:rPr>
            </w:pPr>
            <w:r w:rsidRPr="00AE5429">
              <w:rPr>
                <w:rFonts w:ascii="Times New Roman" w:hAnsi="Times New Roman" w:cs="Times New Roman"/>
                <w:color w:val="000000" w:themeColor="text1"/>
                <w:sz w:val="24"/>
                <w:szCs w:val="24"/>
              </w:rPr>
              <w:t>Продвижение ценностей самостоятельной трудовой деятельности инвалидов</w:t>
            </w:r>
          </w:p>
          <w:p w:rsidR="005F3337" w:rsidRPr="00AE5429" w:rsidRDefault="005F3337" w:rsidP="00042EE2">
            <w:pPr>
              <w:widowControl w:val="0"/>
              <w:rPr>
                <w:rFonts w:ascii="Times New Roman" w:hAnsi="Times New Roman" w:cs="Times New Roman"/>
                <w:color w:val="000000" w:themeColor="text1"/>
                <w:sz w:val="24"/>
                <w:szCs w:val="24"/>
              </w:rPr>
            </w:pPr>
          </w:p>
        </w:tc>
      </w:tr>
    </w:tbl>
    <w:p w:rsidR="005F3337" w:rsidRPr="00F87853" w:rsidRDefault="005F3337" w:rsidP="005F3337">
      <w:pPr>
        <w:widowControl w:val="0"/>
        <w:spacing w:line="276" w:lineRule="auto"/>
        <w:ind w:firstLine="708"/>
        <w:jc w:val="both"/>
        <w:rPr>
          <w:color w:val="000000" w:themeColor="text1"/>
          <w:sz w:val="24"/>
          <w:szCs w:val="24"/>
          <w:shd w:val="clear" w:color="auto" w:fill="FFFFFF"/>
        </w:rPr>
      </w:pPr>
    </w:p>
    <w:p w:rsidR="005F3337" w:rsidRDefault="005F3337" w:rsidP="005F3337">
      <w:pPr>
        <w:widowControl w:val="0"/>
        <w:spacing w:line="360" w:lineRule="auto"/>
        <w:ind w:firstLine="708"/>
        <w:jc w:val="both"/>
        <w:rPr>
          <w:color w:val="000000" w:themeColor="text1"/>
          <w:sz w:val="24"/>
          <w:szCs w:val="24"/>
          <w:shd w:val="clear" w:color="auto" w:fill="FFFFFF"/>
        </w:rPr>
      </w:pPr>
      <w:r w:rsidRPr="00F87853">
        <w:rPr>
          <w:color w:val="000000" w:themeColor="text1"/>
          <w:sz w:val="24"/>
          <w:szCs w:val="24"/>
          <w:shd w:val="clear" w:color="auto" w:fill="FFFFFF"/>
        </w:rPr>
        <w:t xml:space="preserve">Центром имплементации свойств модели развития предпринимательских навыков, могут стать Центры развития предпринимательских компетенций в структуре базовых профессиональных образовательных организаций и/или профессиональных образовательных организаций (Центры РПН). Находясь на стыке уровней взаимодействия (макро и мезо и микро организационные контуры), Центры РПН могут стать главным «связным», позволят обеспечить эффективную трансляцию потребностей обучающихся с инвалидностью и воплощение возможностей социально-экономической среды по решению задач комплексного поддержки и развития предпринимательских навыков и содействия предпринимательской активности и </w:t>
      </w:r>
      <w:proofErr w:type="spellStart"/>
      <w:r w:rsidRPr="00F87853">
        <w:rPr>
          <w:color w:val="000000" w:themeColor="text1"/>
          <w:sz w:val="24"/>
          <w:szCs w:val="24"/>
          <w:shd w:val="clear" w:color="auto" w:fill="FFFFFF"/>
        </w:rPr>
        <w:t>самозанятости</w:t>
      </w:r>
      <w:proofErr w:type="spellEnd"/>
      <w:r w:rsidRPr="00F87853">
        <w:rPr>
          <w:color w:val="000000" w:themeColor="text1"/>
          <w:sz w:val="24"/>
          <w:szCs w:val="24"/>
          <w:shd w:val="clear" w:color="auto" w:fill="FFFFFF"/>
        </w:rPr>
        <w:t xml:space="preserve"> обучающихся с инвалидностью ПОО.</w:t>
      </w:r>
    </w:p>
    <w:p w:rsidR="00AE5429" w:rsidRPr="00F87853" w:rsidRDefault="00AE5429" w:rsidP="005F3337">
      <w:pPr>
        <w:widowControl w:val="0"/>
        <w:spacing w:line="360" w:lineRule="auto"/>
        <w:ind w:firstLine="708"/>
        <w:jc w:val="both"/>
        <w:rPr>
          <w:color w:val="000000" w:themeColor="text1"/>
          <w:sz w:val="24"/>
          <w:szCs w:val="24"/>
          <w:shd w:val="clear" w:color="auto" w:fill="FFFFFF"/>
        </w:rPr>
      </w:pPr>
    </w:p>
    <w:p w:rsidR="005F3337" w:rsidRPr="00F87853" w:rsidRDefault="005F3337" w:rsidP="00AE5429">
      <w:pPr>
        <w:widowControl w:val="0"/>
        <w:spacing w:line="360" w:lineRule="auto"/>
        <w:jc w:val="center"/>
        <w:outlineLvl w:val="0"/>
        <w:rPr>
          <w:rFonts w:eastAsiaTheme="majorEastAsia"/>
          <w:b/>
          <w:color w:val="000000" w:themeColor="text1"/>
          <w:sz w:val="24"/>
          <w:szCs w:val="24"/>
          <w:shd w:val="clear" w:color="auto" w:fill="FFFFFF"/>
          <w:lang w:eastAsia="en-US"/>
        </w:rPr>
      </w:pPr>
      <w:bookmarkStart w:id="40" w:name="_Toc27464541"/>
      <w:bookmarkStart w:id="41" w:name="_Toc27956554"/>
      <w:bookmarkStart w:id="42" w:name="_Toc28486750"/>
      <w:bookmarkStart w:id="43" w:name="_Toc28486817"/>
      <w:bookmarkStart w:id="44" w:name="_Toc28487964"/>
      <w:bookmarkStart w:id="45" w:name="_Toc28489863"/>
      <w:r w:rsidRPr="00F87853">
        <w:rPr>
          <w:rFonts w:eastAsiaTheme="majorEastAsia"/>
          <w:b/>
          <w:color w:val="000000" w:themeColor="text1"/>
          <w:sz w:val="24"/>
          <w:szCs w:val="24"/>
          <w:shd w:val="clear" w:color="auto" w:fill="FFFFFF"/>
          <w:lang w:eastAsia="en-US"/>
        </w:rPr>
        <w:t>Описание функций участников взаимодействия, механизмов их взаимодействия</w:t>
      </w:r>
      <w:bookmarkEnd w:id="40"/>
      <w:bookmarkEnd w:id="41"/>
      <w:bookmarkEnd w:id="42"/>
      <w:bookmarkEnd w:id="43"/>
      <w:bookmarkEnd w:id="44"/>
      <w:bookmarkEnd w:id="45"/>
      <w:r w:rsidRPr="00F87853">
        <w:rPr>
          <w:rFonts w:eastAsiaTheme="majorEastAsia"/>
          <w:b/>
          <w:color w:val="000000" w:themeColor="text1"/>
          <w:sz w:val="24"/>
          <w:szCs w:val="24"/>
          <w:shd w:val="clear" w:color="auto" w:fill="FFFFFF"/>
          <w:lang w:eastAsia="en-US"/>
        </w:rPr>
        <w:t xml:space="preserve"> </w:t>
      </w:r>
    </w:p>
    <w:p w:rsidR="005F3337" w:rsidRPr="00F87853" w:rsidRDefault="005F3337" w:rsidP="005F3337">
      <w:pPr>
        <w:widowControl w:val="0"/>
        <w:spacing w:line="360" w:lineRule="auto"/>
        <w:jc w:val="both"/>
        <w:rPr>
          <w:i/>
          <w:color w:val="000000" w:themeColor="text1"/>
          <w:sz w:val="24"/>
          <w:szCs w:val="24"/>
          <w:lang w:eastAsia="en-US"/>
        </w:rPr>
      </w:pPr>
      <w:r w:rsidRPr="00F87853">
        <w:rPr>
          <w:i/>
          <w:sz w:val="24"/>
          <w:shd w:val="clear" w:color="auto" w:fill="FFFFFF"/>
        </w:rPr>
        <w:t>Описание функций участников</w:t>
      </w:r>
    </w:p>
    <w:p w:rsidR="005F3337" w:rsidRPr="00F87853" w:rsidRDefault="005F3337" w:rsidP="005F3337">
      <w:pPr>
        <w:widowControl w:val="0"/>
        <w:spacing w:line="360" w:lineRule="auto"/>
        <w:jc w:val="both"/>
        <w:rPr>
          <w:color w:val="000000" w:themeColor="text1"/>
          <w:sz w:val="24"/>
          <w:szCs w:val="24"/>
          <w:lang w:eastAsia="en-US"/>
        </w:rPr>
      </w:pPr>
      <w:r w:rsidRPr="00F87853">
        <w:rPr>
          <w:color w:val="000000" w:themeColor="text1"/>
          <w:sz w:val="24"/>
          <w:szCs w:val="24"/>
          <w:lang w:eastAsia="en-US"/>
        </w:rPr>
        <w:t>Государство:</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планирование и разработка на федеральном и региональном уровне НПА, регулирующих сферы деятельности, связанные с реализацией модели (образование, предпринимательство, социальная и медицинская </w:t>
      </w:r>
      <w:proofErr w:type="gramStart"/>
      <w:r w:rsidRPr="00F87853">
        <w:rPr>
          <w:color w:val="000000" w:themeColor="text1"/>
          <w:sz w:val="24"/>
          <w:szCs w:val="24"/>
        </w:rPr>
        <w:t>поддержка</w:t>
      </w:r>
      <w:proofErr w:type="gramEnd"/>
      <w:r w:rsidRPr="00F87853">
        <w:rPr>
          <w:color w:val="000000" w:themeColor="text1"/>
          <w:sz w:val="24"/>
          <w:szCs w:val="24"/>
        </w:rPr>
        <w:t xml:space="preserve"> и реабилитация и пр.);</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обеспечение социальных гарантий </w:t>
      </w:r>
      <w:proofErr w:type="gramStart"/>
      <w:r w:rsidRPr="00F87853">
        <w:rPr>
          <w:color w:val="000000" w:themeColor="text1"/>
          <w:sz w:val="24"/>
          <w:szCs w:val="24"/>
        </w:rPr>
        <w:t>обучающимся</w:t>
      </w:r>
      <w:proofErr w:type="gramEnd"/>
      <w:r w:rsidRPr="00F87853">
        <w:rPr>
          <w:color w:val="000000" w:themeColor="text1"/>
          <w:sz w:val="24"/>
          <w:szCs w:val="24"/>
        </w:rPr>
        <w:t>, в том числе с инвалидностью (образование, реабилитация, поддержка занятости и пр.).</w:t>
      </w:r>
    </w:p>
    <w:p w:rsidR="005F3337" w:rsidRPr="00F87853" w:rsidRDefault="005F3337" w:rsidP="005F3337">
      <w:pPr>
        <w:widowControl w:val="0"/>
        <w:spacing w:line="360" w:lineRule="auto"/>
        <w:jc w:val="both"/>
        <w:rPr>
          <w:color w:val="000000" w:themeColor="text1"/>
          <w:sz w:val="24"/>
          <w:szCs w:val="24"/>
        </w:rPr>
      </w:pPr>
      <w:r w:rsidRPr="00F87853">
        <w:rPr>
          <w:color w:val="000000" w:themeColor="text1"/>
          <w:sz w:val="24"/>
          <w:szCs w:val="24"/>
        </w:rPr>
        <w:t>Общественные, некоммерческие организации:</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lastRenderedPageBreak/>
        <w:t>сбор запросов и обращений, анализ проблем;</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адресная помощь </w:t>
      </w:r>
      <w:proofErr w:type="gramStart"/>
      <w:r w:rsidRPr="00F87853">
        <w:rPr>
          <w:color w:val="000000" w:themeColor="text1"/>
          <w:sz w:val="24"/>
          <w:szCs w:val="24"/>
        </w:rPr>
        <w:t>обучающимся</w:t>
      </w:r>
      <w:proofErr w:type="gramEnd"/>
      <w:r w:rsidRPr="00F87853">
        <w:rPr>
          <w:color w:val="000000" w:themeColor="text1"/>
          <w:sz w:val="24"/>
          <w:szCs w:val="24"/>
        </w:rPr>
        <w:t xml:space="preserve"> с инвалидностью по РПН и старту своего дела;</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организация специальных мероприятий для целевой аудитории (обучающих, просветительских, информационных, мотивационных и пр.).</w:t>
      </w:r>
    </w:p>
    <w:p w:rsidR="005F3337" w:rsidRPr="00F87853" w:rsidRDefault="005F3337" w:rsidP="005F3337">
      <w:pPr>
        <w:widowControl w:val="0"/>
        <w:spacing w:line="360" w:lineRule="auto"/>
        <w:jc w:val="both"/>
        <w:rPr>
          <w:color w:val="000000" w:themeColor="text1"/>
          <w:sz w:val="24"/>
          <w:szCs w:val="24"/>
        </w:rPr>
      </w:pPr>
      <w:r w:rsidRPr="00F87853">
        <w:rPr>
          <w:color w:val="000000" w:themeColor="text1"/>
          <w:sz w:val="24"/>
          <w:szCs w:val="24"/>
        </w:rPr>
        <w:t>Инфраструктура поддержки малого предпринимательства:</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формирование и развитие института наставничества;</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помощь в оформлении запросов на получение финансовой поддержки;</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поддержка и сопровождение предпринимательской деятельности (информационное, консультационное, бухгалтерское и пр.).</w:t>
      </w:r>
    </w:p>
    <w:p w:rsidR="005F3337" w:rsidRPr="00F87853" w:rsidRDefault="005F3337" w:rsidP="005F3337">
      <w:pPr>
        <w:widowControl w:val="0"/>
        <w:tabs>
          <w:tab w:val="left" w:pos="2235"/>
        </w:tabs>
        <w:spacing w:line="360" w:lineRule="auto"/>
        <w:ind w:left="113"/>
        <w:jc w:val="both"/>
        <w:rPr>
          <w:color w:val="000000" w:themeColor="text1"/>
          <w:sz w:val="24"/>
          <w:szCs w:val="24"/>
        </w:rPr>
      </w:pPr>
      <w:r w:rsidRPr="00F87853">
        <w:rPr>
          <w:color w:val="000000" w:themeColor="text1"/>
          <w:sz w:val="24"/>
          <w:szCs w:val="24"/>
        </w:rPr>
        <w:t>Финансовые институты:</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предоставление финансовой поддержки, </w:t>
      </w:r>
      <w:proofErr w:type="spellStart"/>
      <w:r w:rsidRPr="00F87853">
        <w:rPr>
          <w:color w:val="000000" w:themeColor="text1"/>
          <w:sz w:val="24"/>
          <w:szCs w:val="24"/>
        </w:rPr>
        <w:t>микрозаймов</w:t>
      </w:r>
      <w:proofErr w:type="spellEnd"/>
      <w:r w:rsidRPr="00F87853">
        <w:rPr>
          <w:color w:val="000000" w:themeColor="text1"/>
          <w:sz w:val="24"/>
          <w:szCs w:val="24"/>
        </w:rPr>
        <w:t xml:space="preserve"> субъектам малого предпринимательства.</w:t>
      </w:r>
    </w:p>
    <w:p w:rsidR="005F3337" w:rsidRPr="00F87853" w:rsidRDefault="005F3337" w:rsidP="005F3337">
      <w:pPr>
        <w:widowControl w:val="0"/>
        <w:spacing w:line="360" w:lineRule="auto"/>
        <w:jc w:val="both"/>
        <w:rPr>
          <w:color w:val="000000" w:themeColor="text1"/>
          <w:sz w:val="24"/>
          <w:szCs w:val="24"/>
        </w:rPr>
      </w:pPr>
      <w:r w:rsidRPr="00F87853">
        <w:rPr>
          <w:color w:val="000000" w:themeColor="text1"/>
          <w:sz w:val="24"/>
          <w:szCs w:val="24"/>
        </w:rPr>
        <w:t xml:space="preserve">Образовательные структуры, в </w:t>
      </w:r>
      <w:proofErr w:type="spellStart"/>
      <w:r w:rsidRPr="00F87853">
        <w:rPr>
          <w:color w:val="000000" w:themeColor="text1"/>
          <w:sz w:val="24"/>
          <w:szCs w:val="24"/>
        </w:rPr>
        <w:t>т.ч</w:t>
      </w:r>
      <w:proofErr w:type="spellEnd"/>
      <w:r w:rsidRPr="00F87853">
        <w:rPr>
          <w:color w:val="000000" w:themeColor="text1"/>
          <w:sz w:val="24"/>
          <w:szCs w:val="24"/>
        </w:rPr>
        <w:t>. центры развития предпринимательских компетенций:</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профессиональное обучение и развитие;</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воспитание, формирование профессиональной культуры;</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формирование интереса обучающихся к реализации профессиональных компетенций через организацию собственного дела;</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информационная поддержка и создание коммуникативной среды, обеспечивающей возможности </w:t>
      </w:r>
      <w:proofErr w:type="gramStart"/>
      <w:r w:rsidRPr="00F87853">
        <w:rPr>
          <w:color w:val="000000" w:themeColor="text1"/>
          <w:sz w:val="24"/>
          <w:szCs w:val="24"/>
        </w:rPr>
        <w:t>кросс-функционального</w:t>
      </w:r>
      <w:proofErr w:type="gramEnd"/>
      <w:r w:rsidRPr="00F87853">
        <w:rPr>
          <w:color w:val="000000" w:themeColor="text1"/>
          <w:sz w:val="24"/>
          <w:szCs w:val="24"/>
        </w:rPr>
        <w:t xml:space="preserve"> взаимодействия с другими участниками модели.</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формирование и совершенствование Центров развития предпринимательства.</w:t>
      </w:r>
    </w:p>
    <w:p w:rsidR="005F3337" w:rsidRPr="00F87853" w:rsidRDefault="005F3337" w:rsidP="005F3337">
      <w:pPr>
        <w:widowControl w:val="0"/>
        <w:tabs>
          <w:tab w:val="left" w:pos="2235"/>
        </w:tabs>
        <w:spacing w:line="360" w:lineRule="auto"/>
        <w:ind w:left="113"/>
        <w:jc w:val="both"/>
        <w:rPr>
          <w:color w:val="000000" w:themeColor="text1"/>
          <w:sz w:val="24"/>
          <w:szCs w:val="24"/>
        </w:rPr>
      </w:pPr>
      <w:r w:rsidRPr="00F87853">
        <w:rPr>
          <w:color w:val="000000" w:themeColor="text1"/>
          <w:sz w:val="24"/>
          <w:szCs w:val="24"/>
        </w:rPr>
        <w:t>Социальное окружение:</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учет индивидуальных особенностей;</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участие в разработке </w:t>
      </w:r>
      <w:proofErr w:type="gramStart"/>
      <w:r w:rsidRPr="00F87853">
        <w:rPr>
          <w:color w:val="000000" w:themeColor="text1"/>
          <w:sz w:val="24"/>
          <w:szCs w:val="24"/>
        </w:rPr>
        <w:t>бизнес-идеи</w:t>
      </w:r>
      <w:proofErr w:type="gramEnd"/>
      <w:r w:rsidRPr="00F87853">
        <w:rPr>
          <w:color w:val="000000" w:themeColor="text1"/>
          <w:sz w:val="24"/>
          <w:szCs w:val="24"/>
        </w:rPr>
        <w:t>;</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поддержка взаимодействия с инфраструктурой поддержки малого предпринимательства, медицинскими, образовательными и др. организациями;</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формирование социально-культурной основы развития предпринимательских навыков и готовности применения профессиональной квалификации в условиях </w:t>
      </w:r>
      <w:proofErr w:type="spellStart"/>
      <w:r w:rsidRPr="00F87853">
        <w:rPr>
          <w:color w:val="000000" w:themeColor="text1"/>
          <w:sz w:val="24"/>
          <w:szCs w:val="24"/>
        </w:rPr>
        <w:t>самозанятости</w:t>
      </w:r>
      <w:proofErr w:type="spellEnd"/>
      <w:r w:rsidRPr="00F87853">
        <w:rPr>
          <w:color w:val="000000" w:themeColor="text1"/>
          <w:sz w:val="24"/>
          <w:szCs w:val="24"/>
        </w:rPr>
        <w:t>.</w:t>
      </w:r>
    </w:p>
    <w:p w:rsidR="005F3337" w:rsidRPr="00F87853" w:rsidRDefault="005F3337" w:rsidP="005F3337">
      <w:pPr>
        <w:widowControl w:val="0"/>
        <w:spacing w:line="360" w:lineRule="auto"/>
        <w:jc w:val="both"/>
        <w:rPr>
          <w:b/>
          <w:color w:val="000000" w:themeColor="text1"/>
          <w:sz w:val="24"/>
          <w:szCs w:val="24"/>
        </w:rPr>
      </w:pPr>
      <w:r w:rsidRPr="00F87853">
        <w:rPr>
          <w:color w:val="000000" w:themeColor="text1"/>
          <w:sz w:val="24"/>
          <w:szCs w:val="24"/>
        </w:rPr>
        <w:t>Медицинские</w:t>
      </w:r>
      <w:r w:rsidRPr="00F87853">
        <w:rPr>
          <w:b/>
          <w:color w:val="000000" w:themeColor="text1"/>
          <w:sz w:val="24"/>
          <w:szCs w:val="24"/>
        </w:rPr>
        <w:t xml:space="preserve"> </w:t>
      </w:r>
      <w:r w:rsidRPr="00F87853">
        <w:rPr>
          <w:color w:val="000000" w:themeColor="text1"/>
          <w:sz w:val="24"/>
          <w:szCs w:val="24"/>
        </w:rPr>
        <w:t>организации</w:t>
      </w:r>
      <w:r w:rsidRPr="00F87853">
        <w:rPr>
          <w:b/>
          <w:color w:val="000000" w:themeColor="text1"/>
          <w:sz w:val="24"/>
          <w:szCs w:val="24"/>
        </w:rPr>
        <w:t>:</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формирование, определение, идентификация нозологических групп;</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proofErr w:type="gramStart"/>
      <w:r w:rsidRPr="00F87853">
        <w:rPr>
          <w:color w:val="000000" w:themeColor="text1"/>
          <w:sz w:val="24"/>
          <w:szCs w:val="24"/>
        </w:rPr>
        <w:t>медико-социальная</w:t>
      </w:r>
      <w:proofErr w:type="gramEnd"/>
      <w:r w:rsidRPr="00F87853">
        <w:rPr>
          <w:color w:val="000000" w:themeColor="text1"/>
          <w:sz w:val="24"/>
          <w:szCs w:val="24"/>
        </w:rPr>
        <w:t xml:space="preserve"> экспертиза;</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медпомощь в реабилитации (</w:t>
      </w:r>
      <w:proofErr w:type="spellStart"/>
      <w:r w:rsidRPr="00F87853">
        <w:rPr>
          <w:color w:val="000000" w:themeColor="text1"/>
          <w:sz w:val="24"/>
          <w:szCs w:val="24"/>
        </w:rPr>
        <w:t>абилитации</w:t>
      </w:r>
      <w:proofErr w:type="spellEnd"/>
      <w:r w:rsidRPr="00F87853">
        <w:rPr>
          <w:color w:val="000000" w:themeColor="text1"/>
          <w:sz w:val="24"/>
          <w:szCs w:val="24"/>
        </w:rPr>
        <w:t>): разработка и реализация ИПРА, согласованная в части разделов профессиональной и социальной адаптации с другими участниками взаимодействия.</w:t>
      </w:r>
    </w:p>
    <w:p w:rsidR="005F3337" w:rsidRPr="00F87853" w:rsidRDefault="005F3337" w:rsidP="005F3337">
      <w:pPr>
        <w:widowControl w:val="0"/>
        <w:tabs>
          <w:tab w:val="left" w:pos="2235"/>
        </w:tabs>
        <w:spacing w:line="360" w:lineRule="auto"/>
        <w:ind w:left="113"/>
        <w:jc w:val="both"/>
        <w:rPr>
          <w:b/>
          <w:color w:val="000000" w:themeColor="text1"/>
          <w:sz w:val="24"/>
          <w:szCs w:val="24"/>
        </w:rPr>
      </w:pPr>
      <w:r w:rsidRPr="00F87853">
        <w:rPr>
          <w:color w:val="000000" w:themeColor="text1"/>
          <w:sz w:val="24"/>
          <w:szCs w:val="24"/>
        </w:rPr>
        <w:lastRenderedPageBreak/>
        <w:t>СМИ</w:t>
      </w:r>
      <w:r w:rsidRPr="00F87853">
        <w:rPr>
          <w:b/>
          <w:color w:val="000000" w:themeColor="text1"/>
          <w:sz w:val="24"/>
          <w:szCs w:val="24"/>
        </w:rPr>
        <w:t>:</w:t>
      </w:r>
    </w:p>
    <w:p w:rsidR="005F3337" w:rsidRPr="00F87853" w:rsidRDefault="005F3337" w:rsidP="008C5915">
      <w:pPr>
        <w:widowControl w:val="0"/>
        <w:numPr>
          <w:ilvl w:val="0"/>
          <w:numId w:val="13"/>
        </w:numPr>
        <w:spacing w:line="360" w:lineRule="auto"/>
        <w:contextualSpacing/>
        <w:jc w:val="both"/>
        <w:rPr>
          <w:color w:val="000000" w:themeColor="text1"/>
          <w:sz w:val="24"/>
          <w:szCs w:val="24"/>
        </w:rPr>
      </w:pPr>
      <w:r w:rsidRPr="00F87853">
        <w:rPr>
          <w:color w:val="000000" w:themeColor="text1"/>
          <w:sz w:val="24"/>
          <w:szCs w:val="24"/>
        </w:rPr>
        <w:t xml:space="preserve">создание информационного поля и формирование образа предпринимательства как социально и экономически привлекательной формы трудовой деятельности в целом, в </w:t>
      </w:r>
      <w:proofErr w:type="spellStart"/>
      <w:r w:rsidRPr="00F87853">
        <w:rPr>
          <w:color w:val="000000" w:themeColor="text1"/>
          <w:sz w:val="24"/>
          <w:szCs w:val="24"/>
        </w:rPr>
        <w:t>т.ч</w:t>
      </w:r>
      <w:proofErr w:type="spellEnd"/>
      <w:r w:rsidRPr="00F87853">
        <w:rPr>
          <w:color w:val="000000" w:themeColor="text1"/>
          <w:sz w:val="24"/>
          <w:szCs w:val="24"/>
        </w:rPr>
        <w:t>.:</w:t>
      </w:r>
    </w:p>
    <w:p w:rsidR="005F3337" w:rsidRPr="00F87853" w:rsidRDefault="005F3337" w:rsidP="008C5915">
      <w:pPr>
        <w:widowControl w:val="0"/>
        <w:numPr>
          <w:ilvl w:val="1"/>
          <w:numId w:val="17"/>
        </w:numPr>
        <w:spacing w:line="360" w:lineRule="auto"/>
        <w:contextualSpacing/>
        <w:jc w:val="both"/>
        <w:rPr>
          <w:color w:val="000000" w:themeColor="text1"/>
          <w:sz w:val="24"/>
          <w:szCs w:val="24"/>
        </w:rPr>
      </w:pPr>
      <w:r w:rsidRPr="00F87853">
        <w:rPr>
          <w:color w:val="000000" w:themeColor="text1"/>
          <w:sz w:val="24"/>
          <w:szCs w:val="24"/>
        </w:rPr>
        <w:t>создание системы продвижения в СМИ позитивных примеров создания собственного дела молодыми людьми с инвалидностью и лицами с ОВЗ;</w:t>
      </w:r>
    </w:p>
    <w:p w:rsidR="005F3337" w:rsidRPr="00F87853" w:rsidRDefault="005F3337" w:rsidP="008C5915">
      <w:pPr>
        <w:widowControl w:val="0"/>
        <w:numPr>
          <w:ilvl w:val="1"/>
          <w:numId w:val="17"/>
        </w:numPr>
        <w:spacing w:line="360" w:lineRule="auto"/>
        <w:contextualSpacing/>
        <w:jc w:val="both"/>
        <w:rPr>
          <w:color w:val="000000" w:themeColor="text1"/>
          <w:sz w:val="24"/>
          <w:szCs w:val="24"/>
        </w:rPr>
      </w:pPr>
      <w:r w:rsidRPr="00F87853">
        <w:rPr>
          <w:color w:val="000000" w:themeColor="text1"/>
          <w:sz w:val="24"/>
          <w:szCs w:val="24"/>
        </w:rPr>
        <w:t>формирование информационного поля развития предпринимательства.</w:t>
      </w:r>
    </w:p>
    <w:p w:rsidR="005F3337" w:rsidRPr="00F87853" w:rsidRDefault="005F3337" w:rsidP="005F3337">
      <w:pPr>
        <w:widowControl w:val="0"/>
        <w:spacing w:line="360" w:lineRule="auto"/>
        <w:jc w:val="both"/>
        <w:rPr>
          <w:i/>
          <w:color w:val="000000" w:themeColor="text1"/>
          <w:sz w:val="24"/>
          <w:szCs w:val="24"/>
          <w:shd w:val="clear" w:color="auto" w:fill="FFFFFF"/>
        </w:rPr>
      </w:pPr>
      <w:r w:rsidRPr="00F87853">
        <w:rPr>
          <w:i/>
          <w:color w:val="000000" w:themeColor="text1"/>
          <w:sz w:val="24"/>
          <w:szCs w:val="24"/>
          <w:shd w:val="clear" w:color="auto" w:fill="FFFFFF"/>
        </w:rPr>
        <w:t xml:space="preserve">Описание механизмов взаимодействия </w:t>
      </w:r>
    </w:p>
    <w:p w:rsidR="005F3337" w:rsidRPr="00F87853" w:rsidRDefault="005F3337" w:rsidP="005F3337">
      <w:pPr>
        <w:widowControl w:val="0"/>
        <w:spacing w:line="360" w:lineRule="auto"/>
        <w:ind w:firstLine="708"/>
        <w:jc w:val="both"/>
        <w:rPr>
          <w:color w:val="000000" w:themeColor="text1"/>
          <w:sz w:val="24"/>
          <w:szCs w:val="24"/>
          <w:shd w:val="clear" w:color="auto" w:fill="FFFFFF"/>
        </w:rPr>
      </w:pPr>
      <w:r w:rsidRPr="00F87853">
        <w:rPr>
          <w:color w:val="000000" w:themeColor="text1"/>
          <w:sz w:val="24"/>
          <w:szCs w:val="24"/>
          <w:shd w:val="clear" w:color="auto" w:fill="FFFFFF"/>
        </w:rPr>
        <w:t>Взаимодействие участников предполагает построение сквозной организационно-коммуникационной платформы, позволяющей обеспечить концентрацию усилий всех участников взаимодействия.</w:t>
      </w:r>
    </w:p>
    <w:p w:rsidR="005F3337" w:rsidRPr="00F87853" w:rsidRDefault="005F3337" w:rsidP="005F3337">
      <w:pPr>
        <w:widowControl w:val="0"/>
        <w:spacing w:line="360" w:lineRule="auto"/>
        <w:ind w:firstLine="708"/>
        <w:jc w:val="both"/>
        <w:rPr>
          <w:color w:val="000000" w:themeColor="text1"/>
          <w:sz w:val="24"/>
          <w:szCs w:val="24"/>
          <w:shd w:val="clear" w:color="auto" w:fill="FFFFFF"/>
        </w:rPr>
      </w:pPr>
      <w:r w:rsidRPr="00F87853">
        <w:rPr>
          <w:color w:val="000000" w:themeColor="text1"/>
          <w:sz w:val="24"/>
          <w:szCs w:val="24"/>
          <w:shd w:val="clear" w:color="auto" w:fill="FFFFFF"/>
        </w:rPr>
        <w:t xml:space="preserve">Взаимодействие участников может осуществляться с использованием следующих механизмов: </w:t>
      </w:r>
    </w:p>
    <w:p w:rsidR="005F3337" w:rsidRPr="00F87853" w:rsidRDefault="005F3337" w:rsidP="008C5915">
      <w:pPr>
        <w:widowControl w:val="0"/>
        <w:numPr>
          <w:ilvl w:val="0"/>
          <w:numId w:val="6"/>
        </w:numPr>
        <w:spacing w:line="360" w:lineRule="auto"/>
        <w:jc w:val="both"/>
        <w:rPr>
          <w:bCs/>
          <w:color w:val="000000" w:themeColor="text1"/>
          <w:sz w:val="24"/>
          <w:szCs w:val="24"/>
          <w:lang w:eastAsia="en-US"/>
        </w:rPr>
      </w:pPr>
      <w:r w:rsidRPr="00F87853">
        <w:rPr>
          <w:bCs/>
          <w:color w:val="000000" w:themeColor="text1"/>
          <w:sz w:val="24"/>
          <w:szCs w:val="24"/>
          <w:lang w:eastAsia="en-US"/>
        </w:rPr>
        <w:t>обмен документами и информацией, в том числе в электронной форме;</w:t>
      </w:r>
    </w:p>
    <w:p w:rsidR="005F3337" w:rsidRPr="00F87853" w:rsidRDefault="005F3337" w:rsidP="008C5915">
      <w:pPr>
        <w:widowControl w:val="0"/>
        <w:numPr>
          <w:ilvl w:val="0"/>
          <w:numId w:val="6"/>
        </w:numPr>
        <w:spacing w:line="360" w:lineRule="auto"/>
        <w:jc w:val="both"/>
        <w:rPr>
          <w:bCs/>
          <w:color w:val="000000" w:themeColor="text1"/>
          <w:sz w:val="24"/>
          <w:szCs w:val="24"/>
          <w:lang w:eastAsia="en-US"/>
        </w:rPr>
      </w:pPr>
      <w:r w:rsidRPr="00F87853">
        <w:rPr>
          <w:bCs/>
          <w:color w:val="000000" w:themeColor="text1"/>
          <w:sz w:val="24"/>
          <w:szCs w:val="24"/>
          <w:lang w:eastAsia="en-US"/>
        </w:rPr>
        <w:t>создание координационных и совещательных органов, комиссий, рабочих групп;</w:t>
      </w:r>
    </w:p>
    <w:p w:rsidR="005F3337" w:rsidRPr="00F87853" w:rsidRDefault="005F3337" w:rsidP="008C5915">
      <w:pPr>
        <w:widowControl w:val="0"/>
        <w:numPr>
          <w:ilvl w:val="0"/>
          <w:numId w:val="6"/>
        </w:numPr>
        <w:spacing w:line="360" w:lineRule="auto"/>
        <w:jc w:val="both"/>
        <w:rPr>
          <w:bCs/>
          <w:color w:val="000000" w:themeColor="text1"/>
          <w:sz w:val="24"/>
          <w:szCs w:val="24"/>
          <w:lang w:eastAsia="en-US"/>
        </w:rPr>
      </w:pPr>
      <w:r w:rsidRPr="00F87853">
        <w:rPr>
          <w:bCs/>
          <w:color w:val="000000" w:themeColor="text1"/>
          <w:sz w:val="24"/>
          <w:szCs w:val="24"/>
          <w:lang w:eastAsia="en-US"/>
        </w:rPr>
        <w:t>заключение соглашений о взаимодействии;</w:t>
      </w:r>
      <w:r w:rsidRPr="00F87853">
        <w:rPr>
          <w:noProof/>
          <w:sz w:val="24"/>
          <w:szCs w:val="24"/>
        </w:rPr>
        <w:t xml:space="preserve"> </w:t>
      </w:r>
    </w:p>
    <w:p w:rsidR="005F3337" w:rsidRPr="00F87853" w:rsidRDefault="005F3337" w:rsidP="008C5915">
      <w:pPr>
        <w:widowControl w:val="0"/>
        <w:numPr>
          <w:ilvl w:val="0"/>
          <w:numId w:val="6"/>
        </w:numPr>
        <w:spacing w:line="360" w:lineRule="auto"/>
        <w:jc w:val="both"/>
        <w:rPr>
          <w:bCs/>
          <w:color w:val="000000" w:themeColor="text1"/>
          <w:sz w:val="24"/>
          <w:szCs w:val="24"/>
          <w:lang w:eastAsia="en-US"/>
        </w:rPr>
      </w:pPr>
      <w:r w:rsidRPr="00F87853">
        <w:rPr>
          <w:bCs/>
          <w:color w:val="000000" w:themeColor="text1"/>
          <w:sz w:val="24"/>
          <w:szCs w:val="24"/>
          <w:lang w:eastAsia="en-US"/>
        </w:rPr>
        <w:t>осуществление совместной работы по законодательной и нормативной деятельности;</w:t>
      </w:r>
    </w:p>
    <w:p w:rsidR="005F3337" w:rsidRPr="00F87853" w:rsidRDefault="005F3337" w:rsidP="008C5915">
      <w:pPr>
        <w:widowControl w:val="0"/>
        <w:numPr>
          <w:ilvl w:val="0"/>
          <w:numId w:val="6"/>
        </w:numPr>
        <w:spacing w:line="360" w:lineRule="auto"/>
        <w:jc w:val="both"/>
        <w:rPr>
          <w:bCs/>
          <w:color w:val="000000" w:themeColor="text1"/>
          <w:sz w:val="24"/>
          <w:szCs w:val="24"/>
          <w:lang w:eastAsia="en-US"/>
        </w:rPr>
      </w:pPr>
      <w:r w:rsidRPr="00F87853">
        <w:rPr>
          <w:bCs/>
          <w:color w:val="000000" w:themeColor="text1"/>
          <w:sz w:val="24"/>
          <w:szCs w:val="24"/>
          <w:lang w:eastAsia="en-US"/>
        </w:rPr>
        <w:t xml:space="preserve">осуществление совместных действий (мероприятий) в рамках разработки и реализации индивидуальных программ реабилитации или </w:t>
      </w:r>
      <w:proofErr w:type="spellStart"/>
      <w:r w:rsidRPr="00F87853">
        <w:rPr>
          <w:bCs/>
          <w:color w:val="000000" w:themeColor="text1"/>
          <w:sz w:val="24"/>
          <w:szCs w:val="24"/>
          <w:lang w:eastAsia="en-US"/>
        </w:rPr>
        <w:t>абилитации</w:t>
      </w:r>
      <w:proofErr w:type="spellEnd"/>
      <w:r w:rsidRPr="00F87853">
        <w:rPr>
          <w:bCs/>
          <w:color w:val="000000" w:themeColor="text1"/>
          <w:sz w:val="24"/>
          <w:szCs w:val="24"/>
          <w:lang w:eastAsia="en-US"/>
        </w:rPr>
        <w:t xml:space="preserve"> инвалидов (бюро МСЭ совместно с медицинскими и образовательными структурами) и индивидуальных планов развития предпринимательских навыков (образовательных структур (ПОО, БПОО, ЦРПК и пр.);</w:t>
      </w:r>
    </w:p>
    <w:p w:rsidR="005F3337" w:rsidRPr="00F87853" w:rsidRDefault="005F3337" w:rsidP="008C5915">
      <w:pPr>
        <w:widowControl w:val="0"/>
        <w:numPr>
          <w:ilvl w:val="0"/>
          <w:numId w:val="6"/>
        </w:numPr>
        <w:spacing w:line="360" w:lineRule="auto"/>
        <w:jc w:val="both"/>
        <w:rPr>
          <w:bCs/>
          <w:color w:val="000000" w:themeColor="text1"/>
          <w:sz w:val="24"/>
          <w:szCs w:val="24"/>
          <w:lang w:eastAsia="en-US"/>
        </w:rPr>
      </w:pPr>
      <w:r w:rsidRPr="00F87853">
        <w:rPr>
          <w:bCs/>
          <w:color w:val="000000" w:themeColor="text1"/>
          <w:sz w:val="24"/>
          <w:szCs w:val="24"/>
          <w:lang w:eastAsia="en-US"/>
        </w:rPr>
        <w:t>совместное проведение мероприятий диагностического, обучающего, адаптационного, агитационного характера;</w:t>
      </w:r>
    </w:p>
    <w:p w:rsidR="005F3337" w:rsidRPr="00F87853" w:rsidRDefault="005F3337" w:rsidP="008C5915">
      <w:pPr>
        <w:widowControl w:val="0"/>
        <w:numPr>
          <w:ilvl w:val="0"/>
          <w:numId w:val="6"/>
        </w:numPr>
        <w:spacing w:line="360" w:lineRule="auto"/>
        <w:jc w:val="both"/>
        <w:rPr>
          <w:bCs/>
          <w:color w:val="000000" w:themeColor="text1"/>
          <w:sz w:val="24"/>
          <w:szCs w:val="24"/>
          <w:lang w:eastAsia="en-US"/>
        </w:rPr>
      </w:pPr>
      <w:r w:rsidRPr="00F87853">
        <w:rPr>
          <w:bCs/>
          <w:color w:val="000000" w:themeColor="text1"/>
          <w:sz w:val="24"/>
          <w:szCs w:val="24"/>
          <w:lang w:eastAsia="en-US"/>
        </w:rPr>
        <w:t>совместная разработка рекламных информационных компаний, проведение информационной работы и пр.</w:t>
      </w:r>
    </w:p>
    <w:p w:rsidR="005F3337" w:rsidRPr="00F87853" w:rsidRDefault="005F3337" w:rsidP="005F3337">
      <w:pPr>
        <w:spacing w:after="160" w:line="259" w:lineRule="auto"/>
        <w:rPr>
          <w:rFonts w:eastAsiaTheme="majorEastAsia"/>
          <w:b/>
          <w:color w:val="000000" w:themeColor="text1"/>
          <w:sz w:val="24"/>
          <w:szCs w:val="24"/>
          <w:lang w:eastAsia="en-US"/>
        </w:rPr>
      </w:pPr>
      <w:r w:rsidRPr="00F87853">
        <w:rPr>
          <w:sz w:val="24"/>
        </w:rPr>
        <w:br w:type="page"/>
      </w:r>
    </w:p>
    <w:p w:rsidR="005F3337" w:rsidRPr="00F87853" w:rsidRDefault="005F3337" w:rsidP="005F3337">
      <w:pPr>
        <w:widowControl w:val="0"/>
        <w:spacing w:before="240" w:line="276" w:lineRule="auto"/>
        <w:jc w:val="center"/>
        <w:outlineLvl w:val="0"/>
        <w:rPr>
          <w:rFonts w:eastAsiaTheme="majorEastAsia"/>
          <w:b/>
          <w:color w:val="000000" w:themeColor="text1"/>
          <w:sz w:val="24"/>
          <w:szCs w:val="24"/>
          <w:lang w:eastAsia="en-US"/>
        </w:rPr>
      </w:pPr>
      <w:bookmarkStart w:id="46" w:name="_Toc27464542"/>
      <w:bookmarkStart w:id="47" w:name="_Toc27956555"/>
      <w:bookmarkStart w:id="48" w:name="_Toc28486751"/>
      <w:bookmarkStart w:id="49" w:name="_Toc28486818"/>
      <w:bookmarkStart w:id="50" w:name="_Toc28487965"/>
      <w:bookmarkStart w:id="51" w:name="_Toc28489864"/>
      <w:r w:rsidRPr="00F87853">
        <w:rPr>
          <w:rFonts w:eastAsiaTheme="majorEastAsia"/>
          <w:b/>
          <w:color w:val="000000" w:themeColor="text1"/>
          <w:sz w:val="24"/>
          <w:szCs w:val="24"/>
          <w:lang w:eastAsia="en-US"/>
        </w:rPr>
        <w:lastRenderedPageBreak/>
        <w:t>Описание основных направлений взаимодействия и процедур взаимодействия участников между собой</w:t>
      </w:r>
      <w:bookmarkEnd w:id="46"/>
      <w:bookmarkEnd w:id="47"/>
      <w:bookmarkEnd w:id="48"/>
      <w:bookmarkEnd w:id="49"/>
      <w:bookmarkEnd w:id="50"/>
      <w:bookmarkEnd w:id="51"/>
    </w:p>
    <w:p w:rsidR="005F3337" w:rsidRPr="00F87853" w:rsidRDefault="005F3337" w:rsidP="005F3337">
      <w:pPr>
        <w:widowControl w:val="0"/>
        <w:spacing w:line="360" w:lineRule="auto"/>
        <w:ind w:firstLine="708"/>
        <w:jc w:val="both"/>
        <w:rPr>
          <w:sz w:val="24"/>
          <w:szCs w:val="24"/>
          <w:lang w:eastAsia="en-US"/>
        </w:rPr>
      </w:pPr>
      <w:r w:rsidRPr="00F87853">
        <w:rPr>
          <w:sz w:val="24"/>
          <w:szCs w:val="24"/>
          <w:lang w:eastAsia="en-US"/>
        </w:rPr>
        <w:t>Реализация модели развития предпринимательских навыков построена на общей логике процессного и проектного подхода, основ управления социальными системами, а также рис</w:t>
      </w:r>
      <w:proofErr w:type="gramStart"/>
      <w:r w:rsidRPr="00F87853">
        <w:rPr>
          <w:sz w:val="24"/>
          <w:szCs w:val="24"/>
          <w:lang w:eastAsia="en-US"/>
        </w:rPr>
        <w:t>к-</w:t>
      </w:r>
      <w:proofErr w:type="gramEnd"/>
      <w:r w:rsidRPr="00F87853">
        <w:rPr>
          <w:sz w:val="24"/>
          <w:szCs w:val="24"/>
          <w:lang w:eastAsia="en-US"/>
        </w:rPr>
        <w:t xml:space="preserve"> ориентированном подходе, необходимом при внедрении изменений в сложных социально-экономических моделях, какой является модель СТАРТ.</w:t>
      </w:r>
    </w:p>
    <w:p w:rsidR="005F3337" w:rsidRPr="00F87853" w:rsidRDefault="005F3337" w:rsidP="005F3337">
      <w:pPr>
        <w:widowControl w:val="0"/>
        <w:spacing w:line="360" w:lineRule="auto"/>
        <w:ind w:firstLine="708"/>
        <w:jc w:val="both"/>
        <w:rPr>
          <w:sz w:val="24"/>
          <w:szCs w:val="24"/>
          <w:lang w:eastAsia="en-US"/>
        </w:rPr>
      </w:pPr>
      <w:r w:rsidRPr="00F87853">
        <w:rPr>
          <w:sz w:val="24"/>
          <w:szCs w:val="24"/>
          <w:lang w:eastAsia="en-US"/>
        </w:rPr>
        <w:t>Организационная структура Модели предполагает реализацию следующих функциональных областей, обеспечивающие необходимые свойства Модели СТАРТ - системность, сбалансированность, творческий подход и др. (см. рис.4):</w:t>
      </w:r>
    </w:p>
    <w:p w:rsidR="005F3337" w:rsidRPr="00F87853" w:rsidRDefault="005F3337" w:rsidP="008C5915">
      <w:pPr>
        <w:widowControl w:val="0"/>
        <w:numPr>
          <w:ilvl w:val="0"/>
          <w:numId w:val="23"/>
        </w:numPr>
        <w:spacing w:line="360" w:lineRule="auto"/>
        <w:contextualSpacing/>
        <w:jc w:val="both"/>
        <w:textAlignment w:val="baseline"/>
        <w:rPr>
          <w:kern w:val="24"/>
          <w:sz w:val="24"/>
          <w:szCs w:val="24"/>
        </w:rPr>
      </w:pPr>
      <w:r w:rsidRPr="00F87853">
        <w:rPr>
          <w:b/>
          <w:bCs/>
          <w:kern w:val="24"/>
          <w:sz w:val="24"/>
          <w:szCs w:val="24"/>
        </w:rPr>
        <w:t>первая функциональная область, обеспечивающая устойчивость любой системы работы: «RUN</w:t>
      </w:r>
      <w:r w:rsidRPr="00F87853">
        <w:rPr>
          <w:kern w:val="24"/>
          <w:sz w:val="24"/>
          <w:szCs w:val="24"/>
        </w:rPr>
        <w:t>» (</w:t>
      </w:r>
      <w:r w:rsidRPr="00F87853">
        <w:rPr>
          <w:i/>
          <w:kern w:val="24"/>
          <w:sz w:val="24"/>
          <w:szCs w:val="24"/>
        </w:rPr>
        <w:t>движение</w:t>
      </w:r>
      <w:r w:rsidRPr="00F87853">
        <w:rPr>
          <w:kern w:val="24"/>
          <w:sz w:val="24"/>
          <w:szCs w:val="24"/>
        </w:rPr>
        <w:t>) - Управление текущими процессами (администрирование)</w:t>
      </w:r>
      <w:r w:rsidRPr="00F87853">
        <w:rPr>
          <w:b/>
          <w:bCs/>
          <w:sz w:val="24"/>
          <w:szCs w:val="24"/>
          <w:lang w:eastAsia="en-US"/>
        </w:rPr>
        <w:t xml:space="preserve"> </w:t>
      </w:r>
      <w:r w:rsidRPr="00F87853">
        <w:rPr>
          <w:sz w:val="24"/>
          <w:szCs w:val="24"/>
          <w:lang w:eastAsia="en-US"/>
        </w:rPr>
        <w:t>образовательной деятельности в области РПН по существующим регламентам</w:t>
      </w:r>
      <w:r w:rsidRPr="00F87853">
        <w:rPr>
          <w:kern w:val="24"/>
          <w:sz w:val="24"/>
          <w:szCs w:val="24"/>
        </w:rPr>
        <w:t xml:space="preserve">. </w:t>
      </w:r>
      <w:r w:rsidRPr="00F87853">
        <w:rPr>
          <w:sz w:val="24"/>
          <w:szCs w:val="24"/>
          <w:lang w:eastAsia="en-US"/>
        </w:rPr>
        <w:t xml:space="preserve">Администрирование осуществляется в области исполнения образовательных стандартов в ходе образовательной деятельности, требований по работе с инвалидами, и других НПА, ЛПА, инструкций, регламентов и т.п., являющихся жестким императивом, </w:t>
      </w:r>
      <w:proofErr w:type="gramStart"/>
      <w:r w:rsidRPr="00F87853">
        <w:rPr>
          <w:sz w:val="24"/>
          <w:szCs w:val="24"/>
          <w:lang w:eastAsia="en-US"/>
        </w:rPr>
        <w:t>обязательным к исполнению</w:t>
      </w:r>
      <w:proofErr w:type="gramEnd"/>
      <w:r w:rsidRPr="00F87853">
        <w:rPr>
          <w:sz w:val="24"/>
          <w:szCs w:val="24"/>
          <w:lang w:eastAsia="en-US"/>
        </w:rPr>
        <w:t>. С учетом текущего уровня РПН данный функционал может быть близким к 40-50 % от всех функций по РПН;</w:t>
      </w:r>
    </w:p>
    <w:p w:rsidR="005F3337" w:rsidRPr="00F87853" w:rsidRDefault="005F3337" w:rsidP="008C5915">
      <w:pPr>
        <w:widowControl w:val="0"/>
        <w:numPr>
          <w:ilvl w:val="0"/>
          <w:numId w:val="23"/>
        </w:numPr>
        <w:spacing w:line="360" w:lineRule="auto"/>
        <w:contextualSpacing/>
        <w:jc w:val="both"/>
        <w:textAlignment w:val="baseline"/>
        <w:rPr>
          <w:sz w:val="24"/>
          <w:szCs w:val="24"/>
          <w:lang w:eastAsia="en-US"/>
        </w:rPr>
      </w:pPr>
      <w:r w:rsidRPr="00F87853">
        <w:rPr>
          <w:b/>
          <w:bCs/>
          <w:sz w:val="24"/>
          <w:szCs w:val="24"/>
          <w:lang w:eastAsia="en-US"/>
        </w:rPr>
        <w:t xml:space="preserve">вторая функциональная область: </w:t>
      </w:r>
      <w:r w:rsidRPr="00F87853">
        <w:rPr>
          <w:b/>
          <w:bCs/>
          <w:kern w:val="24"/>
          <w:sz w:val="24"/>
          <w:szCs w:val="24"/>
        </w:rPr>
        <w:t>«DISRUPT</w:t>
      </w:r>
      <w:r w:rsidRPr="00F87853">
        <w:rPr>
          <w:kern w:val="24"/>
          <w:sz w:val="24"/>
          <w:szCs w:val="24"/>
        </w:rPr>
        <w:t>» (</w:t>
      </w:r>
      <w:r w:rsidRPr="00F87853">
        <w:rPr>
          <w:i/>
          <w:kern w:val="24"/>
          <w:sz w:val="24"/>
          <w:szCs w:val="24"/>
        </w:rPr>
        <w:t>развитие)</w:t>
      </w:r>
      <w:r w:rsidRPr="00F87853">
        <w:rPr>
          <w:kern w:val="24"/>
          <w:sz w:val="24"/>
          <w:szCs w:val="24"/>
        </w:rPr>
        <w:t xml:space="preserve"> - Управление созданием/генерацией новых моделей и прорывных идей, которые способны изменить, совершенствовать организацию РПН на 2-м уровне организационного контура;</w:t>
      </w:r>
    </w:p>
    <w:p w:rsidR="005F3337" w:rsidRPr="00F87853" w:rsidRDefault="005F3337" w:rsidP="008C5915">
      <w:pPr>
        <w:widowControl w:val="0"/>
        <w:numPr>
          <w:ilvl w:val="0"/>
          <w:numId w:val="23"/>
        </w:numPr>
        <w:spacing w:line="360" w:lineRule="auto"/>
        <w:contextualSpacing/>
        <w:jc w:val="both"/>
        <w:textAlignment w:val="baseline"/>
        <w:rPr>
          <w:kern w:val="24"/>
          <w:sz w:val="24"/>
          <w:szCs w:val="24"/>
        </w:rPr>
      </w:pPr>
      <w:r w:rsidRPr="00F87853">
        <w:rPr>
          <w:b/>
          <w:bCs/>
          <w:kern w:val="24"/>
          <w:sz w:val="24"/>
          <w:szCs w:val="24"/>
        </w:rPr>
        <w:t>третья функциональная область: «</w:t>
      </w:r>
      <w:proofErr w:type="gramStart"/>
      <w:r w:rsidRPr="00F87853">
        <w:rPr>
          <w:b/>
          <w:bCs/>
          <w:kern w:val="24"/>
          <w:sz w:val="24"/>
          <w:szCs w:val="24"/>
        </w:rPr>
        <w:t>С</w:t>
      </w:r>
      <w:proofErr w:type="gramEnd"/>
      <w:r w:rsidRPr="00F87853">
        <w:rPr>
          <w:b/>
          <w:bCs/>
          <w:kern w:val="24"/>
          <w:sz w:val="24"/>
          <w:szCs w:val="24"/>
        </w:rPr>
        <w:t xml:space="preserve">HANGE» </w:t>
      </w:r>
      <w:r w:rsidRPr="00F87853">
        <w:rPr>
          <w:bCs/>
          <w:i/>
          <w:kern w:val="24"/>
          <w:sz w:val="24"/>
          <w:szCs w:val="24"/>
        </w:rPr>
        <w:t xml:space="preserve">(изменение) </w:t>
      </w:r>
      <w:r w:rsidRPr="00F87853">
        <w:rPr>
          <w:b/>
          <w:bCs/>
          <w:kern w:val="24"/>
          <w:sz w:val="24"/>
          <w:szCs w:val="24"/>
        </w:rPr>
        <w:t>-</w:t>
      </w:r>
      <w:r w:rsidRPr="00F87853">
        <w:rPr>
          <w:kern w:val="24"/>
          <w:sz w:val="24"/>
          <w:szCs w:val="24"/>
        </w:rPr>
        <w:t xml:space="preserve"> Управление потоком изменений (проектов: внутренних, внешних).</w:t>
      </w:r>
    </w:p>
    <w:p w:rsidR="005F3337" w:rsidRPr="00F87853" w:rsidRDefault="005F3337" w:rsidP="005F3337">
      <w:pPr>
        <w:widowControl w:val="0"/>
        <w:spacing w:line="360" w:lineRule="auto"/>
        <w:ind w:firstLine="708"/>
        <w:jc w:val="both"/>
        <w:textAlignment w:val="baseline"/>
        <w:rPr>
          <w:kern w:val="24"/>
          <w:sz w:val="24"/>
          <w:szCs w:val="24"/>
        </w:rPr>
      </w:pPr>
      <w:r w:rsidRPr="00F87853">
        <w:rPr>
          <w:kern w:val="24"/>
          <w:sz w:val="24"/>
          <w:szCs w:val="24"/>
        </w:rPr>
        <w:t xml:space="preserve">Организационная структура модели СТАРТ является </w:t>
      </w:r>
      <w:proofErr w:type="spellStart"/>
      <w:r w:rsidRPr="00F87853">
        <w:rPr>
          <w:kern w:val="24"/>
          <w:sz w:val="24"/>
          <w:szCs w:val="24"/>
        </w:rPr>
        <w:t>клиентоцентричной</w:t>
      </w:r>
      <w:proofErr w:type="spellEnd"/>
      <w:r w:rsidRPr="00F87853">
        <w:rPr>
          <w:kern w:val="24"/>
          <w:sz w:val="24"/>
          <w:szCs w:val="24"/>
        </w:rPr>
        <w:t xml:space="preserve"> и имеет свои закономерности в определении пропорций (соотношения) объема перечисленных функциональных областей. </w:t>
      </w:r>
      <w:proofErr w:type="gramStart"/>
      <w:r w:rsidRPr="00F87853">
        <w:rPr>
          <w:kern w:val="24"/>
          <w:sz w:val="24"/>
          <w:szCs w:val="24"/>
        </w:rPr>
        <w:t>Для обеспечения высокой клиент-ориентированности (на обучающихся с инвалидностью и их ближайшее окружение) необходим постоянно действующий центр генерации новых идей по РПН относительно конкретного человека и существующих запросов (маркетинга) рынка труда.</w:t>
      </w:r>
      <w:proofErr w:type="gramEnd"/>
      <w:r w:rsidRPr="00F87853">
        <w:rPr>
          <w:kern w:val="24"/>
          <w:sz w:val="24"/>
          <w:szCs w:val="24"/>
        </w:rPr>
        <w:t xml:space="preserve"> Таким генератором идей может быть Рабочая группа с участием обучающихся и/или представителей их ближнего круга, может быть Центр развития предпринимательских компетенций на базе ПОО и др. Главный функционал такого «центра»: генерация идей по совершенствованию процесса РПН на уровне ПОО, муниципальном, региональном. Для обеспечения непрерывного совершенствования объем функций по генерации идей в Модели по РПН не может быть </w:t>
      </w:r>
      <w:r w:rsidRPr="00F87853">
        <w:rPr>
          <w:kern w:val="24"/>
          <w:sz w:val="24"/>
          <w:szCs w:val="24"/>
        </w:rPr>
        <w:lastRenderedPageBreak/>
        <w:t>менее 10 %.</w:t>
      </w:r>
    </w:p>
    <w:p w:rsidR="005F3337" w:rsidRPr="00F87853" w:rsidRDefault="005F3337" w:rsidP="005F3337">
      <w:pPr>
        <w:widowControl w:val="0"/>
        <w:spacing w:line="360" w:lineRule="auto"/>
        <w:ind w:firstLine="708"/>
        <w:jc w:val="both"/>
        <w:textAlignment w:val="baseline"/>
        <w:rPr>
          <w:kern w:val="24"/>
          <w:sz w:val="24"/>
          <w:szCs w:val="24"/>
        </w:rPr>
      </w:pPr>
      <w:r w:rsidRPr="00F87853">
        <w:rPr>
          <w:kern w:val="24"/>
          <w:sz w:val="24"/>
          <w:szCs w:val="24"/>
        </w:rPr>
        <w:t>Важнейшим механизмом внедрения изменений является третья функциональная область. Реализация проектов по внедрению изменений в процессы РПН на текущий момент (с учетом уровня процессов по РПН ПОО) является значительной по своему объему и должна составлять не менее 50 – 40 % от всего функционального объема процессов по РПН.</w:t>
      </w:r>
    </w:p>
    <w:p w:rsidR="005F3337" w:rsidRPr="00F87853" w:rsidRDefault="005F3337" w:rsidP="005F3337">
      <w:pPr>
        <w:widowControl w:val="0"/>
        <w:spacing w:line="360" w:lineRule="auto"/>
        <w:ind w:firstLine="708"/>
        <w:jc w:val="both"/>
        <w:rPr>
          <w:sz w:val="24"/>
          <w:szCs w:val="24"/>
          <w:lang w:eastAsia="en-US"/>
        </w:rPr>
      </w:pPr>
    </w:p>
    <w:tbl>
      <w:tblPr>
        <w:tblStyle w:val="43"/>
        <w:tblW w:w="9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806"/>
      </w:tblGrid>
      <w:tr w:rsidR="005F3337" w:rsidRPr="00F87853" w:rsidTr="00042EE2">
        <w:tc>
          <w:tcPr>
            <w:tcW w:w="4111" w:type="dxa"/>
          </w:tcPr>
          <w:p w:rsidR="005F3337" w:rsidRPr="00F87853" w:rsidRDefault="005F3337" w:rsidP="00042EE2">
            <w:pPr>
              <w:widowControl w:val="0"/>
              <w:textAlignment w:val="baseline"/>
              <w:rPr>
                <w:color w:val="000000" w:themeColor="text1"/>
                <w:kern w:val="24"/>
                <w:sz w:val="24"/>
                <w:szCs w:val="24"/>
              </w:rPr>
            </w:pPr>
            <w:r w:rsidRPr="00F87853">
              <w:rPr>
                <w:color w:val="000000" w:themeColor="text1"/>
                <w:kern w:val="24"/>
                <w:sz w:val="24"/>
                <w:szCs w:val="24"/>
              </w:rPr>
              <w:t>Функциональные элементы организационной модели.</w:t>
            </w:r>
          </w:p>
          <w:p w:rsidR="005F3337" w:rsidRPr="00F87853" w:rsidRDefault="005F3337" w:rsidP="00042EE2">
            <w:pPr>
              <w:widowControl w:val="0"/>
              <w:textAlignment w:val="baseline"/>
              <w:rPr>
                <w:color w:val="000000" w:themeColor="text1"/>
                <w:sz w:val="24"/>
                <w:szCs w:val="24"/>
              </w:rPr>
            </w:pPr>
            <w:r w:rsidRPr="00F87853">
              <w:rPr>
                <w:color w:val="000000" w:themeColor="text1"/>
                <w:kern w:val="24"/>
                <w:sz w:val="24"/>
                <w:szCs w:val="24"/>
              </w:rPr>
              <w:t xml:space="preserve"> </w:t>
            </w:r>
          </w:p>
          <w:p w:rsidR="005F3337" w:rsidRPr="00F87853" w:rsidRDefault="005F3337" w:rsidP="00042EE2">
            <w:pPr>
              <w:widowControl w:val="0"/>
              <w:textAlignment w:val="baseline"/>
              <w:rPr>
                <w:color w:val="000000" w:themeColor="text1"/>
                <w:kern w:val="24"/>
                <w:sz w:val="24"/>
                <w:szCs w:val="24"/>
              </w:rPr>
            </w:pPr>
            <w:r w:rsidRPr="00F87853">
              <w:rPr>
                <w:color w:val="000000" w:themeColor="text1"/>
                <w:kern w:val="24"/>
                <w:sz w:val="24"/>
                <w:szCs w:val="24"/>
              </w:rPr>
              <w:t>«RUN» - Управление текущими процессами (администрирование)</w:t>
            </w:r>
          </w:p>
          <w:p w:rsidR="005F3337" w:rsidRPr="00F87853" w:rsidRDefault="005F3337" w:rsidP="00042EE2">
            <w:pPr>
              <w:widowControl w:val="0"/>
              <w:textAlignment w:val="baseline"/>
              <w:rPr>
                <w:color w:val="000000" w:themeColor="text1"/>
                <w:sz w:val="24"/>
                <w:szCs w:val="24"/>
              </w:rPr>
            </w:pPr>
          </w:p>
          <w:p w:rsidR="005F3337" w:rsidRPr="00F87853" w:rsidRDefault="005F3337" w:rsidP="00042EE2">
            <w:pPr>
              <w:widowControl w:val="0"/>
              <w:textAlignment w:val="baseline"/>
              <w:rPr>
                <w:color w:val="000000" w:themeColor="text1"/>
                <w:kern w:val="24"/>
                <w:sz w:val="24"/>
                <w:szCs w:val="24"/>
              </w:rPr>
            </w:pPr>
            <w:r w:rsidRPr="00F87853">
              <w:rPr>
                <w:color w:val="000000" w:themeColor="text1"/>
                <w:kern w:val="24"/>
                <w:sz w:val="24"/>
                <w:szCs w:val="24"/>
              </w:rPr>
              <w:t>«</w:t>
            </w:r>
            <w:proofErr w:type="gramStart"/>
            <w:r w:rsidRPr="00F87853">
              <w:rPr>
                <w:color w:val="000000" w:themeColor="text1"/>
                <w:kern w:val="24"/>
                <w:sz w:val="24"/>
                <w:szCs w:val="24"/>
              </w:rPr>
              <w:t>С</w:t>
            </w:r>
            <w:proofErr w:type="gramEnd"/>
            <w:r w:rsidRPr="00F87853">
              <w:rPr>
                <w:color w:val="000000" w:themeColor="text1"/>
                <w:kern w:val="24"/>
                <w:sz w:val="24"/>
                <w:szCs w:val="24"/>
              </w:rPr>
              <w:t xml:space="preserve">HANGE»- Управление потоком модернизаций (проектов: внутренних, внешних) </w:t>
            </w:r>
          </w:p>
          <w:p w:rsidR="005F3337" w:rsidRPr="00F87853" w:rsidRDefault="005F3337" w:rsidP="00042EE2">
            <w:pPr>
              <w:widowControl w:val="0"/>
              <w:textAlignment w:val="baseline"/>
              <w:rPr>
                <w:color w:val="000000" w:themeColor="text1"/>
                <w:sz w:val="24"/>
                <w:szCs w:val="24"/>
              </w:rPr>
            </w:pPr>
          </w:p>
          <w:p w:rsidR="005F3337" w:rsidRPr="00F87853" w:rsidRDefault="005F3337" w:rsidP="00042EE2">
            <w:pPr>
              <w:widowControl w:val="0"/>
              <w:spacing w:line="276" w:lineRule="auto"/>
              <w:rPr>
                <w:color w:val="000000" w:themeColor="text1"/>
                <w:sz w:val="24"/>
                <w:szCs w:val="24"/>
                <w:lang w:eastAsia="en-US"/>
              </w:rPr>
            </w:pPr>
            <w:r w:rsidRPr="00F87853">
              <w:rPr>
                <w:color w:val="000000" w:themeColor="text1"/>
                <w:kern w:val="24"/>
                <w:sz w:val="24"/>
                <w:szCs w:val="24"/>
              </w:rPr>
              <w:t>«DISRUPT»- Управление созданием /генерацией новых моделей и прорывных идей, которые способны изменить, совершенствовать организацию или конечный продукт</w:t>
            </w:r>
          </w:p>
        </w:tc>
        <w:tc>
          <w:tcPr>
            <w:tcW w:w="5806" w:type="dxa"/>
          </w:tcPr>
          <w:p w:rsidR="005F3337" w:rsidRPr="00F87853" w:rsidRDefault="005F3337" w:rsidP="00042EE2">
            <w:pPr>
              <w:widowControl w:val="0"/>
              <w:spacing w:line="276" w:lineRule="auto"/>
              <w:jc w:val="center"/>
              <w:rPr>
                <w:color w:val="000000" w:themeColor="text1"/>
                <w:sz w:val="24"/>
                <w:szCs w:val="24"/>
                <w:lang w:eastAsia="en-US"/>
              </w:rPr>
            </w:pPr>
            <w:r w:rsidRPr="00F87853">
              <w:rPr>
                <w:noProof/>
                <w:sz w:val="24"/>
                <w:szCs w:val="24"/>
              </w:rPr>
              <w:drawing>
                <wp:inline distT="0" distB="0" distL="0" distR="0" wp14:anchorId="56C3A8E0" wp14:editId="2B328FD7">
                  <wp:extent cx="3068569" cy="2885549"/>
                  <wp:effectExtent l="0" t="0" r="0" b="0"/>
                  <wp:docPr id="13315" name="Рисунок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357" t="21960" r="8701" b="2906"/>
                          <a:stretch/>
                        </pic:blipFill>
                        <pic:spPr bwMode="auto">
                          <a:xfrm>
                            <a:off x="0" y="0"/>
                            <a:ext cx="3091907" cy="2907495"/>
                          </a:xfrm>
                          <a:prstGeom prst="rect">
                            <a:avLst/>
                          </a:prstGeom>
                          <a:ln>
                            <a:noFill/>
                          </a:ln>
                          <a:extLst>
                            <a:ext uri="{53640926-AAD7-44D8-BBD7-CCE9431645EC}">
                              <a14:shadowObscured xmlns:a14="http://schemas.microsoft.com/office/drawing/2010/main"/>
                            </a:ext>
                          </a:extLst>
                        </pic:spPr>
                      </pic:pic>
                    </a:graphicData>
                  </a:graphic>
                </wp:inline>
              </w:drawing>
            </w:r>
          </w:p>
        </w:tc>
      </w:tr>
    </w:tbl>
    <w:p w:rsidR="005F3337" w:rsidRPr="00F87853" w:rsidRDefault="005F3337" w:rsidP="005F3337">
      <w:pPr>
        <w:widowControl w:val="0"/>
        <w:spacing w:line="276" w:lineRule="auto"/>
        <w:ind w:firstLine="708"/>
        <w:jc w:val="both"/>
        <w:rPr>
          <w:color w:val="000000" w:themeColor="text1"/>
          <w:sz w:val="24"/>
          <w:szCs w:val="24"/>
          <w:lang w:eastAsia="en-US"/>
        </w:rPr>
      </w:pPr>
    </w:p>
    <w:p w:rsidR="005F3337" w:rsidRPr="00F87853" w:rsidRDefault="005F3337" w:rsidP="00AE5429">
      <w:pPr>
        <w:widowControl w:val="0"/>
        <w:jc w:val="center"/>
        <w:rPr>
          <w:color w:val="000000" w:themeColor="text1"/>
          <w:sz w:val="24"/>
          <w:szCs w:val="24"/>
          <w:lang w:eastAsia="en-US"/>
        </w:rPr>
      </w:pPr>
      <w:r w:rsidRPr="00F87853">
        <w:rPr>
          <w:color w:val="000000" w:themeColor="text1"/>
          <w:sz w:val="24"/>
          <w:szCs w:val="24"/>
          <w:lang w:eastAsia="en-US"/>
        </w:rPr>
        <w:t xml:space="preserve">Рисунок 4 </w:t>
      </w:r>
      <w:proofErr w:type="spellStart"/>
      <w:r w:rsidRPr="00F87853">
        <w:rPr>
          <w:color w:val="000000" w:themeColor="text1"/>
          <w:sz w:val="24"/>
          <w:szCs w:val="24"/>
          <w:lang w:eastAsia="en-US"/>
        </w:rPr>
        <w:t>Клиенто-центричная</w:t>
      </w:r>
      <w:proofErr w:type="spellEnd"/>
    </w:p>
    <w:p w:rsidR="005F3337" w:rsidRDefault="005F3337" w:rsidP="00AE5429">
      <w:pPr>
        <w:widowControl w:val="0"/>
        <w:jc w:val="center"/>
        <w:rPr>
          <w:color w:val="000000" w:themeColor="text1"/>
          <w:sz w:val="24"/>
          <w:szCs w:val="24"/>
          <w:lang w:eastAsia="en-US"/>
        </w:rPr>
      </w:pPr>
      <w:r w:rsidRPr="00F87853">
        <w:rPr>
          <w:color w:val="000000" w:themeColor="text1"/>
          <w:sz w:val="24"/>
          <w:szCs w:val="24"/>
          <w:lang w:eastAsia="en-US"/>
        </w:rPr>
        <w:t xml:space="preserve"> организационно-функциональная модель РПН</w:t>
      </w:r>
    </w:p>
    <w:p w:rsidR="00AE5429" w:rsidRPr="00F87853" w:rsidRDefault="00AE5429" w:rsidP="00AE5429">
      <w:pPr>
        <w:widowControl w:val="0"/>
        <w:jc w:val="center"/>
        <w:rPr>
          <w:color w:val="000000" w:themeColor="text1"/>
          <w:sz w:val="24"/>
          <w:szCs w:val="24"/>
          <w:lang w:eastAsia="en-US"/>
        </w:rPr>
      </w:pPr>
    </w:p>
    <w:p w:rsidR="005F3337" w:rsidRPr="00F87853" w:rsidRDefault="005F3337" w:rsidP="005F3337">
      <w:pPr>
        <w:widowControl w:val="0"/>
        <w:spacing w:line="360" w:lineRule="auto"/>
        <w:ind w:firstLine="708"/>
        <w:jc w:val="both"/>
        <w:rPr>
          <w:color w:val="000000" w:themeColor="text1"/>
          <w:sz w:val="24"/>
          <w:szCs w:val="24"/>
          <w:lang w:eastAsia="en-US"/>
        </w:rPr>
      </w:pPr>
      <w:r w:rsidRPr="00F87853">
        <w:rPr>
          <w:color w:val="000000" w:themeColor="text1"/>
          <w:sz w:val="24"/>
          <w:szCs w:val="24"/>
          <w:lang w:eastAsia="en-US"/>
        </w:rPr>
        <w:t xml:space="preserve">Функциональная деятельность модели реализуется в направлениях, выстроенных в логике управления качеством и с учетом </w:t>
      </w:r>
      <w:proofErr w:type="gramStart"/>
      <w:r w:rsidRPr="00F87853">
        <w:rPr>
          <w:color w:val="000000" w:themeColor="text1"/>
          <w:sz w:val="24"/>
          <w:szCs w:val="24"/>
          <w:lang w:eastAsia="en-US"/>
        </w:rPr>
        <w:t>риск-ориентированного</w:t>
      </w:r>
      <w:proofErr w:type="gramEnd"/>
      <w:r w:rsidRPr="00F87853">
        <w:rPr>
          <w:color w:val="000000" w:themeColor="text1"/>
          <w:sz w:val="24"/>
          <w:szCs w:val="24"/>
          <w:lang w:eastAsia="en-US"/>
        </w:rPr>
        <w:t xml:space="preserve"> подхода (рис. 5), в том числе:</w:t>
      </w:r>
    </w:p>
    <w:p w:rsidR="005F3337" w:rsidRPr="00F87853" w:rsidRDefault="005F3337" w:rsidP="008C5915">
      <w:pPr>
        <w:widowControl w:val="0"/>
        <w:numPr>
          <w:ilvl w:val="0"/>
          <w:numId w:val="14"/>
        </w:numPr>
        <w:spacing w:line="360" w:lineRule="auto"/>
        <w:ind w:left="709"/>
        <w:contextualSpacing/>
        <w:jc w:val="both"/>
        <w:rPr>
          <w:color w:val="000000" w:themeColor="text1"/>
          <w:sz w:val="24"/>
          <w:szCs w:val="24"/>
          <w:lang w:eastAsia="en-US"/>
        </w:rPr>
      </w:pPr>
      <w:r w:rsidRPr="00F87853">
        <w:rPr>
          <w:i/>
          <w:color w:val="000000" w:themeColor="text1"/>
          <w:sz w:val="24"/>
          <w:szCs w:val="24"/>
          <w:lang w:eastAsia="en-US"/>
        </w:rPr>
        <w:t>методологическое обеспечени</w:t>
      </w:r>
      <w:r w:rsidRPr="00F87853">
        <w:rPr>
          <w:color w:val="000000" w:themeColor="text1"/>
          <w:sz w:val="24"/>
          <w:szCs w:val="24"/>
          <w:lang w:eastAsia="en-US"/>
        </w:rPr>
        <w:t>е – формирование единого правового и нормативного поля (НПА, стандарты, регламенты); разработка единых подходов к реализации поставленных задач на уровне Российской Федерации в соответствии с целями государственной политики в области поддержки инвалидов, развития предпринимательства и содействия занятости;</w:t>
      </w:r>
    </w:p>
    <w:p w:rsidR="005F3337" w:rsidRPr="00F87853" w:rsidRDefault="005F3337" w:rsidP="008C5915">
      <w:pPr>
        <w:widowControl w:val="0"/>
        <w:numPr>
          <w:ilvl w:val="0"/>
          <w:numId w:val="14"/>
        </w:numPr>
        <w:spacing w:line="360" w:lineRule="auto"/>
        <w:ind w:left="709"/>
        <w:contextualSpacing/>
        <w:jc w:val="both"/>
        <w:rPr>
          <w:color w:val="000000" w:themeColor="text1"/>
          <w:sz w:val="24"/>
          <w:szCs w:val="24"/>
          <w:lang w:eastAsia="en-US"/>
        </w:rPr>
      </w:pPr>
      <w:r w:rsidRPr="00F87853">
        <w:rPr>
          <w:i/>
          <w:color w:val="000000" w:themeColor="text1"/>
          <w:sz w:val="24"/>
          <w:szCs w:val="24"/>
          <w:lang w:eastAsia="en-US"/>
        </w:rPr>
        <w:t>диагностика</w:t>
      </w:r>
      <w:r w:rsidRPr="00F87853">
        <w:rPr>
          <w:color w:val="000000" w:themeColor="text1"/>
          <w:sz w:val="24"/>
          <w:szCs w:val="24"/>
          <w:lang w:eastAsia="en-US"/>
        </w:rPr>
        <w:t xml:space="preserve"> – определение текущего уровня развития технологий и процессов формирования предпринимательских навыков с целью выявления возможностей и потенциала развития, существующих точек роста и идентификации барьеров и ограничений с целью выработки оптимальных решений по их преодолению; предполагает анализ личностных показателей обучающихся (диагностика </w:t>
      </w:r>
      <w:r w:rsidRPr="00F87853">
        <w:rPr>
          <w:color w:val="000000" w:themeColor="text1"/>
          <w:sz w:val="24"/>
          <w:szCs w:val="24"/>
          <w:lang w:eastAsia="en-US"/>
        </w:rPr>
        <w:lastRenderedPageBreak/>
        <w:t xml:space="preserve">предпринимательского потенциала и мотивации на предпринимательскую деятельность и </w:t>
      </w:r>
      <w:proofErr w:type="spellStart"/>
      <w:r w:rsidRPr="00F87853">
        <w:rPr>
          <w:color w:val="000000" w:themeColor="text1"/>
          <w:sz w:val="24"/>
          <w:szCs w:val="24"/>
          <w:lang w:eastAsia="en-US"/>
        </w:rPr>
        <w:t>самозанятость</w:t>
      </w:r>
      <w:proofErr w:type="spellEnd"/>
      <w:r w:rsidRPr="00F87853">
        <w:rPr>
          <w:color w:val="000000" w:themeColor="text1"/>
          <w:sz w:val="24"/>
          <w:szCs w:val="24"/>
          <w:lang w:eastAsia="en-US"/>
        </w:rPr>
        <w:t>; диагностика возможностей и предпочтений с точки зрения физических особенностей), внутренних факторов образовательной среды (кадровый потенциал ПОО, наставническая среда, материально-техническая и учебно-методическая база и пр.); предусматривает возможность самодиагностики (</w:t>
      </w:r>
      <w:proofErr w:type="spellStart"/>
      <w:r w:rsidRPr="00F87853">
        <w:rPr>
          <w:color w:val="000000" w:themeColor="text1"/>
          <w:sz w:val="24"/>
          <w:szCs w:val="24"/>
          <w:lang w:eastAsia="en-US"/>
        </w:rPr>
        <w:t>самообследования</w:t>
      </w:r>
      <w:proofErr w:type="spellEnd"/>
      <w:r w:rsidRPr="00F87853">
        <w:rPr>
          <w:color w:val="000000" w:themeColor="text1"/>
          <w:sz w:val="24"/>
          <w:szCs w:val="24"/>
          <w:lang w:eastAsia="en-US"/>
        </w:rPr>
        <w:t>) и привлечения независимых экспертов с применением единой методологии, позволяющей получить сопоставимые результаты;</w:t>
      </w:r>
    </w:p>
    <w:p w:rsidR="005F3337" w:rsidRPr="00F87853" w:rsidRDefault="005F3337" w:rsidP="008C5915">
      <w:pPr>
        <w:widowControl w:val="0"/>
        <w:numPr>
          <w:ilvl w:val="0"/>
          <w:numId w:val="14"/>
        </w:numPr>
        <w:spacing w:line="360" w:lineRule="auto"/>
        <w:ind w:left="709"/>
        <w:contextualSpacing/>
        <w:jc w:val="both"/>
        <w:rPr>
          <w:color w:val="000000" w:themeColor="text1"/>
          <w:sz w:val="24"/>
          <w:szCs w:val="24"/>
          <w:lang w:eastAsia="en-US"/>
        </w:rPr>
      </w:pPr>
      <w:r w:rsidRPr="00F87853">
        <w:rPr>
          <w:i/>
          <w:color w:val="000000" w:themeColor="text1"/>
          <w:sz w:val="24"/>
          <w:szCs w:val="24"/>
          <w:lang w:eastAsia="en-US"/>
        </w:rPr>
        <w:t>оптимизация</w:t>
      </w:r>
      <w:r w:rsidRPr="00F87853">
        <w:rPr>
          <w:color w:val="000000" w:themeColor="text1"/>
          <w:sz w:val="24"/>
          <w:szCs w:val="24"/>
          <w:lang w:eastAsia="en-US"/>
        </w:rPr>
        <w:t xml:space="preserve"> текущей деятельности: картирование (построение оптимальных карт процессов, определение центров ответственности, т.е. «владельцев процессов», «вход</w:t>
      </w:r>
      <w:proofErr w:type="gramStart"/>
      <w:r w:rsidRPr="00F87853">
        <w:rPr>
          <w:color w:val="000000" w:themeColor="text1"/>
          <w:sz w:val="24"/>
          <w:szCs w:val="24"/>
          <w:lang w:eastAsia="en-US"/>
        </w:rPr>
        <w:t>а-</w:t>
      </w:r>
      <w:proofErr w:type="gramEnd"/>
      <w:r w:rsidRPr="00F87853">
        <w:rPr>
          <w:color w:val="000000" w:themeColor="text1"/>
          <w:sz w:val="24"/>
          <w:szCs w:val="24"/>
          <w:lang w:eastAsia="en-US"/>
        </w:rPr>
        <w:t xml:space="preserve"> выхода», результат процесса);</w:t>
      </w:r>
    </w:p>
    <w:p w:rsidR="005F3337" w:rsidRPr="00F87853" w:rsidRDefault="005F3337" w:rsidP="008C5915">
      <w:pPr>
        <w:widowControl w:val="0"/>
        <w:numPr>
          <w:ilvl w:val="0"/>
          <w:numId w:val="14"/>
        </w:numPr>
        <w:spacing w:line="360" w:lineRule="auto"/>
        <w:ind w:left="709"/>
        <w:contextualSpacing/>
        <w:jc w:val="both"/>
        <w:rPr>
          <w:color w:val="000000" w:themeColor="text1"/>
          <w:sz w:val="24"/>
          <w:szCs w:val="24"/>
          <w:lang w:eastAsia="en-US"/>
        </w:rPr>
      </w:pPr>
      <w:proofErr w:type="gramStart"/>
      <w:r w:rsidRPr="00F87853">
        <w:rPr>
          <w:i/>
          <w:color w:val="000000" w:themeColor="text1"/>
          <w:sz w:val="24"/>
          <w:szCs w:val="24"/>
          <w:lang w:eastAsia="en-US"/>
        </w:rPr>
        <w:t>разработка и реализация программ изменений</w:t>
      </w:r>
      <w:r w:rsidRPr="00F87853">
        <w:rPr>
          <w:color w:val="000000" w:themeColor="text1"/>
          <w:sz w:val="24"/>
          <w:szCs w:val="24"/>
          <w:lang w:eastAsia="en-US"/>
        </w:rPr>
        <w:t xml:space="preserve"> в отношении участников модели с учетом риск-ориентированного подхода (позволяет учесть не только локальные проблемы, выявленные в конкретной ПОО, но и сосредоточить внимание на зонах повышенного риска с точки зрения внешних факторов (результатов деятельности участников модели </w:t>
      </w:r>
      <w:r w:rsidRPr="00F87853">
        <w:rPr>
          <w:color w:val="000000" w:themeColor="text1"/>
          <w:sz w:val="24"/>
          <w:szCs w:val="24"/>
          <w:lang w:val="en-US" w:eastAsia="en-US"/>
        </w:rPr>
        <w:t>II</w:t>
      </w:r>
      <w:r w:rsidRPr="00F87853">
        <w:rPr>
          <w:color w:val="000000" w:themeColor="text1"/>
          <w:sz w:val="24"/>
          <w:szCs w:val="24"/>
          <w:lang w:eastAsia="en-US"/>
        </w:rPr>
        <w:t xml:space="preserve"> уровня), учесть их взаимовлияние и не просто устранить имеющиеся недостатки, но вовремя принять превентивные меры, выявить и устранить слабые</w:t>
      </w:r>
      <w:proofErr w:type="gramEnd"/>
      <w:r w:rsidRPr="00F87853">
        <w:rPr>
          <w:color w:val="000000" w:themeColor="text1"/>
          <w:sz w:val="24"/>
          <w:szCs w:val="24"/>
          <w:lang w:eastAsia="en-US"/>
        </w:rPr>
        <w:t xml:space="preserve"> </w:t>
      </w:r>
      <w:proofErr w:type="gramStart"/>
      <w:r w:rsidRPr="00F87853">
        <w:rPr>
          <w:color w:val="000000" w:themeColor="text1"/>
          <w:sz w:val="24"/>
          <w:szCs w:val="24"/>
          <w:lang w:eastAsia="en-US"/>
        </w:rPr>
        <w:t>места и, тем самым, предотвратить факторы, потенциально негативные для РПН обучающихся с инвалидностью;</w:t>
      </w:r>
      <w:proofErr w:type="gramEnd"/>
    </w:p>
    <w:p w:rsidR="005F3337" w:rsidRPr="00F87853" w:rsidRDefault="005F3337" w:rsidP="008C5915">
      <w:pPr>
        <w:widowControl w:val="0"/>
        <w:numPr>
          <w:ilvl w:val="0"/>
          <w:numId w:val="14"/>
        </w:numPr>
        <w:spacing w:line="360" w:lineRule="auto"/>
        <w:ind w:left="709"/>
        <w:contextualSpacing/>
        <w:jc w:val="both"/>
        <w:rPr>
          <w:color w:val="000000" w:themeColor="text1"/>
          <w:sz w:val="24"/>
          <w:szCs w:val="24"/>
          <w:lang w:eastAsia="en-US"/>
        </w:rPr>
      </w:pPr>
      <w:r w:rsidRPr="00F87853">
        <w:rPr>
          <w:i/>
          <w:color w:val="000000" w:themeColor="text1"/>
          <w:sz w:val="24"/>
          <w:szCs w:val="24"/>
          <w:lang w:eastAsia="en-US"/>
        </w:rPr>
        <w:t>контроль и мониторинг</w:t>
      </w:r>
      <w:r w:rsidRPr="00F87853">
        <w:rPr>
          <w:color w:val="000000" w:themeColor="text1"/>
          <w:sz w:val="24"/>
          <w:szCs w:val="24"/>
          <w:lang w:eastAsia="en-US"/>
        </w:rPr>
        <w:t xml:space="preserve"> (внутренний и внешний), </w:t>
      </w:r>
      <w:proofErr w:type="gramStart"/>
      <w:r w:rsidRPr="00F87853">
        <w:rPr>
          <w:color w:val="000000" w:themeColor="text1"/>
          <w:sz w:val="24"/>
          <w:szCs w:val="24"/>
          <w:lang w:eastAsia="en-US"/>
        </w:rPr>
        <w:t>направленные</w:t>
      </w:r>
      <w:proofErr w:type="gramEnd"/>
      <w:r w:rsidRPr="00F87853">
        <w:rPr>
          <w:color w:val="000000" w:themeColor="text1"/>
          <w:sz w:val="24"/>
          <w:szCs w:val="24"/>
          <w:lang w:eastAsia="en-US"/>
        </w:rPr>
        <w:t xml:space="preserve"> на оперативное управление в соответствии поставленными целями и задачами.</w:t>
      </w:r>
    </w:p>
    <w:p w:rsidR="005F3337" w:rsidRPr="00F87853" w:rsidRDefault="005F3337" w:rsidP="005F3337">
      <w:pPr>
        <w:widowControl w:val="0"/>
        <w:jc w:val="center"/>
        <w:rPr>
          <w:bCs/>
          <w:color w:val="000000" w:themeColor="text1"/>
          <w:sz w:val="24"/>
          <w:szCs w:val="24"/>
          <w:lang w:eastAsia="en-US"/>
        </w:rPr>
      </w:pPr>
      <w:r w:rsidRPr="00F87853">
        <w:rPr>
          <w:noProof/>
          <w:sz w:val="24"/>
          <w:szCs w:val="24"/>
        </w:rPr>
        <w:drawing>
          <wp:inline distT="0" distB="0" distL="0" distR="0" wp14:anchorId="762C431F" wp14:editId="1B17E623">
            <wp:extent cx="3848669" cy="35146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772" t="23819" r="25453" b="14851"/>
                    <a:stretch/>
                  </pic:blipFill>
                  <pic:spPr bwMode="auto">
                    <a:xfrm>
                      <a:off x="0" y="0"/>
                      <a:ext cx="3880301" cy="3543521"/>
                    </a:xfrm>
                    <a:prstGeom prst="rect">
                      <a:avLst/>
                    </a:prstGeom>
                    <a:ln>
                      <a:noFill/>
                    </a:ln>
                    <a:extLst>
                      <a:ext uri="{53640926-AAD7-44D8-BBD7-CCE9431645EC}">
                        <a14:shadowObscured xmlns:a14="http://schemas.microsoft.com/office/drawing/2010/main"/>
                      </a:ext>
                    </a:extLst>
                  </pic:spPr>
                </pic:pic>
              </a:graphicData>
            </a:graphic>
          </wp:inline>
        </w:drawing>
      </w:r>
    </w:p>
    <w:p w:rsidR="005F3337" w:rsidRPr="00F87853" w:rsidRDefault="005F3337" w:rsidP="00AE5429">
      <w:pPr>
        <w:widowControl w:val="0"/>
        <w:jc w:val="center"/>
        <w:rPr>
          <w:color w:val="000000" w:themeColor="text1"/>
          <w:sz w:val="24"/>
          <w:szCs w:val="24"/>
          <w:lang w:eastAsia="en-US"/>
        </w:rPr>
      </w:pPr>
      <w:r w:rsidRPr="00F87853">
        <w:rPr>
          <w:bCs/>
          <w:color w:val="000000" w:themeColor="text1"/>
          <w:sz w:val="24"/>
          <w:szCs w:val="24"/>
          <w:lang w:eastAsia="en-US"/>
        </w:rPr>
        <w:t xml:space="preserve">Рисунок 5 </w:t>
      </w:r>
      <w:r w:rsidRPr="00F87853">
        <w:rPr>
          <w:color w:val="000000" w:themeColor="text1"/>
          <w:sz w:val="24"/>
          <w:szCs w:val="24"/>
          <w:lang w:eastAsia="en-US"/>
        </w:rPr>
        <w:t xml:space="preserve">Функциональная деятельность модели </w:t>
      </w:r>
      <w:r w:rsidRPr="00F87853">
        <w:rPr>
          <w:color w:val="000000" w:themeColor="text1"/>
          <w:sz w:val="24"/>
          <w:szCs w:val="24"/>
          <w:lang w:eastAsia="en-US"/>
        </w:rPr>
        <w:br/>
        <w:t xml:space="preserve">при реализации проектов изменений по РПН </w:t>
      </w:r>
    </w:p>
    <w:p w:rsidR="005F3337" w:rsidRPr="00F87853" w:rsidRDefault="005F3337" w:rsidP="005F3337">
      <w:pPr>
        <w:widowControl w:val="0"/>
        <w:spacing w:line="360" w:lineRule="auto"/>
        <w:ind w:firstLine="708"/>
        <w:jc w:val="both"/>
        <w:rPr>
          <w:color w:val="000000" w:themeColor="text1"/>
          <w:sz w:val="24"/>
          <w:szCs w:val="24"/>
          <w:lang w:eastAsia="en-US"/>
        </w:rPr>
      </w:pPr>
      <w:r w:rsidRPr="00F87853">
        <w:rPr>
          <w:color w:val="000000" w:themeColor="text1"/>
          <w:sz w:val="24"/>
          <w:szCs w:val="24"/>
          <w:lang w:eastAsia="en-US"/>
        </w:rPr>
        <w:lastRenderedPageBreak/>
        <w:t xml:space="preserve">Процедуры взаимодействия участников определяются содержанием, назначением и спецификой ожидаемого результата </w:t>
      </w:r>
      <w:proofErr w:type="gramStart"/>
      <w:r w:rsidRPr="00F87853">
        <w:rPr>
          <w:color w:val="000000" w:themeColor="text1"/>
          <w:sz w:val="24"/>
          <w:szCs w:val="24"/>
          <w:lang w:eastAsia="en-US"/>
        </w:rPr>
        <w:t>при</w:t>
      </w:r>
      <w:proofErr w:type="gramEnd"/>
      <w:r w:rsidRPr="00F87853">
        <w:rPr>
          <w:color w:val="000000" w:themeColor="text1"/>
          <w:sz w:val="24"/>
          <w:szCs w:val="24"/>
          <w:lang w:eastAsia="en-US"/>
        </w:rPr>
        <w:t xml:space="preserve"> решения конкретных типов задач РПН.</w:t>
      </w:r>
    </w:p>
    <w:p w:rsidR="005F3337" w:rsidRPr="00F87853" w:rsidRDefault="005F3337" w:rsidP="005F3337">
      <w:pPr>
        <w:widowControl w:val="0"/>
        <w:spacing w:line="360" w:lineRule="auto"/>
        <w:ind w:firstLine="708"/>
        <w:jc w:val="both"/>
        <w:rPr>
          <w:color w:val="000000" w:themeColor="text1"/>
          <w:sz w:val="24"/>
          <w:szCs w:val="24"/>
          <w:lang w:eastAsia="en-US"/>
        </w:rPr>
      </w:pPr>
      <w:r w:rsidRPr="00F87853">
        <w:rPr>
          <w:color w:val="000000" w:themeColor="text1"/>
          <w:sz w:val="24"/>
          <w:szCs w:val="24"/>
          <w:lang w:eastAsia="en-US"/>
        </w:rPr>
        <w:t>Процедуры взаимодействия участников могут быть:</w:t>
      </w:r>
    </w:p>
    <w:p w:rsidR="005F3337" w:rsidRPr="00F87853" w:rsidRDefault="005F3337" w:rsidP="005F3337">
      <w:pPr>
        <w:widowControl w:val="0"/>
        <w:spacing w:line="360" w:lineRule="auto"/>
        <w:jc w:val="both"/>
        <w:rPr>
          <w:i/>
          <w:color w:val="000000" w:themeColor="text1"/>
          <w:sz w:val="24"/>
          <w:szCs w:val="24"/>
          <w:lang w:eastAsia="en-US"/>
        </w:rPr>
      </w:pPr>
      <w:r w:rsidRPr="00F87853">
        <w:rPr>
          <w:i/>
          <w:color w:val="000000" w:themeColor="text1"/>
          <w:sz w:val="24"/>
          <w:szCs w:val="24"/>
          <w:lang w:eastAsia="en-US"/>
        </w:rPr>
        <w:t xml:space="preserve">по форме организации </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регламенты процессов и процедур;</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proofErr w:type="gramStart"/>
      <w:r w:rsidRPr="00F87853">
        <w:rPr>
          <w:color w:val="000000" w:themeColor="text1"/>
          <w:sz w:val="24"/>
          <w:szCs w:val="24"/>
          <w:lang w:eastAsia="en-US"/>
        </w:rPr>
        <w:t>кросс-функциональное</w:t>
      </w:r>
      <w:proofErr w:type="gramEnd"/>
      <w:r w:rsidRPr="00F87853">
        <w:rPr>
          <w:color w:val="000000" w:themeColor="text1"/>
          <w:sz w:val="24"/>
          <w:szCs w:val="24"/>
          <w:lang w:eastAsia="en-US"/>
        </w:rPr>
        <w:t xml:space="preserve"> взаимодействие;</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проектное взаимодействие;</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proofErr w:type="gramStart"/>
      <w:r w:rsidRPr="00F87853">
        <w:rPr>
          <w:color w:val="000000" w:themeColor="text1"/>
          <w:sz w:val="24"/>
          <w:szCs w:val="24"/>
          <w:lang w:eastAsia="en-US"/>
        </w:rPr>
        <w:t>электронные</w:t>
      </w:r>
      <w:proofErr w:type="gramEnd"/>
      <w:r w:rsidRPr="00F87853">
        <w:rPr>
          <w:color w:val="000000" w:themeColor="text1"/>
          <w:sz w:val="24"/>
          <w:szCs w:val="24"/>
          <w:lang w:eastAsia="en-US"/>
        </w:rPr>
        <w:t xml:space="preserve"> межведомственный документооборот;</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Рабочая группа</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 xml:space="preserve">совещание </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видеообращение</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proofErr w:type="spellStart"/>
      <w:r w:rsidRPr="00F87853">
        <w:rPr>
          <w:color w:val="000000" w:themeColor="text1"/>
          <w:sz w:val="24"/>
          <w:szCs w:val="24"/>
          <w:lang w:eastAsia="en-US"/>
        </w:rPr>
        <w:t>видеомост</w:t>
      </w:r>
      <w:proofErr w:type="spellEnd"/>
      <w:r w:rsidRPr="00F87853">
        <w:rPr>
          <w:color w:val="000000" w:themeColor="text1"/>
          <w:sz w:val="24"/>
          <w:szCs w:val="24"/>
          <w:lang w:eastAsia="en-US"/>
        </w:rPr>
        <w:t xml:space="preserve"> и др.</w:t>
      </w:r>
    </w:p>
    <w:p w:rsidR="005F3337" w:rsidRPr="00F87853" w:rsidRDefault="005F3337" w:rsidP="005F3337">
      <w:pPr>
        <w:widowControl w:val="0"/>
        <w:spacing w:line="360" w:lineRule="auto"/>
        <w:jc w:val="both"/>
        <w:rPr>
          <w:i/>
          <w:color w:val="000000" w:themeColor="text1"/>
          <w:sz w:val="24"/>
          <w:szCs w:val="24"/>
          <w:lang w:eastAsia="en-US"/>
        </w:rPr>
      </w:pPr>
      <w:r w:rsidRPr="00F87853">
        <w:rPr>
          <w:i/>
          <w:color w:val="000000" w:themeColor="text1"/>
          <w:sz w:val="24"/>
          <w:szCs w:val="24"/>
          <w:lang w:eastAsia="en-US"/>
        </w:rPr>
        <w:t xml:space="preserve">по ожидаемому результату </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 xml:space="preserve">экспертиза (образовательных, коммуникационных программ, индивидуальных планов и программ (ИПРА, план ИРПН) и др.); </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оценка (профессиональных компетенций, психодиагностика предпринимательского потенциала и др.);</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сертификация/аккредитация центров РПК;</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рейтинг по итогам мониторинга;</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победители конкурса профессионального мастерства</w:t>
      </w:r>
    </w:p>
    <w:p w:rsidR="005F3337" w:rsidRPr="00F87853" w:rsidRDefault="005F3337" w:rsidP="008C5915">
      <w:pPr>
        <w:widowControl w:val="0"/>
        <w:numPr>
          <w:ilvl w:val="0"/>
          <w:numId w:val="14"/>
        </w:numPr>
        <w:spacing w:line="360" w:lineRule="auto"/>
        <w:contextualSpacing/>
        <w:jc w:val="both"/>
        <w:rPr>
          <w:color w:val="000000" w:themeColor="text1"/>
          <w:sz w:val="24"/>
          <w:szCs w:val="24"/>
          <w:lang w:eastAsia="en-US"/>
        </w:rPr>
      </w:pPr>
      <w:r w:rsidRPr="00F87853">
        <w:rPr>
          <w:color w:val="000000" w:themeColor="text1"/>
          <w:sz w:val="24"/>
          <w:szCs w:val="24"/>
          <w:lang w:eastAsia="en-US"/>
        </w:rPr>
        <w:t>и пр.</w:t>
      </w:r>
    </w:p>
    <w:p w:rsidR="005F3337" w:rsidRPr="00F87853" w:rsidRDefault="005F3337" w:rsidP="005F3337">
      <w:pPr>
        <w:widowControl w:val="0"/>
        <w:spacing w:line="360" w:lineRule="auto"/>
        <w:ind w:firstLine="708"/>
        <w:jc w:val="both"/>
        <w:rPr>
          <w:color w:val="000000" w:themeColor="text1"/>
          <w:sz w:val="24"/>
          <w:szCs w:val="24"/>
          <w:lang w:eastAsia="en-US"/>
        </w:rPr>
      </w:pPr>
      <w:r w:rsidRPr="00F87853">
        <w:rPr>
          <w:color w:val="000000" w:themeColor="text1"/>
          <w:sz w:val="24"/>
          <w:szCs w:val="24"/>
          <w:lang w:eastAsia="en-US"/>
        </w:rPr>
        <w:t xml:space="preserve">На рис.6 представлена стратегическая карта развития предпринимательских навыков в формате сквозных направлений и содержания взаимодействия между всеми участниками. </w:t>
      </w:r>
    </w:p>
    <w:p w:rsidR="005F3337" w:rsidRPr="00F87853" w:rsidRDefault="005F3337" w:rsidP="005F3337">
      <w:pPr>
        <w:widowControl w:val="0"/>
        <w:spacing w:after="160" w:line="360" w:lineRule="auto"/>
        <w:rPr>
          <w:color w:val="000000" w:themeColor="text1"/>
          <w:sz w:val="24"/>
          <w:szCs w:val="24"/>
          <w:lang w:eastAsia="en-US"/>
        </w:rPr>
        <w:sectPr w:rsidR="005F3337" w:rsidRPr="00F87853" w:rsidSect="00AE5429">
          <w:footerReference w:type="default" r:id="rId19"/>
          <w:pgSz w:w="11906" w:h="16838"/>
          <w:pgMar w:top="1134" w:right="850" w:bottom="1134" w:left="1701" w:header="708" w:footer="708" w:gutter="0"/>
          <w:pgNumType w:start="2"/>
          <w:cols w:space="708"/>
          <w:docGrid w:linePitch="360"/>
        </w:sectPr>
      </w:pPr>
    </w:p>
    <w:p w:rsidR="005F3337" w:rsidRPr="00F87853" w:rsidRDefault="005F3337" w:rsidP="005F3337">
      <w:pPr>
        <w:jc w:val="center"/>
        <w:rPr>
          <w:sz w:val="24"/>
          <w:szCs w:val="24"/>
        </w:rPr>
      </w:pPr>
      <w:r w:rsidRPr="00F87853">
        <w:rPr>
          <w:noProof/>
          <w:sz w:val="24"/>
          <w:szCs w:val="24"/>
        </w:rPr>
        <w:lastRenderedPageBreak/>
        <w:drawing>
          <wp:inline distT="0" distB="0" distL="0" distR="0" wp14:anchorId="39DA7AB5" wp14:editId="0DA240A8">
            <wp:extent cx="9680840" cy="53959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826"/>
                    <a:stretch/>
                  </pic:blipFill>
                  <pic:spPr bwMode="auto">
                    <a:xfrm>
                      <a:off x="0" y="0"/>
                      <a:ext cx="9696895" cy="5404914"/>
                    </a:xfrm>
                    <a:prstGeom prst="rect">
                      <a:avLst/>
                    </a:prstGeom>
                    <a:noFill/>
                    <a:ln>
                      <a:noFill/>
                    </a:ln>
                    <a:extLst>
                      <a:ext uri="{53640926-AAD7-44D8-BBD7-CCE9431645EC}">
                        <a14:shadowObscured xmlns:a14="http://schemas.microsoft.com/office/drawing/2010/main"/>
                      </a:ext>
                    </a:extLst>
                  </pic:spPr>
                </pic:pic>
              </a:graphicData>
            </a:graphic>
          </wp:inline>
        </w:drawing>
      </w:r>
      <w:r w:rsidRPr="00F87853">
        <w:rPr>
          <w:sz w:val="24"/>
          <w:szCs w:val="24"/>
        </w:rPr>
        <w:t>Рисунок 6 Стратегическая карта развития предпринимательских навыков</w:t>
      </w:r>
    </w:p>
    <w:p w:rsidR="005F3337" w:rsidRPr="00F87853" w:rsidRDefault="005F3337" w:rsidP="005F3337">
      <w:pPr>
        <w:jc w:val="center"/>
        <w:rPr>
          <w:sz w:val="24"/>
          <w:szCs w:val="24"/>
          <w:lang w:eastAsia="en-US"/>
        </w:rPr>
        <w:sectPr w:rsidR="005F3337" w:rsidRPr="00F87853" w:rsidSect="00042EE2">
          <w:pgSz w:w="16838" w:h="11906" w:orient="landscape"/>
          <w:pgMar w:top="1418" w:right="1134" w:bottom="1135" w:left="1134" w:header="709" w:footer="709" w:gutter="0"/>
          <w:cols w:space="708"/>
          <w:docGrid w:linePitch="360"/>
        </w:sectPr>
      </w:pPr>
    </w:p>
    <w:p w:rsidR="005F3337" w:rsidRPr="00F87853" w:rsidRDefault="005F3337" w:rsidP="00AE5429">
      <w:pPr>
        <w:widowControl w:val="0"/>
        <w:spacing w:line="360" w:lineRule="auto"/>
        <w:jc w:val="center"/>
        <w:outlineLvl w:val="0"/>
        <w:rPr>
          <w:rFonts w:eastAsiaTheme="majorEastAsia"/>
          <w:b/>
          <w:color w:val="000000" w:themeColor="text1"/>
          <w:sz w:val="24"/>
          <w:szCs w:val="24"/>
          <w:lang w:eastAsia="en-US"/>
        </w:rPr>
      </w:pPr>
      <w:bookmarkStart w:id="52" w:name="_Toc27464543"/>
      <w:bookmarkStart w:id="53" w:name="_Toc27956556"/>
      <w:bookmarkStart w:id="54" w:name="_Toc28486752"/>
      <w:bookmarkStart w:id="55" w:name="_Toc28486819"/>
      <w:bookmarkStart w:id="56" w:name="_Toc28487966"/>
      <w:bookmarkStart w:id="57" w:name="_Toc28489865"/>
      <w:r w:rsidRPr="00F87853">
        <w:rPr>
          <w:rFonts w:eastAsiaTheme="majorEastAsia"/>
          <w:b/>
          <w:color w:val="000000" w:themeColor="text1"/>
          <w:sz w:val="24"/>
          <w:szCs w:val="24"/>
          <w:lang w:eastAsia="en-US"/>
        </w:rPr>
        <w:lastRenderedPageBreak/>
        <w:t>Описание функционально-ролевой структуры</w:t>
      </w:r>
      <w:bookmarkEnd w:id="52"/>
      <w:bookmarkEnd w:id="53"/>
      <w:bookmarkEnd w:id="54"/>
      <w:bookmarkEnd w:id="55"/>
      <w:bookmarkEnd w:id="56"/>
      <w:bookmarkEnd w:id="57"/>
      <w:r w:rsidRPr="00F87853">
        <w:rPr>
          <w:rFonts w:eastAsiaTheme="majorEastAsia"/>
          <w:b/>
          <w:color w:val="000000" w:themeColor="text1"/>
          <w:sz w:val="24"/>
          <w:szCs w:val="24"/>
          <w:lang w:eastAsia="en-US"/>
        </w:rPr>
        <w:t xml:space="preserve"> </w:t>
      </w:r>
    </w:p>
    <w:p w:rsidR="005F3337" w:rsidRPr="00F87853" w:rsidRDefault="005F3337" w:rsidP="00AE5429">
      <w:pPr>
        <w:widowControl w:val="0"/>
        <w:autoSpaceDE w:val="0"/>
        <w:autoSpaceDN w:val="0"/>
        <w:adjustRightInd w:val="0"/>
        <w:spacing w:line="360" w:lineRule="auto"/>
        <w:ind w:firstLine="709"/>
        <w:jc w:val="both"/>
        <w:rPr>
          <w:rFonts w:eastAsiaTheme="minorHAnsi"/>
          <w:sz w:val="24"/>
          <w:szCs w:val="24"/>
          <w:lang w:eastAsia="en-US"/>
        </w:rPr>
      </w:pPr>
      <w:r w:rsidRPr="00F87853">
        <w:rPr>
          <w:rFonts w:eastAsiaTheme="minorHAnsi"/>
          <w:sz w:val="24"/>
          <w:szCs w:val="24"/>
          <w:lang w:eastAsia="en-US"/>
        </w:rPr>
        <w:t xml:space="preserve">В соответствии со стратегической картой </w:t>
      </w:r>
      <w:proofErr w:type="spellStart"/>
      <w:r w:rsidRPr="00F87853">
        <w:rPr>
          <w:rFonts w:eastAsiaTheme="minorHAnsi"/>
          <w:sz w:val="24"/>
          <w:szCs w:val="24"/>
          <w:lang w:eastAsia="en-US"/>
        </w:rPr>
        <w:t>РПНиСЗ</w:t>
      </w:r>
      <w:proofErr w:type="spellEnd"/>
      <w:r w:rsidRPr="00F87853">
        <w:rPr>
          <w:rFonts w:eastAsiaTheme="minorHAnsi"/>
          <w:sz w:val="24"/>
          <w:szCs w:val="24"/>
          <w:lang w:eastAsia="en-US"/>
        </w:rPr>
        <w:t xml:space="preserve"> (рис.6) обучающихся с инвалидностью развитие предпринимательских навыков осуществляется путем реализации 3-х обязательных функциональных блоков модели:</w:t>
      </w:r>
    </w:p>
    <w:p w:rsidR="005F3337" w:rsidRPr="00F87853" w:rsidRDefault="005F3337" w:rsidP="005F3337">
      <w:pPr>
        <w:widowControl w:val="0"/>
        <w:autoSpaceDE w:val="0"/>
        <w:autoSpaceDN w:val="0"/>
        <w:adjustRightInd w:val="0"/>
        <w:spacing w:line="360" w:lineRule="auto"/>
        <w:ind w:firstLine="709"/>
        <w:jc w:val="both"/>
        <w:rPr>
          <w:rFonts w:eastAsiaTheme="minorHAnsi"/>
          <w:sz w:val="24"/>
          <w:szCs w:val="24"/>
          <w:lang w:eastAsia="en-US"/>
        </w:rPr>
      </w:pPr>
      <w:r w:rsidRPr="00F87853">
        <w:rPr>
          <w:rFonts w:eastAsiaTheme="minorHAnsi"/>
          <w:sz w:val="24"/>
          <w:szCs w:val="24"/>
          <w:lang w:eastAsia="en-US"/>
        </w:rPr>
        <w:t xml:space="preserve">1. </w:t>
      </w:r>
      <w:r w:rsidRPr="00F87853">
        <w:rPr>
          <w:rFonts w:eastAsiaTheme="minorHAnsi"/>
          <w:b/>
          <w:bCs/>
          <w:sz w:val="24"/>
          <w:szCs w:val="24"/>
          <w:lang w:eastAsia="en-US"/>
        </w:rPr>
        <w:t xml:space="preserve">Информационное сопровождение </w:t>
      </w:r>
      <w:r w:rsidRPr="00F87853">
        <w:rPr>
          <w:rFonts w:eastAsiaTheme="minorHAnsi"/>
          <w:sz w:val="24"/>
          <w:szCs w:val="24"/>
          <w:lang w:eastAsia="en-US"/>
        </w:rPr>
        <w:t>- должно</w:t>
      </w:r>
      <w:r w:rsidRPr="00F87853">
        <w:rPr>
          <w:rFonts w:eastAsiaTheme="minorHAnsi"/>
          <w:b/>
          <w:bCs/>
          <w:sz w:val="24"/>
          <w:szCs w:val="24"/>
          <w:lang w:eastAsia="en-US"/>
        </w:rPr>
        <w:t xml:space="preserve"> </w:t>
      </w:r>
      <w:r w:rsidRPr="00F87853">
        <w:rPr>
          <w:rFonts w:eastAsiaTheme="minorHAnsi"/>
          <w:sz w:val="24"/>
          <w:szCs w:val="24"/>
          <w:lang w:eastAsia="en-US"/>
        </w:rPr>
        <w:t xml:space="preserve">отражать наличие специальных условий для получения образования обучающимися с инвалидностью и ограниченными возможностями здоровья, в </w:t>
      </w:r>
      <w:proofErr w:type="spellStart"/>
      <w:r w:rsidRPr="00F87853">
        <w:rPr>
          <w:rFonts w:eastAsiaTheme="minorHAnsi"/>
          <w:sz w:val="24"/>
          <w:szCs w:val="24"/>
          <w:lang w:eastAsia="en-US"/>
        </w:rPr>
        <w:t>т.ч</w:t>
      </w:r>
      <w:proofErr w:type="spellEnd"/>
      <w:r w:rsidRPr="00F87853">
        <w:rPr>
          <w:rFonts w:eastAsiaTheme="minorHAnsi"/>
          <w:sz w:val="24"/>
          <w:szCs w:val="24"/>
          <w:lang w:eastAsia="en-US"/>
        </w:rPr>
        <w:t>.:</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адаптированных образовательных программ с учетом различных нарушений функций организма человека,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виды и формы образовательного процесса и сопровождения обучения,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возможности использования специальных технических и программных средств обучения, дистанционных образовательных технологий,</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требования к доступной среде и других условиях, без которых невозможно или затруднено освоение образовательных программ </w:t>
      </w:r>
      <w:proofErr w:type="gramStart"/>
      <w:r w:rsidRPr="00F87853">
        <w:rPr>
          <w:rFonts w:eastAsiaTheme="minorHAnsi"/>
          <w:sz w:val="24"/>
          <w:szCs w:val="24"/>
          <w:lang w:eastAsia="en-US"/>
        </w:rPr>
        <w:t>для</w:t>
      </w:r>
      <w:proofErr w:type="gramEnd"/>
      <w:r w:rsidRPr="00F87853">
        <w:rPr>
          <w:rFonts w:eastAsiaTheme="minorHAnsi"/>
          <w:sz w:val="24"/>
          <w:szCs w:val="24"/>
          <w:lang w:eastAsia="en-US"/>
        </w:rPr>
        <w:t xml:space="preserve"> обучающихся с инвалидностью;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наличие специальных условий освоения и применения в профессиональной деятельности предпринимательских навыков, в </w:t>
      </w:r>
      <w:proofErr w:type="spellStart"/>
      <w:r w:rsidRPr="00F87853">
        <w:rPr>
          <w:rFonts w:eastAsiaTheme="minorHAnsi"/>
          <w:sz w:val="24"/>
          <w:szCs w:val="24"/>
          <w:lang w:eastAsia="en-US"/>
        </w:rPr>
        <w:t>т.ч</w:t>
      </w:r>
      <w:proofErr w:type="spellEnd"/>
      <w:r w:rsidRPr="00F87853">
        <w:rPr>
          <w:rFonts w:eastAsiaTheme="minorHAnsi"/>
          <w:sz w:val="24"/>
          <w:szCs w:val="24"/>
          <w:lang w:eastAsia="en-US"/>
        </w:rPr>
        <w:t xml:space="preserve">. база наставников,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сведения о потребностях регионального рынка в товарах, услугах и квалификациях, реализация которых доступна для лиц с инвалидностью,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информационные ресурсы и канали взаимодействия с субъектами поддержки МСП и СЗ и пр. </w:t>
      </w:r>
    </w:p>
    <w:p w:rsidR="005F3337" w:rsidRPr="00F87853" w:rsidRDefault="005F3337" w:rsidP="005F3337">
      <w:pPr>
        <w:widowControl w:val="0"/>
        <w:autoSpaceDE w:val="0"/>
        <w:autoSpaceDN w:val="0"/>
        <w:adjustRightInd w:val="0"/>
        <w:spacing w:line="360" w:lineRule="auto"/>
        <w:ind w:firstLine="709"/>
        <w:jc w:val="both"/>
        <w:rPr>
          <w:rFonts w:eastAsiaTheme="minorHAnsi"/>
          <w:sz w:val="24"/>
          <w:szCs w:val="24"/>
          <w:lang w:eastAsia="en-US"/>
        </w:rPr>
      </w:pPr>
      <w:r w:rsidRPr="00F87853">
        <w:rPr>
          <w:rFonts w:eastAsiaTheme="minorHAnsi"/>
          <w:b/>
          <w:bCs/>
          <w:sz w:val="24"/>
          <w:szCs w:val="24"/>
          <w:lang w:eastAsia="en-US"/>
        </w:rPr>
        <w:t xml:space="preserve">2. </w:t>
      </w:r>
      <w:proofErr w:type="spellStart"/>
      <w:r w:rsidRPr="00F87853">
        <w:rPr>
          <w:rFonts w:eastAsiaTheme="minorHAnsi"/>
          <w:b/>
          <w:bCs/>
          <w:sz w:val="24"/>
          <w:szCs w:val="24"/>
          <w:lang w:eastAsia="en-US"/>
        </w:rPr>
        <w:t>Профориентационное</w:t>
      </w:r>
      <w:proofErr w:type="spellEnd"/>
      <w:r w:rsidRPr="00F87853">
        <w:rPr>
          <w:rFonts w:eastAsiaTheme="minorHAnsi"/>
          <w:b/>
          <w:bCs/>
          <w:sz w:val="24"/>
          <w:szCs w:val="24"/>
          <w:lang w:eastAsia="en-US"/>
        </w:rPr>
        <w:t xml:space="preserve"> сопровождение</w:t>
      </w:r>
      <w:r w:rsidRPr="00F87853">
        <w:rPr>
          <w:rFonts w:eastAsiaTheme="minorHAnsi"/>
          <w:sz w:val="24"/>
          <w:szCs w:val="24"/>
          <w:lang w:eastAsia="en-US"/>
        </w:rPr>
        <w:t xml:space="preserve">. Для реализации данного функционального блока необходимо: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организация информирования по вопросам профессионального образования инвалидов и лиц с ограниченными возможностями здоровья, проведение консультирования по вопросам развития и возможностей реализации </w:t>
      </w:r>
      <w:proofErr w:type="gramStart"/>
      <w:r w:rsidRPr="00F87853">
        <w:rPr>
          <w:rFonts w:eastAsiaTheme="minorHAnsi"/>
          <w:sz w:val="24"/>
          <w:szCs w:val="24"/>
          <w:lang w:eastAsia="en-US"/>
        </w:rPr>
        <w:t>ПН</w:t>
      </w:r>
      <w:proofErr w:type="gramEnd"/>
      <w:r w:rsidRPr="00F87853">
        <w:rPr>
          <w:rFonts w:eastAsiaTheme="minorHAnsi"/>
          <w:sz w:val="24"/>
          <w:szCs w:val="24"/>
          <w:lang w:eastAsia="en-US"/>
        </w:rPr>
        <w:t xml:space="preserve"> и СЗ для обучающихся и их родителей (законных представителей);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развитие социального партнерства; </w:t>
      </w:r>
    </w:p>
    <w:p w:rsidR="005F3337" w:rsidRPr="00F87853" w:rsidRDefault="005F3337" w:rsidP="008C5915">
      <w:pPr>
        <w:widowControl w:val="0"/>
        <w:numPr>
          <w:ilvl w:val="0"/>
          <w:numId w:val="26"/>
        </w:numPr>
        <w:tabs>
          <w:tab w:val="left" w:pos="993"/>
        </w:tabs>
        <w:autoSpaceDE w:val="0"/>
        <w:autoSpaceDN w:val="0"/>
        <w:adjustRightInd w:val="0"/>
        <w:spacing w:line="360" w:lineRule="auto"/>
        <w:ind w:left="0" w:firstLine="709"/>
        <w:jc w:val="both"/>
        <w:rPr>
          <w:rFonts w:eastAsiaTheme="minorHAnsi"/>
          <w:sz w:val="24"/>
          <w:szCs w:val="24"/>
          <w:lang w:eastAsia="en-US"/>
        </w:rPr>
      </w:pPr>
      <w:r w:rsidRPr="00F87853">
        <w:rPr>
          <w:rFonts w:eastAsiaTheme="minorHAnsi"/>
          <w:sz w:val="24"/>
          <w:szCs w:val="24"/>
          <w:lang w:eastAsia="en-US"/>
        </w:rPr>
        <w:t xml:space="preserve">создание платформы карьерных треков наиболее успешных выпускников образовательных организаций из числа инвалидов и лиц с ограниченными возможностями здоровья, успешно реализовавших себя в предпринимательской среде. </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3. Дополнительно должна быть сформирована </w:t>
      </w:r>
      <w:r w:rsidRPr="00F87853">
        <w:rPr>
          <w:b/>
          <w:bCs/>
          <w:sz w:val="24"/>
          <w:szCs w:val="24"/>
        </w:rPr>
        <w:t>система консультирования</w:t>
      </w:r>
      <w:r w:rsidRPr="00F87853">
        <w:rPr>
          <w:sz w:val="24"/>
          <w:szCs w:val="24"/>
        </w:rPr>
        <w:t xml:space="preserve"> для лиц с</w:t>
      </w:r>
      <w:r w:rsidRPr="00F87853">
        <w:rPr>
          <w:sz w:val="24"/>
          <w:szCs w:val="24"/>
          <w:lang w:eastAsia="en-US"/>
        </w:rPr>
        <w:t xml:space="preserve"> </w:t>
      </w:r>
      <w:r w:rsidRPr="00F87853">
        <w:rPr>
          <w:sz w:val="24"/>
          <w:szCs w:val="24"/>
        </w:rPr>
        <w:t>инвалидностью и ограниченными возможностями здоровья в области РПН и СЗ:</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социального, личностно-профессионального;</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 технологического – с точки зрения реализации конкретных задач в области предпринимательства и </w:t>
      </w:r>
      <w:proofErr w:type="spellStart"/>
      <w:r w:rsidRPr="00F87853">
        <w:rPr>
          <w:sz w:val="24"/>
          <w:szCs w:val="24"/>
        </w:rPr>
        <w:t>самозанятости</w:t>
      </w:r>
      <w:proofErr w:type="spellEnd"/>
      <w:r w:rsidRPr="00F87853">
        <w:rPr>
          <w:sz w:val="24"/>
          <w:szCs w:val="24"/>
        </w:rPr>
        <w:t xml:space="preserve">. </w:t>
      </w:r>
    </w:p>
    <w:p w:rsidR="005F3337" w:rsidRPr="00F87853" w:rsidRDefault="005F3337" w:rsidP="005F3337">
      <w:pPr>
        <w:widowControl w:val="0"/>
        <w:tabs>
          <w:tab w:val="left" w:pos="567"/>
        </w:tabs>
        <w:spacing w:line="360" w:lineRule="auto"/>
        <w:ind w:firstLine="709"/>
        <w:jc w:val="both"/>
        <w:rPr>
          <w:sz w:val="24"/>
          <w:szCs w:val="24"/>
        </w:rPr>
      </w:pPr>
      <w:proofErr w:type="gramStart"/>
      <w:r w:rsidRPr="00F87853">
        <w:rPr>
          <w:sz w:val="24"/>
          <w:szCs w:val="24"/>
        </w:rPr>
        <w:lastRenderedPageBreak/>
        <w:t>Для осуществления личностного, индивидуализированного социального сопровождения обучающихся с инвалидностью, помимо традиционных методов психолого-педагогического консультирования и сопровождения, целесообразно использование волонтерского движения среди всех обучающихся ПОО.</w:t>
      </w:r>
      <w:proofErr w:type="gramEnd"/>
      <w:r w:rsidRPr="00F87853">
        <w:rPr>
          <w:sz w:val="24"/>
          <w:szCs w:val="24"/>
        </w:rPr>
        <w:t xml:space="preserve"> </w:t>
      </w:r>
      <w:proofErr w:type="gramStart"/>
      <w:r w:rsidRPr="00F87853">
        <w:rPr>
          <w:sz w:val="24"/>
          <w:szCs w:val="24"/>
        </w:rPr>
        <w:t xml:space="preserve">Волонтерское движение не только способствует социализации инвалидов и лиц с ограниченными возможностями здоровья, но и способствует более тесному взаимодействию обучающихся между собой, развивает процессы интеграции в молодежной среде, что обязательно проявится с положительной стороны в профессиональной деятельности и будет высоко востребовано как в формате предпринимательства, так и в условиях </w:t>
      </w:r>
      <w:proofErr w:type="spellStart"/>
      <w:r w:rsidRPr="00F87853">
        <w:rPr>
          <w:sz w:val="24"/>
          <w:szCs w:val="24"/>
        </w:rPr>
        <w:t>самозанятости</w:t>
      </w:r>
      <w:proofErr w:type="spellEnd"/>
      <w:r w:rsidRPr="00F87853">
        <w:rPr>
          <w:sz w:val="24"/>
          <w:szCs w:val="24"/>
        </w:rPr>
        <w:t xml:space="preserve">, поскольку предусматривает формирование высокого уровня развития коммуникативных навыков и </w:t>
      </w:r>
      <w:proofErr w:type="spellStart"/>
      <w:r w:rsidRPr="00F87853">
        <w:rPr>
          <w:sz w:val="24"/>
          <w:szCs w:val="24"/>
        </w:rPr>
        <w:t>эмпатии</w:t>
      </w:r>
      <w:proofErr w:type="spellEnd"/>
      <w:r w:rsidRPr="00F87853">
        <w:rPr>
          <w:sz w:val="24"/>
          <w:szCs w:val="24"/>
        </w:rPr>
        <w:t>.</w:t>
      </w:r>
      <w:proofErr w:type="gramEnd"/>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Важной характеристикой Модели, является тот факт, что каждому из субъектов – участников </w:t>
      </w:r>
      <w:proofErr w:type="spellStart"/>
      <w:r w:rsidRPr="00F87853">
        <w:rPr>
          <w:sz w:val="24"/>
          <w:szCs w:val="24"/>
        </w:rPr>
        <w:t>РПНиСЗ</w:t>
      </w:r>
      <w:proofErr w:type="spellEnd"/>
      <w:r w:rsidRPr="00F87853">
        <w:rPr>
          <w:sz w:val="24"/>
          <w:szCs w:val="24"/>
        </w:rPr>
        <w:t xml:space="preserve"> присуща специфическая роль, которая обеспечивает результат необходимый для общего стратегической результата всей Модели РПН (табл. 2).</w:t>
      </w:r>
    </w:p>
    <w:p w:rsidR="00042EE2" w:rsidRDefault="00042EE2" w:rsidP="00042EE2">
      <w:pPr>
        <w:jc w:val="right"/>
        <w:rPr>
          <w:sz w:val="24"/>
        </w:rPr>
      </w:pPr>
    </w:p>
    <w:p w:rsidR="00042EE2" w:rsidRDefault="005F3337" w:rsidP="00042EE2">
      <w:pPr>
        <w:jc w:val="right"/>
        <w:rPr>
          <w:sz w:val="24"/>
        </w:rPr>
      </w:pPr>
      <w:r w:rsidRPr="00F87853">
        <w:rPr>
          <w:sz w:val="24"/>
        </w:rPr>
        <w:t>Таблица 2</w:t>
      </w:r>
    </w:p>
    <w:p w:rsidR="005F3337" w:rsidRDefault="005F3337" w:rsidP="00042EE2">
      <w:pPr>
        <w:jc w:val="center"/>
        <w:rPr>
          <w:sz w:val="24"/>
        </w:rPr>
      </w:pPr>
      <w:r w:rsidRPr="00F87853">
        <w:rPr>
          <w:sz w:val="24"/>
        </w:rPr>
        <w:t>Описание функционально-ролевой структуры участников взаимодействия</w:t>
      </w:r>
    </w:p>
    <w:p w:rsidR="00042EE2" w:rsidRPr="00F87853" w:rsidRDefault="00042EE2" w:rsidP="00042EE2">
      <w:pPr>
        <w:jc w:val="center"/>
        <w:rPr>
          <w:sz w:val="24"/>
        </w:rPr>
      </w:pPr>
    </w:p>
    <w:tbl>
      <w:tblPr>
        <w:tblStyle w:val="43"/>
        <w:tblW w:w="5152" w:type="pct"/>
        <w:tblLayout w:type="fixed"/>
        <w:tblLook w:val="04A0" w:firstRow="1" w:lastRow="0" w:firstColumn="1" w:lastColumn="0" w:noHBand="0" w:noVBand="1"/>
      </w:tblPr>
      <w:tblGrid>
        <w:gridCol w:w="2172"/>
        <w:gridCol w:w="1744"/>
        <w:gridCol w:w="3337"/>
        <w:gridCol w:w="2609"/>
      </w:tblGrid>
      <w:tr w:rsidR="005F3337" w:rsidRPr="00042EE2" w:rsidTr="00042EE2">
        <w:trPr>
          <w:tblHeader/>
        </w:trPr>
        <w:tc>
          <w:tcPr>
            <w:tcW w:w="1101" w:type="pct"/>
            <w:shd w:val="clear" w:color="auto" w:fill="EEECE1" w:themeFill="background2"/>
          </w:tcPr>
          <w:p w:rsidR="005F3337" w:rsidRPr="00042EE2" w:rsidRDefault="005F3337" w:rsidP="00042EE2">
            <w:pPr>
              <w:widowControl w:val="0"/>
              <w:jc w:val="center"/>
              <w:rPr>
                <w:rFonts w:ascii="Times New Roman" w:hAnsi="Times New Roman" w:cs="Times New Roman"/>
                <w:b/>
                <w:color w:val="000000" w:themeColor="text1"/>
                <w:sz w:val="24"/>
                <w:szCs w:val="24"/>
              </w:rPr>
            </w:pPr>
            <w:bookmarkStart w:id="58" w:name="_Hlk25737412"/>
            <w:r w:rsidRPr="00042EE2">
              <w:rPr>
                <w:rFonts w:ascii="Times New Roman" w:hAnsi="Times New Roman" w:cs="Times New Roman"/>
                <w:b/>
                <w:color w:val="000000" w:themeColor="text1"/>
                <w:sz w:val="24"/>
                <w:szCs w:val="24"/>
              </w:rPr>
              <w:t>Группы участников</w:t>
            </w:r>
          </w:p>
          <w:p w:rsidR="005F3337" w:rsidRPr="00042EE2" w:rsidRDefault="005F3337" w:rsidP="00042EE2">
            <w:pPr>
              <w:widowControl w:val="0"/>
              <w:jc w:val="center"/>
              <w:rPr>
                <w:rFonts w:ascii="Times New Roman" w:hAnsi="Times New Roman" w:cs="Times New Roman"/>
                <w:b/>
                <w:color w:val="000000" w:themeColor="text1"/>
                <w:sz w:val="24"/>
                <w:szCs w:val="24"/>
              </w:rPr>
            </w:pPr>
          </w:p>
        </w:tc>
        <w:tc>
          <w:tcPr>
            <w:tcW w:w="884" w:type="pct"/>
            <w:shd w:val="clear" w:color="auto" w:fill="EEECE1" w:themeFill="background2"/>
          </w:tcPr>
          <w:p w:rsidR="005F3337" w:rsidRPr="00042EE2" w:rsidRDefault="005F3337" w:rsidP="00042EE2">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Роль</w:t>
            </w:r>
          </w:p>
        </w:tc>
        <w:tc>
          <w:tcPr>
            <w:tcW w:w="1692" w:type="pct"/>
            <w:shd w:val="clear" w:color="auto" w:fill="EEECE1" w:themeFill="background2"/>
          </w:tcPr>
          <w:p w:rsidR="005F3337" w:rsidRPr="00042EE2" w:rsidRDefault="005F3337" w:rsidP="00042EE2">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Функции</w:t>
            </w:r>
          </w:p>
        </w:tc>
        <w:tc>
          <w:tcPr>
            <w:tcW w:w="1323" w:type="pct"/>
            <w:shd w:val="clear" w:color="auto" w:fill="EEECE1" w:themeFill="background2"/>
          </w:tcPr>
          <w:p w:rsidR="005F3337" w:rsidRPr="00042EE2" w:rsidRDefault="005F3337" w:rsidP="00042EE2">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Цель-результат</w:t>
            </w:r>
          </w:p>
        </w:tc>
      </w:tr>
      <w:tr w:rsidR="005F3337" w:rsidRPr="00042EE2" w:rsidTr="00042EE2">
        <w:tc>
          <w:tcPr>
            <w:tcW w:w="1101" w:type="pct"/>
            <w:shd w:val="clear" w:color="auto" w:fill="EEECE1" w:themeFill="background2"/>
          </w:tcPr>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Государство</w:t>
            </w:r>
          </w:p>
        </w:tc>
        <w:tc>
          <w:tcPr>
            <w:tcW w:w="884"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Регулятор</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планирование и разработка на федеральном и региональном уровне НПА, регулирующих сферы деятельности, связанные с реализацией модели (образование, предпринимательство, социальная и медицинская </w:t>
            </w:r>
            <w:proofErr w:type="gramStart"/>
            <w:r w:rsidRPr="00042EE2">
              <w:rPr>
                <w:rFonts w:ascii="Times New Roman" w:hAnsi="Times New Roman" w:cs="Times New Roman"/>
                <w:color w:val="000000" w:themeColor="text1"/>
                <w:sz w:val="24"/>
                <w:szCs w:val="24"/>
              </w:rPr>
              <w:t>поддержка</w:t>
            </w:r>
            <w:proofErr w:type="gramEnd"/>
            <w:r w:rsidRPr="00042EE2">
              <w:rPr>
                <w:rFonts w:ascii="Times New Roman" w:hAnsi="Times New Roman" w:cs="Times New Roman"/>
                <w:color w:val="000000" w:themeColor="text1"/>
                <w:sz w:val="24"/>
                <w:szCs w:val="24"/>
              </w:rPr>
              <w:t xml:space="preserve"> и реабилитация и пр.) </w:t>
            </w:r>
          </w:p>
          <w:p w:rsidR="005F3337" w:rsidRPr="00042EE2" w:rsidRDefault="005F3337" w:rsidP="008C5915">
            <w:pPr>
              <w:widowControl w:val="0"/>
              <w:numPr>
                <w:ilvl w:val="0"/>
                <w:numId w:val="13"/>
              </w:numPr>
              <w:ind w:left="37" w:firstLine="323"/>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обеспечение социальных гарантий </w:t>
            </w:r>
            <w:proofErr w:type="gramStart"/>
            <w:r w:rsidRPr="00042EE2">
              <w:rPr>
                <w:rFonts w:ascii="Times New Roman" w:hAnsi="Times New Roman" w:cs="Times New Roman"/>
                <w:color w:val="000000" w:themeColor="text1"/>
                <w:sz w:val="24"/>
                <w:szCs w:val="24"/>
              </w:rPr>
              <w:t>обучающимся</w:t>
            </w:r>
            <w:proofErr w:type="gramEnd"/>
            <w:r w:rsidRPr="00042EE2">
              <w:rPr>
                <w:rFonts w:ascii="Times New Roman" w:hAnsi="Times New Roman" w:cs="Times New Roman"/>
                <w:color w:val="000000" w:themeColor="text1"/>
                <w:sz w:val="24"/>
                <w:szCs w:val="24"/>
              </w:rPr>
              <w:t>, в том числе с инвалидностью (образование, реабилитация, поддержка занятости и пр.)</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Создание благоприятных условий для развития предпринимательских навыков на базе правовых основ предпринимательства</w:t>
            </w:r>
          </w:p>
        </w:tc>
      </w:tr>
      <w:tr w:rsidR="005F3337" w:rsidRPr="00042EE2" w:rsidTr="00042EE2">
        <w:tc>
          <w:tcPr>
            <w:tcW w:w="1101" w:type="pct"/>
            <w:shd w:val="clear" w:color="auto" w:fill="EEECE1" w:themeFill="background2"/>
          </w:tcPr>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Общественные, некоммерческие</w:t>
            </w:r>
          </w:p>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организации</w:t>
            </w:r>
          </w:p>
        </w:tc>
        <w:tc>
          <w:tcPr>
            <w:tcW w:w="884"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Социальный помощник</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сбор запросов и обращений, анализ проблем,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адресная помощь </w:t>
            </w:r>
            <w:proofErr w:type="gramStart"/>
            <w:r w:rsidRPr="00042EE2">
              <w:rPr>
                <w:rFonts w:ascii="Times New Roman" w:hAnsi="Times New Roman" w:cs="Times New Roman"/>
                <w:color w:val="000000" w:themeColor="text1"/>
                <w:sz w:val="24"/>
                <w:szCs w:val="24"/>
              </w:rPr>
              <w:t>обучающимся</w:t>
            </w:r>
            <w:proofErr w:type="gramEnd"/>
            <w:r w:rsidRPr="00042EE2">
              <w:rPr>
                <w:rFonts w:ascii="Times New Roman" w:hAnsi="Times New Roman" w:cs="Times New Roman"/>
                <w:color w:val="000000" w:themeColor="text1"/>
                <w:sz w:val="24"/>
                <w:szCs w:val="24"/>
              </w:rPr>
              <w:t xml:space="preserve"> с инвалидностью по РПН и старту своего дела,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организация специальных мероприятий для целевой </w:t>
            </w:r>
            <w:r w:rsidRPr="00042EE2">
              <w:rPr>
                <w:rFonts w:ascii="Times New Roman" w:hAnsi="Times New Roman" w:cs="Times New Roman"/>
                <w:color w:val="000000" w:themeColor="text1"/>
                <w:sz w:val="24"/>
                <w:szCs w:val="24"/>
              </w:rPr>
              <w:lastRenderedPageBreak/>
              <w:t>аудитории (обучающих, просветительских, информационных, мотивационных и пр.)</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Предоставление общественно нужных услуг, благ</w:t>
            </w:r>
          </w:p>
        </w:tc>
      </w:tr>
      <w:tr w:rsidR="005F3337" w:rsidRPr="00042EE2" w:rsidTr="00042EE2">
        <w:tc>
          <w:tcPr>
            <w:tcW w:w="1101" w:type="pct"/>
            <w:shd w:val="clear" w:color="auto" w:fill="EEECE1" w:themeFill="background2"/>
          </w:tcPr>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lastRenderedPageBreak/>
              <w:t xml:space="preserve">Инфраструктура поддержки малого </w:t>
            </w:r>
            <w:proofErr w:type="spellStart"/>
            <w:proofErr w:type="gramStart"/>
            <w:r w:rsidRPr="00042EE2">
              <w:rPr>
                <w:rFonts w:ascii="Times New Roman" w:hAnsi="Times New Roman" w:cs="Times New Roman"/>
                <w:b/>
                <w:color w:val="000000" w:themeColor="text1"/>
                <w:sz w:val="24"/>
                <w:szCs w:val="24"/>
              </w:rPr>
              <w:t>предпринима-тельства</w:t>
            </w:r>
            <w:proofErr w:type="spellEnd"/>
            <w:proofErr w:type="gramEnd"/>
          </w:p>
          <w:p w:rsidR="005F3337" w:rsidRPr="00042EE2" w:rsidRDefault="005F3337" w:rsidP="00042EE2">
            <w:pPr>
              <w:widowControl w:val="0"/>
              <w:rPr>
                <w:rFonts w:ascii="Times New Roman" w:hAnsi="Times New Roman" w:cs="Times New Roman"/>
                <w:b/>
                <w:color w:val="000000" w:themeColor="text1"/>
                <w:sz w:val="24"/>
                <w:szCs w:val="24"/>
              </w:rPr>
            </w:pPr>
          </w:p>
        </w:tc>
        <w:tc>
          <w:tcPr>
            <w:tcW w:w="884"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Бизнес-помощник</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формирование и развитие института наставничества,</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помощь в оформлении запросов на получение финансовой поддержки;</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поддержка и сопровождение предпринимательской деятельности (информационное, консультационное, бухгалтерское и пр.)</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Содействие в определении </w:t>
            </w:r>
            <w:proofErr w:type="gramStart"/>
            <w:r w:rsidRPr="00042EE2">
              <w:rPr>
                <w:rFonts w:ascii="Times New Roman" w:hAnsi="Times New Roman" w:cs="Times New Roman"/>
                <w:color w:val="000000" w:themeColor="text1"/>
                <w:sz w:val="24"/>
                <w:szCs w:val="24"/>
              </w:rPr>
              <w:t>обучающимися</w:t>
            </w:r>
            <w:proofErr w:type="gramEnd"/>
            <w:r w:rsidRPr="00042EE2">
              <w:rPr>
                <w:rFonts w:ascii="Times New Roman" w:hAnsi="Times New Roman" w:cs="Times New Roman"/>
                <w:color w:val="000000" w:themeColor="text1"/>
                <w:sz w:val="24"/>
                <w:szCs w:val="24"/>
              </w:rPr>
              <w:t xml:space="preserve"> направления развития собственного дела.</w:t>
            </w:r>
          </w:p>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Среда для развития  РПН</w:t>
            </w:r>
          </w:p>
        </w:tc>
      </w:tr>
      <w:tr w:rsidR="005F3337" w:rsidRPr="00042EE2" w:rsidTr="00042EE2">
        <w:tc>
          <w:tcPr>
            <w:tcW w:w="1101" w:type="pct"/>
            <w:shd w:val="clear" w:color="auto" w:fill="EEECE1" w:themeFill="background2"/>
          </w:tcPr>
          <w:p w:rsidR="005F3337" w:rsidRPr="00042EE2" w:rsidRDefault="005F3337" w:rsidP="00042EE2">
            <w:pPr>
              <w:widowControl w:val="0"/>
              <w:ind w:right="-113"/>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Образовательные структуры</w:t>
            </w:r>
          </w:p>
          <w:p w:rsidR="005F3337" w:rsidRPr="00042EE2" w:rsidRDefault="005F3337" w:rsidP="00042EE2">
            <w:pPr>
              <w:widowControl w:val="0"/>
              <w:rPr>
                <w:rFonts w:ascii="Times New Roman" w:hAnsi="Times New Roman" w:cs="Times New Roman"/>
                <w:b/>
                <w:color w:val="000000" w:themeColor="text1"/>
                <w:sz w:val="24"/>
                <w:szCs w:val="24"/>
              </w:rPr>
            </w:pPr>
          </w:p>
        </w:tc>
        <w:tc>
          <w:tcPr>
            <w:tcW w:w="884" w:type="pct"/>
          </w:tcPr>
          <w:p w:rsidR="005F3337" w:rsidRPr="00042EE2" w:rsidRDefault="005F3337" w:rsidP="00042EE2">
            <w:pPr>
              <w:widowControl w:val="0"/>
              <w:rPr>
                <w:rFonts w:ascii="Times New Roman" w:hAnsi="Times New Roman" w:cs="Times New Roman"/>
                <w:color w:val="000000" w:themeColor="text1"/>
                <w:sz w:val="24"/>
                <w:szCs w:val="24"/>
              </w:rPr>
            </w:pPr>
            <w:proofErr w:type="spellStart"/>
            <w:r w:rsidRPr="00042EE2">
              <w:rPr>
                <w:rFonts w:ascii="Times New Roman" w:hAnsi="Times New Roman" w:cs="Times New Roman"/>
                <w:color w:val="000000" w:themeColor="text1"/>
                <w:sz w:val="24"/>
                <w:szCs w:val="24"/>
              </w:rPr>
              <w:t>Коуч</w:t>
            </w:r>
            <w:proofErr w:type="spellEnd"/>
            <w:r w:rsidRPr="00042EE2">
              <w:rPr>
                <w:rFonts w:ascii="Times New Roman" w:hAnsi="Times New Roman" w:cs="Times New Roman"/>
                <w:color w:val="000000" w:themeColor="text1"/>
                <w:sz w:val="24"/>
                <w:szCs w:val="24"/>
              </w:rPr>
              <w:t>, наставник</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профессиональное обучение и развитие,</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воспитание, формирование профессиональной культуры;</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формирование интереса обучающихся к реализации профессиональных компетенций через организацию собственного дела</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Знания и навыки для организации собственного дела</w:t>
            </w:r>
          </w:p>
        </w:tc>
      </w:tr>
      <w:tr w:rsidR="005F3337" w:rsidRPr="00042EE2" w:rsidTr="00042EE2">
        <w:tc>
          <w:tcPr>
            <w:tcW w:w="1101" w:type="pct"/>
            <w:shd w:val="clear" w:color="auto" w:fill="EEECE1" w:themeFill="background2"/>
          </w:tcPr>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Финансовые институты</w:t>
            </w:r>
          </w:p>
        </w:tc>
        <w:tc>
          <w:tcPr>
            <w:tcW w:w="884"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Финансовый помощник</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предоставление финансовой поддержки, </w:t>
            </w:r>
            <w:proofErr w:type="spellStart"/>
            <w:r w:rsidRPr="00042EE2">
              <w:rPr>
                <w:rFonts w:ascii="Times New Roman" w:hAnsi="Times New Roman" w:cs="Times New Roman"/>
                <w:color w:val="000000" w:themeColor="text1"/>
                <w:sz w:val="24"/>
                <w:szCs w:val="24"/>
              </w:rPr>
              <w:t>микрозаймов</w:t>
            </w:r>
            <w:proofErr w:type="spellEnd"/>
            <w:r w:rsidRPr="00042EE2">
              <w:rPr>
                <w:rFonts w:ascii="Times New Roman" w:hAnsi="Times New Roman" w:cs="Times New Roman"/>
                <w:color w:val="000000" w:themeColor="text1"/>
                <w:sz w:val="24"/>
                <w:szCs w:val="24"/>
              </w:rPr>
              <w:t xml:space="preserve"> субъектам малого предпринимательства</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Финансовые ресурсы  на старте собственного дела как предпринимателя,  </w:t>
            </w:r>
            <w:proofErr w:type="spellStart"/>
            <w:r w:rsidRPr="00042EE2">
              <w:rPr>
                <w:rFonts w:ascii="Times New Roman" w:hAnsi="Times New Roman" w:cs="Times New Roman"/>
                <w:color w:val="000000" w:themeColor="text1"/>
                <w:sz w:val="24"/>
                <w:szCs w:val="24"/>
              </w:rPr>
              <w:t>самозанятости</w:t>
            </w:r>
            <w:proofErr w:type="spellEnd"/>
          </w:p>
        </w:tc>
      </w:tr>
      <w:tr w:rsidR="005F3337" w:rsidRPr="00042EE2" w:rsidTr="00042EE2">
        <w:tc>
          <w:tcPr>
            <w:tcW w:w="1101" w:type="pct"/>
            <w:shd w:val="clear" w:color="auto" w:fill="EEECE1" w:themeFill="background2"/>
          </w:tcPr>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Социальное окружение</w:t>
            </w:r>
          </w:p>
        </w:tc>
        <w:tc>
          <w:tcPr>
            <w:tcW w:w="884"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Психологическая поддержка мотивации на предпринимательство и РПН</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учет индивидуальных особенностей,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участие в разработке </w:t>
            </w:r>
            <w:proofErr w:type="gramStart"/>
            <w:r w:rsidRPr="00042EE2">
              <w:rPr>
                <w:rFonts w:ascii="Times New Roman" w:hAnsi="Times New Roman" w:cs="Times New Roman"/>
                <w:color w:val="000000" w:themeColor="text1"/>
                <w:sz w:val="24"/>
                <w:szCs w:val="24"/>
              </w:rPr>
              <w:t>бизнес-идеи</w:t>
            </w:r>
            <w:proofErr w:type="gramEnd"/>
            <w:r w:rsidRPr="00042EE2">
              <w:rPr>
                <w:rFonts w:ascii="Times New Roman" w:hAnsi="Times New Roman" w:cs="Times New Roman"/>
                <w:color w:val="000000" w:themeColor="text1"/>
                <w:sz w:val="24"/>
                <w:szCs w:val="24"/>
              </w:rPr>
              <w:t xml:space="preserve">,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поддержка взаимодействия с инфраструктурой поддержки малого предпринимательства, медицинскими, образовательными и др. организациями;</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формирование социально-культурной основы развития предпринимательских навыков и готовности применения профессиональной квалификации в условиях </w:t>
            </w:r>
            <w:proofErr w:type="spellStart"/>
            <w:r w:rsidRPr="00042EE2">
              <w:rPr>
                <w:rFonts w:ascii="Times New Roman" w:hAnsi="Times New Roman" w:cs="Times New Roman"/>
                <w:color w:val="000000" w:themeColor="text1"/>
                <w:sz w:val="24"/>
                <w:szCs w:val="24"/>
              </w:rPr>
              <w:t>самозанятости</w:t>
            </w:r>
            <w:proofErr w:type="spellEnd"/>
            <w:r w:rsidRPr="00042EE2">
              <w:rPr>
                <w:rFonts w:ascii="Times New Roman" w:hAnsi="Times New Roman" w:cs="Times New Roman"/>
                <w:color w:val="000000" w:themeColor="text1"/>
                <w:sz w:val="24"/>
                <w:szCs w:val="24"/>
              </w:rPr>
              <w:t>.</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Мотивация на предпринимательскую деятельность, вера в собственные силы и поддержку </w:t>
            </w:r>
            <w:proofErr w:type="gramStart"/>
            <w:r w:rsidRPr="00042EE2">
              <w:rPr>
                <w:rFonts w:ascii="Times New Roman" w:hAnsi="Times New Roman" w:cs="Times New Roman"/>
                <w:color w:val="000000" w:themeColor="text1"/>
                <w:sz w:val="24"/>
                <w:szCs w:val="24"/>
              </w:rPr>
              <w:t>близких</w:t>
            </w:r>
            <w:proofErr w:type="gramEnd"/>
          </w:p>
        </w:tc>
      </w:tr>
      <w:tr w:rsidR="005F3337" w:rsidRPr="00042EE2" w:rsidTr="00042EE2">
        <w:tc>
          <w:tcPr>
            <w:tcW w:w="1101" w:type="pct"/>
            <w:shd w:val="clear" w:color="auto" w:fill="EEECE1" w:themeFill="background2"/>
          </w:tcPr>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lastRenderedPageBreak/>
              <w:t>Медицинские организации</w:t>
            </w:r>
          </w:p>
        </w:tc>
        <w:tc>
          <w:tcPr>
            <w:tcW w:w="884" w:type="pct"/>
          </w:tcPr>
          <w:p w:rsidR="005F3337" w:rsidRPr="00042EE2" w:rsidRDefault="005F3337" w:rsidP="00042EE2">
            <w:pPr>
              <w:widowControl w:val="0"/>
              <w:ind w:right="-105"/>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Медицинская экспертиза и сопровождение</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формирование, определение, идентификация нозологических групп;</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proofErr w:type="gramStart"/>
            <w:r w:rsidRPr="00042EE2">
              <w:rPr>
                <w:rFonts w:ascii="Times New Roman" w:hAnsi="Times New Roman" w:cs="Times New Roman"/>
                <w:color w:val="000000" w:themeColor="text1"/>
                <w:sz w:val="24"/>
                <w:szCs w:val="24"/>
              </w:rPr>
              <w:t>медико-социальная</w:t>
            </w:r>
            <w:proofErr w:type="gramEnd"/>
            <w:r w:rsidRPr="00042EE2">
              <w:rPr>
                <w:rFonts w:ascii="Times New Roman" w:hAnsi="Times New Roman" w:cs="Times New Roman"/>
                <w:color w:val="000000" w:themeColor="text1"/>
                <w:sz w:val="24"/>
                <w:szCs w:val="24"/>
              </w:rPr>
              <w:t xml:space="preserve"> экспертиза,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медпомощь в реабилитации (</w:t>
            </w:r>
            <w:proofErr w:type="spellStart"/>
            <w:r w:rsidRPr="00042EE2">
              <w:rPr>
                <w:rFonts w:ascii="Times New Roman" w:hAnsi="Times New Roman" w:cs="Times New Roman"/>
                <w:color w:val="000000" w:themeColor="text1"/>
                <w:sz w:val="24"/>
                <w:szCs w:val="24"/>
              </w:rPr>
              <w:t>абилитации</w:t>
            </w:r>
            <w:proofErr w:type="spellEnd"/>
            <w:r w:rsidRPr="00042EE2">
              <w:rPr>
                <w:rFonts w:ascii="Times New Roman" w:hAnsi="Times New Roman" w:cs="Times New Roman"/>
                <w:color w:val="000000" w:themeColor="text1"/>
                <w:sz w:val="24"/>
                <w:szCs w:val="24"/>
              </w:rPr>
              <w:t>): разработка и реализация ИПРА, согласованная в части разделов профессиональной и социальной адаптации с другими участниками взаимодействия;</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Определение и расширение диапазона физических возможностей, частичная/полная компенсация </w:t>
            </w:r>
          </w:p>
        </w:tc>
      </w:tr>
      <w:tr w:rsidR="005F3337" w:rsidRPr="00042EE2" w:rsidTr="00042EE2">
        <w:tc>
          <w:tcPr>
            <w:tcW w:w="1101" w:type="pct"/>
            <w:shd w:val="clear" w:color="auto" w:fill="EEECE1" w:themeFill="background2"/>
          </w:tcPr>
          <w:p w:rsidR="005F3337" w:rsidRPr="00042EE2" w:rsidRDefault="005F3337" w:rsidP="00042EE2">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СМИ</w:t>
            </w:r>
          </w:p>
        </w:tc>
        <w:tc>
          <w:tcPr>
            <w:tcW w:w="884"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Пропаганда и агитация </w:t>
            </w:r>
          </w:p>
        </w:tc>
        <w:tc>
          <w:tcPr>
            <w:tcW w:w="1692"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поиск и создание системы продвижения в СМИ позитивных примеров создания собственного дела молодыми людьми с инвалидностью и лицами с ОВЗ;</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формирование информационного поля развития предпринимательства.</w:t>
            </w:r>
          </w:p>
        </w:tc>
        <w:tc>
          <w:tcPr>
            <w:tcW w:w="1323" w:type="pct"/>
          </w:tcPr>
          <w:p w:rsidR="005F3337" w:rsidRPr="00042EE2" w:rsidRDefault="005F3337" w:rsidP="00042EE2">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Притягательные положительные примеры предпринимательской деятельности инвалидов</w:t>
            </w:r>
          </w:p>
        </w:tc>
      </w:tr>
      <w:bookmarkEnd w:id="58"/>
    </w:tbl>
    <w:p w:rsidR="005F3337" w:rsidRPr="00F87853" w:rsidRDefault="005F3337" w:rsidP="005F3337">
      <w:pPr>
        <w:widowControl w:val="0"/>
        <w:jc w:val="both"/>
        <w:rPr>
          <w:color w:val="000000" w:themeColor="text1"/>
          <w:sz w:val="24"/>
          <w:szCs w:val="24"/>
          <w:lang w:eastAsia="en-US"/>
        </w:rPr>
      </w:pPr>
    </w:p>
    <w:p w:rsidR="005F3337" w:rsidRPr="00F87853" w:rsidRDefault="005F3337" w:rsidP="005F3337">
      <w:pPr>
        <w:widowControl w:val="0"/>
        <w:spacing w:line="360" w:lineRule="auto"/>
        <w:ind w:firstLine="709"/>
        <w:jc w:val="both"/>
        <w:rPr>
          <w:bCs/>
          <w:color w:val="000000" w:themeColor="text1"/>
          <w:sz w:val="24"/>
          <w:szCs w:val="24"/>
          <w:lang w:eastAsia="en-US"/>
        </w:rPr>
      </w:pPr>
      <w:r w:rsidRPr="00F87853">
        <w:rPr>
          <w:bCs/>
          <w:color w:val="000000" w:themeColor="text1"/>
          <w:sz w:val="24"/>
          <w:szCs w:val="24"/>
          <w:lang w:eastAsia="en-US"/>
        </w:rPr>
        <w:t>Совокупность качественно выполненных ролей, обеспечивает получение требуемого результата, достижение показателей целевого уровня качества жизни россиянина (см. Табл. 2 - результат).</w:t>
      </w:r>
    </w:p>
    <w:p w:rsidR="005F3337" w:rsidRPr="00F87853" w:rsidRDefault="005F3337" w:rsidP="005F3337">
      <w:pPr>
        <w:widowControl w:val="0"/>
        <w:spacing w:before="240" w:line="276" w:lineRule="auto"/>
        <w:jc w:val="center"/>
        <w:outlineLvl w:val="0"/>
        <w:rPr>
          <w:rFonts w:eastAsiaTheme="majorEastAsia"/>
          <w:b/>
          <w:color w:val="000000" w:themeColor="text1"/>
          <w:sz w:val="24"/>
          <w:szCs w:val="24"/>
          <w:lang w:eastAsia="en-US"/>
        </w:rPr>
      </w:pPr>
      <w:bookmarkStart w:id="59" w:name="_Toc27464544"/>
      <w:bookmarkStart w:id="60" w:name="_Toc27956557"/>
      <w:bookmarkStart w:id="61" w:name="_Toc28486753"/>
      <w:bookmarkStart w:id="62" w:name="_Toc28486820"/>
      <w:bookmarkStart w:id="63" w:name="_Toc28487967"/>
      <w:bookmarkStart w:id="64" w:name="_Toc28489866"/>
      <w:r w:rsidRPr="00F87853">
        <w:rPr>
          <w:rFonts w:eastAsiaTheme="majorEastAsia"/>
          <w:b/>
          <w:color w:val="000000" w:themeColor="text1"/>
          <w:sz w:val="24"/>
          <w:szCs w:val="24"/>
          <w:lang w:eastAsia="en-US"/>
        </w:rPr>
        <w:t>Описание потенциальных рисков и мер по их преодолению</w:t>
      </w:r>
      <w:bookmarkEnd w:id="59"/>
      <w:bookmarkEnd w:id="60"/>
      <w:bookmarkEnd w:id="61"/>
      <w:bookmarkEnd w:id="62"/>
      <w:bookmarkEnd w:id="63"/>
      <w:bookmarkEnd w:id="64"/>
    </w:p>
    <w:p w:rsidR="005F3337" w:rsidRPr="00F87853" w:rsidRDefault="005F3337" w:rsidP="005F3337">
      <w:pPr>
        <w:widowControl w:val="0"/>
        <w:autoSpaceDE w:val="0"/>
        <w:autoSpaceDN w:val="0"/>
        <w:spacing w:line="360" w:lineRule="auto"/>
        <w:ind w:firstLine="709"/>
        <w:jc w:val="both"/>
        <w:rPr>
          <w:color w:val="000000" w:themeColor="text1"/>
          <w:sz w:val="24"/>
          <w:szCs w:val="24"/>
          <w:lang w:eastAsia="en-US"/>
        </w:rPr>
      </w:pPr>
      <w:r w:rsidRPr="00F87853">
        <w:rPr>
          <w:color w:val="000000" w:themeColor="text1"/>
          <w:sz w:val="24"/>
          <w:szCs w:val="24"/>
          <w:lang w:eastAsia="en-US"/>
        </w:rPr>
        <w:t xml:space="preserve">По итогам проведенного анализа, включая этап апробации модели, был выделен ряд областей </w:t>
      </w:r>
      <w:r w:rsidRPr="00F87853">
        <w:rPr>
          <w:i/>
          <w:color w:val="000000" w:themeColor="text1"/>
          <w:sz w:val="24"/>
          <w:szCs w:val="24"/>
          <w:lang w:eastAsia="en-US"/>
        </w:rPr>
        <w:t>потенциальных рисков</w:t>
      </w:r>
      <w:r w:rsidRPr="00F87853">
        <w:rPr>
          <w:color w:val="000000" w:themeColor="text1"/>
          <w:sz w:val="24"/>
          <w:szCs w:val="24"/>
          <w:lang w:eastAsia="en-US"/>
        </w:rPr>
        <w:t xml:space="preserve"> реализации программ РПН в настоящее время:</w:t>
      </w:r>
    </w:p>
    <w:p w:rsidR="005F3337" w:rsidRPr="00F87853" w:rsidRDefault="005F3337" w:rsidP="005F3337">
      <w:pPr>
        <w:widowControl w:val="0"/>
        <w:autoSpaceDE w:val="0"/>
        <w:autoSpaceDN w:val="0"/>
        <w:spacing w:line="360" w:lineRule="auto"/>
        <w:ind w:firstLine="709"/>
        <w:jc w:val="both"/>
        <w:rPr>
          <w:i/>
          <w:color w:val="000000" w:themeColor="text1"/>
          <w:sz w:val="24"/>
          <w:szCs w:val="24"/>
          <w:lang w:eastAsia="en-US"/>
        </w:rPr>
      </w:pPr>
      <w:r w:rsidRPr="00F87853">
        <w:rPr>
          <w:i/>
          <w:color w:val="000000" w:themeColor="text1"/>
          <w:sz w:val="24"/>
          <w:szCs w:val="24"/>
          <w:lang w:eastAsia="en-US"/>
        </w:rPr>
        <w:t>организационные (макроуровень)</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недостаточное межведомственное взаимодействие органов здравоохранения, образования, социальной защиты;</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отсутствие межведомственного мониторинга отслеживания потребностей в образовании лиц с инвалидностью и ОВЗ;</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отсутствие комплексных мониторинговых исследований в области развития предпринимательства и аналитических данных о потребностях региона и населения в услугах и товарах, доступных для реализации инвалидам;</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«замкнутость» исследований в области образования лиц с инвалидностью и ОВЗ;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lastRenderedPageBreak/>
        <w:t>отсутствие развитой инфраструктуры для обеспечения сопровождения инвалидов и лиц с ОВЗ от профессиональной ориентации до трудоустройства или создания собственного дела;</w:t>
      </w:r>
    </w:p>
    <w:p w:rsidR="005F3337" w:rsidRPr="00F87853" w:rsidRDefault="005F3337" w:rsidP="005F3337">
      <w:pPr>
        <w:widowControl w:val="0"/>
        <w:tabs>
          <w:tab w:val="left" w:pos="993"/>
        </w:tabs>
        <w:autoSpaceDE w:val="0"/>
        <w:autoSpaceDN w:val="0"/>
        <w:spacing w:line="360" w:lineRule="auto"/>
        <w:ind w:left="709"/>
        <w:contextualSpacing/>
        <w:jc w:val="both"/>
        <w:rPr>
          <w:color w:val="000000" w:themeColor="text1"/>
          <w:sz w:val="24"/>
          <w:szCs w:val="24"/>
          <w:lang w:eastAsia="en-US"/>
        </w:rPr>
      </w:pPr>
      <w:r w:rsidRPr="00F87853">
        <w:rPr>
          <w:i/>
          <w:color w:val="000000" w:themeColor="text1"/>
          <w:sz w:val="24"/>
          <w:szCs w:val="24"/>
          <w:lang w:eastAsia="en-US"/>
        </w:rPr>
        <w:t>организационно-управленческие</w:t>
      </w:r>
      <w:r w:rsidRPr="00F87853">
        <w:rPr>
          <w:color w:val="000000" w:themeColor="text1"/>
          <w:sz w:val="24"/>
          <w:szCs w:val="24"/>
          <w:lang w:eastAsia="en-US"/>
        </w:rPr>
        <w:t xml:space="preserve"> </w:t>
      </w:r>
      <w:r w:rsidRPr="00F87853">
        <w:rPr>
          <w:i/>
          <w:color w:val="000000" w:themeColor="text1"/>
          <w:sz w:val="24"/>
          <w:szCs w:val="24"/>
          <w:lang w:eastAsia="en-US"/>
        </w:rPr>
        <w:t>(</w:t>
      </w:r>
      <w:proofErr w:type="spellStart"/>
      <w:r w:rsidRPr="00F87853">
        <w:rPr>
          <w:i/>
          <w:color w:val="000000" w:themeColor="text1"/>
          <w:sz w:val="24"/>
          <w:szCs w:val="24"/>
          <w:lang w:eastAsia="en-US"/>
        </w:rPr>
        <w:t>мезоуровень</w:t>
      </w:r>
      <w:proofErr w:type="spellEnd"/>
      <w:r w:rsidRPr="00F87853">
        <w:rPr>
          <w:i/>
          <w:color w:val="000000" w:themeColor="text1"/>
          <w:sz w:val="24"/>
          <w:szCs w:val="24"/>
          <w:lang w:eastAsia="en-US"/>
        </w:rPr>
        <w:t>)</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отсутствие гибкой системы вариативного образования, адекватных управленческих механизмов, соответствующих социальной адаптации лиц с ОВЗ в профессиональном образовании,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недостаточный уровень развития профессиональной ориентации лиц с инвалидностью,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отсутствие адресной помощи инвалидам в области </w:t>
      </w:r>
      <w:proofErr w:type="spellStart"/>
      <w:r w:rsidRPr="00F87853">
        <w:rPr>
          <w:color w:val="000000" w:themeColor="text1"/>
          <w:sz w:val="24"/>
          <w:szCs w:val="24"/>
          <w:lang w:eastAsia="en-US"/>
        </w:rPr>
        <w:t>самозанятости</w:t>
      </w:r>
      <w:proofErr w:type="spellEnd"/>
      <w:r w:rsidRPr="00F87853">
        <w:rPr>
          <w:color w:val="000000" w:themeColor="text1"/>
          <w:sz w:val="24"/>
          <w:szCs w:val="24"/>
          <w:lang w:eastAsia="en-US"/>
        </w:rPr>
        <w:t xml:space="preserve"> и комплексного мониторинга эффективности обучения и реализации навыков предпринимательства в практической деятельности инвалидов;</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недостаточное количество разработанных адаптированных программ для профессионального образования инвалидов и лиц с ОВЗ;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недостаточная адаптация учебного процесса к особым нуждам обучающихся инвалидов: недостаточное количество подготовленных специалистов и штатных единиц - психологов, социальных педагогов, </w:t>
      </w:r>
      <w:proofErr w:type="spellStart"/>
      <w:r w:rsidRPr="00F87853">
        <w:rPr>
          <w:color w:val="000000" w:themeColor="text1"/>
          <w:sz w:val="24"/>
          <w:szCs w:val="24"/>
          <w:lang w:eastAsia="en-US"/>
        </w:rPr>
        <w:t>тьюторов</w:t>
      </w:r>
      <w:proofErr w:type="spellEnd"/>
      <w:r w:rsidRPr="00F87853">
        <w:rPr>
          <w:color w:val="000000" w:themeColor="text1"/>
          <w:sz w:val="24"/>
          <w:szCs w:val="24"/>
          <w:lang w:eastAsia="en-US"/>
        </w:rPr>
        <w:t>, для осуществления комплексного психолого-педагогического сопровождения, зачастую отсутствует специализированное оборудование и ресурсы;</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недостаточные знания педагогов о мониторинговых исследованиях в области развития предпринимательства и аналитических данных о потребностях региона и населения в услугах и товарах, доступных для реализации и производства инвалидами;</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инертность части педагогов в освоении современных методов обучения, неподготовленность педагогических работников к работе с лицами с инвалидностью и ОВЗ в целом и обеспечению процесса их социальной и профессиональной адаптации в частности;</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завышение или занижение образовательных результатов обучающихся-инвалидов;</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отсутствие действующего нормативно-правового механизма для трудоустройства и </w:t>
      </w:r>
      <w:proofErr w:type="spellStart"/>
      <w:r w:rsidRPr="00F87853">
        <w:rPr>
          <w:color w:val="000000" w:themeColor="text1"/>
          <w:sz w:val="24"/>
          <w:szCs w:val="24"/>
          <w:lang w:eastAsia="en-US"/>
        </w:rPr>
        <w:t>самозанятости</w:t>
      </w:r>
      <w:proofErr w:type="spellEnd"/>
      <w:r w:rsidRPr="00F87853">
        <w:rPr>
          <w:color w:val="000000" w:themeColor="text1"/>
          <w:sz w:val="24"/>
          <w:szCs w:val="24"/>
          <w:lang w:eastAsia="en-US"/>
        </w:rPr>
        <w:t xml:space="preserve"> лиц с инвалидностью и ОВЗ;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финансово-экономические трудности по созданию специальных рабочих мест для лиц с инвалидностью и ОВЗ;</w:t>
      </w:r>
    </w:p>
    <w:p w:rsidR="005F3337" w:rsidRPr="00F87853" w:rsidRDefault="005F3337" w:rsidP="005F3337">
      <w:pPr>
        <w:widowControl w:val="0"/>
        <w:tabs>
          <w:tab w:val="left" w:pos="993"/>
        </w:tabs>
        <w:autoSpaceDE w:val="0"/>
        <w:autoSpaceDN w:val="0"/>
        <w:spacing w:line="360" w:lineRule="auto"/>
        <w:ind w:left="709"/>
        <w:contextualSpacing/>
        <w:jc w:val="both"/>
        <w:rPr>
          <w:i/>
          <w:color w:val="000000" w:themeColor="text1"/>
          <w:sz w:val="24"/>
          <w:szCs w:val="24"/>
          <w:lang w:eastAsia="en-US"/>
        </w:rPr>
      </w:pPr>
      <w:r w:rsidRPr="00F87853">
        <w:rPr>
          <w:i/>
          <w:color w:val="000000" w:themeColor="text1"/>
          <w:sz w:val="24"/>
          <w:szCs w:val="24"/>
          <w:lang w:eastAsia="en-US"/>
        </w:rPr>
        <w:t>социальные (микроуровень)</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непонимание со стороны здоровых людей и, в первую очередь, сверстников, проблем инвалидов и лиц с ОВЗ, общее ожесточение социальных отношений;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lastRenderedPageBreak/>
        <w:t>эмоциональные проблемы в социальной жизни инвалидов;</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низкая мотивация на самореализацию в связи с формированием в семье и обществе подхода «ущербности» и «ограниченности» в возможностях для инвалидов.</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окружающие видят, прежде всего, дефекты и недостатки, неполноценность, но не задумываются о личности инвалида; не замечают его потребности, интересы и желания;</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распространенность тяжелого финансового положения семей, воспитывающих инвалидов, что не позволяет им обеспечить благоприятную среду для учебы и РПН;</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неадекватная оценка инвалидов своих возможностей и способностей, отсутствие системной работы по самоопределению и диагностике предпринимательского потенциала и мотивации на </w:t>
      </w:r>
      <w:proofErr w:type="spellStart"/>
      <w:r w:rsidRPr="00F87853">
        <w:rPr>
          <w:color w:val="000000" w:themeColor="text1"/>
          <w:sz w:val="24"/>
          <w:szCs w:val="24"/>
          <w:lang w:eastAsia="en-US"/>
        </w:rPr>
        <w:t>самозанятость</w:t>
      </w:r>
      <w:proofErr w:type="spellEnd"/>
      <w:r w:rsidRPr="00F87853">
        <w:rPr>
          <w:color w:val="000000" w:themeColor="text1"/>
          <w:sz w:val="24"/>
          <w:szCs w:val="24"/>
          <w:lang w:eastAsia="en-US"/>
        </w:rPr>
        <w:t xml:space="preserve"> обучающихся с инвалидностью;</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отсутствие доверия у </w:t>
      </w:r>
      <w:proofErr w:type="gramStart"/>
      <w:r w:rsidRPr="00F87853">
        <w:rPr>
          <w:color w:val="000000" w:themeColor="text1"/>
          <w:sz w:val="24"/>
          <w:szCs w:val="24"/>
          <w:lang w:eastAsia="en-US"/>
        </w:rPr>
        <w:t>обучающихся</w:t>
      </w:r>
      <w:proofErr w:type="gramEnd"/>
      <w:r w:rsidRPr="00F87853">
        <w:rPr>
          <w:color w:val="000000" w:themeColor="text1"/>
          <w:sz w:val="24"/>
          <w:szCs w:val="24"/>
          <w:lang w:eastAsia="en-US"/>
        </w:rPr>
        <w:t xml:space="preserve"> к педагогам, наставникам, системе образования в целом в части способности оказать реальную помощь и поддержку в </w:t>
      </w:r>
      <w:proofErr w:type="spellStart"/>
      <w:r w:rsidRPr="00F87853">
        <w:rPr>
          <w:color w:val="000000" w:themeColor="text1"/>
          <w:sz w:val="24"/>
          <w:szCs w:val="24"/>
          <w:lang w:eastAsia="en-US"/>
        </w:rPr>
        <w:t>РПНиСЗ</w:t>
      </w:r>
      <w:proofErr w:type="spellEnd"/>
      <w:r w:rsidRPr="00F87853">
        <w:rPr>
          <w:color w:val="000000" w:themeColor="text1"/>
          <w:sz w:val="24"/>
          <w:szCs w:val="24"/>
          <w:lang w:eastAsia="en-US"/>
        </w:rPr>
        <w:t>.</w:t>
      </w:r>
    </w:p>
    <w:p w:rsidR="005F3337" w:rsidRPr="00F87853" w:rsidRDefault="005F3337" w:rsidP="005F3337">
      <w:pPr>
        <w:widowControl w:val="0"/>
        <w:autoSpaceDE w:val="0"/>
        <w:autoSpaceDN w:val="0"/>
        <w:spacing w:line="360" w:lineRule="auto"/>
        <w:ind w:firstLine="709"/>
        <w:jc w:val="both"/>
        <w:rPr>
          <w:i/>
          <w:color w:val="000000" w:themeColor="text1"/>
          <w:sz w:val="24"/>
          <w:szCs w:val="24"/>
          <w:lang w:eastAsia="en-US"/>
        </w:rPr>
      </w:pPr>
      <w:r w:rsidRPr="00F87853">
        <w:rPr>
          <w:color w:val="000000" w:themeColor="text1"/>
          <w:sz w:val="24"/>
          <w:szCs w:val="24"/>
          <w:lang w:eastAsia="en-US"/>
        </w:rPr>
        <w:t xml:space="preserve">В ходе работы над Моделью были определены ключевые </w:t>
      </w:r>
      <w:r w:rsidRPr="00F87853">
        <w:rPr>
          <w:i/>
          <w:color w:val="000000" w:themeColor="text1"/>
          <w:sz w:val="24"/>
          <w:szCs w:val="24"/>
          <w:lang w:eastAsia="en-US"/>
        </w:rPr>
        <w:t>направления</w:t>
      </w:r>
      <w:r w:rsidRPr="00F87853">
        <w:rPr>
          <w:color w:val="000000" w:themeColor="text1"/>
          <w:sz w:val="24"/>
          <w:szCs w:val="24"/>
          <w:lang w:eastAsia="en-US"/>
        </w:rPr>
        <w:t xml:space="preserve"> </w:t>
      </w:r>
      <w:r w:rsidRPr="00F87853">
        <w:rPr>
          <w:i/>
          <w:color w:val="000000" w:themeColor="text1"/>
          <w:sz w:val="24"/>
          <w:szCs w:val="24"/>
          <w:lang w:eastAsia="en-US"/>
        </w:rPr>
        <w:t>и меры по преодолению выявленных рисков:</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shd w:val="clear" w:color="auto" w:fill="FFFFFF"/>
        </w:rPr>
        <w:t xml:space="preserve">устранение дефицита методических рекомендаций, современного технического </w:t>
      </w:r>
      <w:r w:rsidRPr="00F87853">
        <w:rPr>
          <w:color w:val="000000" w:themeColor="text1"/>
          <w:sz w:val="24"/>
          <w:szCs w:val="24"/>
          <w:lang w:eastAsia="en-US"/>
        </w:rPr>
        <w:t xml:space="preserve">специализированного оснащения учебного процесса, способствующих активизации профессиональной деятельности педагогического сообщества (педагогов, наставников, мастеров профессионального обучения и пр.) в части обучения лиц с инвалидностью предпринимательской деятельности;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повышение уровня методической обеспеченности реализации ФГОС СПО на федеральном уровне, организация системной разработки учебных программ, методического и дидактического обеспечения РПН, снижающих риск ограничения профессиональной мобильности выпускников; </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преодоление инерционности системы образования и расширение практики внедрения современных, нетрадиционных образовательных технологий формирования знаний и умений, навыков, направленных на целостное, комплексное освоение компетенций, способствующих развитию предпринимательства (например, на базе учебных фирм), определенных сферой труда и обеспечивающих дальнейшее профессиональное развитие предпринимательских навыков данной категории лиц;</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разработка и реализация программ повышения мотивации преподавательских коллективов на качество и результативность работы с </w:t>
      </w:r>
      <w:proofErr w:type="gramStart"/>
      <w:r w:rsidRPr="00F87853">
        <w:rPr>
          <w:color w:val="000000" w:themeColor="text1"/>
          <w:sz w:val="24"/>
          <w:szCs w:val="24"/>
          <w:lang w:eastAsia="en-US"/>
        </w:rPr>
        <w:t>обучающимися</w:t>
      </w:r>
      <w:proofErr w:type="gramEnd"/>
      <w:r w:rsidRPr="00F87853">
        <w:rPr>
          <w:color w:val="000000" w:themeColor="text1"/>
          <w:sz w:val="24"/>
          <w:szCs w:val="24"/>
          <w:lang w:eastAsia="en-US"/>
        </w:rPr>
        <w:t xml:space="preserve"> с инвалидностью;</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разработка методической и учебно-программной документации, обеспечивающей реализацию образовательного процесса в контексте развития института </w:t>
      </w:r>
      <w:proofErr w:type="spellStart"/>
      <w:r w:rsidRPr="00F87853">
        <w:rPr>
          <w:color w:val="000000" w:themeColor="text1"/>
          <w:sz w:val="24"/>
          <w:szCs w:val="24"/>
          <w:lang w:eastAsia="en-US"/>
        </w:rPr>
        <w:lastRenderedPageBreak/>
        <w:t>самозанятости</w:t>
      </w:r>
      <w:proofErr w:type="spellEnd"/>
      <w:r w:rsidRPr="00F87853">
        <w:rPr>
          <w:color w:val="000000" w:themeColor="text1"/>
          <w:sz w:val="24"/>
          <w:szCs w:val="24"/>
          <w:lang w:eastAsia="en-US"/>
        </w:rPr>
        <w:t xml:space="preserve"> в Российской Федерации;</w:t>
      </w:r>
    </w:p>
    <w:p w:rsidR="005F3337" w:rsidRPr="00F87853" w:rsidRDefault="005F3337" w:rsidP="008C5915">
      <w:pPr>
        <w:widowControl w:val="0"/>
        <w:numPr>
          <w:ilvl w:val="0"/>
          <w:numId w:val="2"/>
        </w:numPr>
        <w:tabs>
          <w:tab w:val="left" w:pos="993"/>
        </w:tabs>
        <w:autoSpaceDE w:val="0"/>
        <w:autoSpaceDN w:val="0"/>
        <w:spacing w:line="360" w:lineRule="auto"/>
        <w:ind w:left="0" w:firstLine="709"/>
        <w:contextualSpacing/>
        <w:jc w:val="both"/>
        <w:rPr>
          <w:color w:val="000000" w:themeColor="text1"/>
          <w:sz w:val="24"/>
          <w:szCs w:val="24"/>
          <w:lang w:eastAsia="en-US"/>
        </w:rPr>
      </w:pPr>
      <w:r w:rsidRPr="00F87853">
        <w:rPr>
          <w:color w:val="000000" w:themeColor="text1"/>
          <w:sz w:val="24"/>
          <w:szCs w:val="24"/>
          <w:lang w:eastAsia="en-US"/>
        </w:rPr>
        <w:t xml:space="preserve">обеспечение экспертизы результативности и качества образовательного процесса – формирование единых принципов проведения экспертизы реализуемых на местах программ РПН, технологий отбора экспертов, критериев отбора, их </w:t>
      </w:r>
      <w:proofErr w:type="spellStart"/>
      <w:r w:rsidRPr="00F87853">
        <w:rPr>
          <w:color w:val="000000" w:themeColor="text1"/>
          <w:sz w:val="24"/>
          <w:szCs w:val="24"/>
          <w:lang w:eastAsia="en-US"/>
        </w:rPr>
        <w:t>профилизации</w:t>
      </w:r>
      <w:proofErr w:type="spellEnd"/>
      <w:r w:rsidRPr="00F87853">
        <w:rPr>
          <w:color w:val="000000" w:themeColor="text1"/>
          <w:sz w:val="24"/>
          <w:szCs w:val="24"/>
          <w:lang w:eastAsia="en-US"/>
        </w:rPr>
        <w:t xml:space="preserve"> и т.д.;</w:t>
      </w:r>
    </w:p>
    <w:p w:rsidR="005F3337" w:rsidRPr="00F87853" w:rsidRDefault="005F3337" w:rsidP="005F3337">
      <w:pPr>
        <w:widowControl w:val="0"/>
        <w:spacing w:line="360" w:lineRule="auto"/>
        <w:ind w:firstLine="709"/>
        <w:jc w:val="both"/>
        <w:rPr>
          <w:color w:val="000000" w:themeColor="text1"/>
          <w:sz w:val="24"/>
          <w:szCs w:val="24"/>
          <w:lang w:eastAsia="en-US"/>
        </w:rPr>
      </w:pPr>
      <w:r w:rsidRPr="00F87853">
        <w:rPr>
          <w:color w:val="000000" w:themeColor="text1"/>
          <w:sz w:val="24"/>
          <w:szCs w:val="24"/>
          <w:lang w:eastAsia="en-US"/>
        </w:rPr>
        <w:t>Разработанная и прошедшая апробацию модель РПН, направлена на компенсацию выявленных рисков.</w:t>
      </w:r>
    </w:p>
    <w:p w:rsidR="005F3337" w:rsidRPr="00F87853" w:rsidRDefault="005F3337" w:rsidP="005F3337">
      <w:pPr>
        <w:widowControl w:val="0"/>
        <w:spacing w:line="360" w:lineRule="auto"/>
        <w:ind w:firstLine="709"/>
        <w:jc w:val="center"/>
        <w:rPr>
          <w:b/>
          <w:bCs/>
          <w:sz w:val="24"/>
          <w:szCs w:val="24"/>
        </w:rPr>
      </w:pPr>
    </w:p>
    <w:p w:rsidR="005F3337" w:rsidRPr="00F87853" w:rsidRDefault="005F3337" w:rsidP="005F3337">
      <w:pPr>
        <w:widowControl w:val="0"/>
        <w:spacing w:line="360" w:lineRule="auto"/>
        <w:jc w:val="both"/>
        <w:rPr>
          <w:sz w:val="24"/>
          <w:szCs w:val="24"/>
        </w:rPr>
      </w:pPr>
    </w:p>
    <w:p w:rsidR="005F3337" w:rsidRPr="00F87853" w:rsidRDefault="005F3337" w:rsidP="005F3337">
      <w:pPr>
        <w:spacing w:after="160" w:line="259" w:lineRule="auto"/>
        <w:rPr>
          <w:rFonts w:eastAsiaTheme="majorEastAsia"/>
          <w:b/>
          <w:color w:val="000000" w:themeColor="text1"/>
          <w:sz w:val="24"/>
          <w:szCs w:val="24"/>
          <w:lang w:eastAsia="en-US"/>
        </w:rPr>
      </w:pPr>
      <w:r w:rsidRPr="00F87853">
        <w:rPr>
          <w:sz w:val="24"/>
        </w:rPr>
        <w:br w:type="page"/>
      </w:r>
    </w:p>
    <w:p w:rsidR="005F3337" w:rsidRPr="00F87853" w:rsidRDefault="005F3337" w:rsidP="005F3337">
      <w:pPr>
        <w:widowControl w:val="0"/>
        <w:spacing w:before="240" w:line="360" w:lineRule="auto"/>
        <w:jc w:val="center"/>
        <w:outlineLvl w:val="0"/>
        <w:rPr>
          <w:rFonts w:eastAsiaTheme="majorEastAsia"/>
          <w:b/>
          <w:color w:val="000000" w:themeColor="text1"/>
          <w:sz w:val="24"/>
          <w:szCs w:val="24"/>
          <w:lang w:eastAsia="en-US"/>
        </w:rPr>
      </w:pPr>
      <w:bookmarkStart w:id="65" w:name="_Toc27464545"/>
      <w:bookmarkStart w:id="66" w:name="_Toc27956558"/>
      <w:bookmarkStart w:id="67" w:name="_Toc28486754"/>
      <w:bookmarkStart w:id="68" w:name="_Toc28486821"/>
      <w:bookmarkStart w:id="69" w:name="_Toc28487968"/>
      <w:bookmarkStart w:id="70" w:name="_Toc28489867"/>
      <w:r w:rsidRPr="00F87853">
        <w:rPr>
          <w:rFonts w:eastAsiaTheme="majorEastAsia"/>
          <w:b/>
          <w:color w:val="000000" w:themeColor="text1"/>
          <w:sz w:val="24"/>
          <w:szCs w:val="24"/>
          <w:lang w:eastAsia="en-US"/>
        </w:rPr>
        <w:lastRenderedPageBreak/>
        <w:t>Рекомендации по созданию Центров развития предпринимательских компетенций в структуре базовых профессиональных образовательных организаций и/или профессиональных образовательных организаций</w:t>
      </w:r>
      <w:bookmarkEnd w:id="65"/>
      <w:bookmarkEnd w:id="66"/>
      <w:bookmarkEnd w:id="67"/>
      <w:bookmarkEnd w:id="68"/>
      <w:bookmarkEnd w:id="69"/>
      <w:bookmarkEnd w:id="70"/>
    </w:p>
    <w:p w:rsidR="005F3337" w:rsidRPr="00F87853" w:rsidRDefault="005F3337" w:rsidP="005F3337">
      <w:pPr>
        <w:widowControl w:val="0"/>
        <w:tabs>
          <w:tab w:val="left" w:pos="567"/>
        </w:tabs>
        <w:spacing w:line="360" w:lineRule="auto"/>
        <w:ind w:firstLine="709"/>
        <w:jc w:val="both"/>
        <w:rPr>
          <w:rFonts w:eastAsia="Arial Unicode MS"/>
          <w:color w:val="FF0000"/>
          <w:spacing w:val="-5"/>
          <w:kern w:val="1"/>
          <w:sz w:val="24"/>
          <w:szCs w:val="24"/>
          <w:lang w:eastAsia="ar-SA"/>
        </w:rPr>
      </w:pPr>
      <w:bookmarkStart w:id="71" w:name="_Hlk27467823"/>
      <w:r w:rsidRPr="00F87853">
        <w:rPr>
          <w:sz w:val="24"/>
        </w:rPr>
        <w:t xml:space="preserve">Как показал анализ потенциальных рисков, решением целого комплекса проблем может стать </w:t>
      </w:r>
      <w:r w:rsidRPr="00F87853">
        <w:rPr>
          <w:color w:val="000000" w:themeColor="text1"/>
          <w:sz w:val="24"/>
          <w:szCs w:val="24"/>
          <w:lang w:eastAsia="en-US"/>
        </w:rPr>
        <w:t xml:space="preserve">создание единой «точки входа», своего рода «одного окна», где обучающиеся смогут получить полный комплекс мер поддержки – от </w:t>
      </w:r>
      <w:proofErr w:type="spellStart"/>
      <w:r w:rsidRPr="00F87853">
        <w:rPr>
          <w:color w:val="000000" w:themeColor="text1"/>
          <w:sz w:val="24"/>
          <w:szCs w:val="24"/>
          <w:lang w:eastAsia="en-US"/>
        </w:rPr>
        <w:t>профориентационного</w:t>
      </w:r>
      <w:proofErr w:type="spellEnd"/>
      <w:r w:rsidRPr="00F87853">
        <w:rPr>
          <w:color w:val="000000" w:themeColor="text1"/>
          <w:sz w:val="24"/>
          <w:szCs w:val="24"/>
          <w:lang w:eastAsia="en-US"/>
        </w:rPr>
        <w:t xml:space="preserve"> консультирования и образовательных услуг до прикладного моделирования профессиональной деятельности, консультирования и сопровождения предпринимательских инициатив. </w:t>
      </w:r>
      <w:r w:rsidRPr="00F87853">
        <w:rPr>
          <w:sz w:val="24"/>
        </w:rPr>
        <w:t>Необходимо создание единого оператора – интегратора информации и ресурсов, представленных в данной сфере для того, чтобы облегчить доступ заинтересованных лиц и оптимизировать процессы</w:t>
      </w:r>
      <w:r w:rsidRPr="00F87853">
        <w:rPr>
          <w:sz w:val="24"/>
          <w:szCs w:val="24"/>
          <w:lang w:eastAsia="en-US"/>
        </w:rPr>
        <w:t xml:space="preserve"> применения профессиональной квалификации формате предпринимательских инициатив и в условиях </w:t>
      </w:r>
      <w:proofErr w:type="spellStart"/>
      <w:r w:rsidRPr="00F87853">
        <w:rPr>
          <w:sz w:val="24"/>
          <w:szCs w:val="24"/>
          <w:lang w:eastAsia="en-US"/>
        </w:rPr>
        <w:t>самозанятости</w:t>
      </w:r>
      <w:proofErr w:type="spellEnd"/>
      <w:r w:rsidRPr="00F87853">
        <w:rPr>
          <w:sz w:val="24"/>
          <w:szCs w:val="24"/>
          <w:lang w:eastAsia="en-US"/>
        </w:rPr>
        <w:t xml:space="preserve"> у обучающихся с инвалидностью профессиональных образовательных организаций.</w:t>
      </w:r>
    </w:p>
    <w:bookmarkEnd w:id="71"/>
    <w:p w:rsidR="005F3337" w:rsidRPr="00F87853" w:rsidRDefault="005F3337" w:rsidP="005F3337">
      <w:pPr>
        <w:widowControl w:val="0"/>
        <w:tabs>
          <w:tab w:val="left" w:pos="567"/>
        </w:tabs>
        <w:spacing w:line="360" w:lineRule="auto"/>
        <w:ind w:firstLine="709"/>
        <w:jc w:val="both"/>
        <w:rPr>
          <w:sz w:val="24"/>
        </w:rPr>
      </w:pPr>
      <w:r w:rsidRPr="00F87853">
        <w:rPr>
          <w:sz w:val="24"/>
        </w:rPr>
        <w:t>Как показал успешный опыт ряда ПОО, создание центров развития предпринимательских компетенций становится эффективным решением данной задачи.</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Создание центров развития предпринимательских компетенций может осуществляться </w:t>
      </w:r>
      <w:r w:rsidRPr="00F87853">
        <w:rPr>
          <w:sz w:val="24"/>
        </w:rPr>
        <w:t>в структуре базовых профессиональных образовательных организаций и/или на базе собственно профессиональных образовательных организаций</w:t>
      </w:r>
      <w:r w:rsidRPr="00F87853">
        <w:rPr>
          <w:sz w:val="24"/>
          <w:szCs w:val="24"/>
        </w:rPr>
        <w:t>.</w:t>
      </w:r>
    </w:p>
    <w:p w:rsidR="005F3337" w:rsidRPr="00F87853" w:rsidRDefault="005F3337" w:rsidP="005F3337">
      <w:pPr>
        <w:widowControl w:val="0"/>
        <w:tabs>
          <w:tab w:val="left" w:pos="567"/>
        </w:tabs>
        <w:spacing w:line="360" w:lineRule="auto"/>
        <w:ind w:firstLine="709"/>
        <w:jc w:val="both"/>
        <w:rPr>
          <w:b/>
          <w:sz w:val="24"/>
          <w:szCs w:val="24"/>
        </w:rPr>
      </w:pPr>
      <w:r w:rsidRPr="00F87853">
        <w:rPr>
          <w:b/>
          <w:sz w:val="24"/>
          <w:szCs w:val="24"/>
        </w:rPr>
        <w:t xml:space="preserve">Цель создания Центра: </w:t>
      </w:r>
    </w:p>
    <w:p w:rsidR="005F3337" w:rsidRPr="00F87853" w:rsidRDefault="005F3337" w:rsidP="005F3337">
      <w:pPr>
        <w:widowControl w:val="0"/>
        <w:tabs>
          <w:tab w:val="left" w:pos="567"/>
        </w:tabs>
        <w:spacing w:line="360" w:lineRule="auto"/>
        <w:ind w:firstLine="709"/>
        <w:jc w:val="both"/>
        <w:rPr>
          <w:sz w:val="24"/>
        </w:rPr>
      </w:pPr>
      <w:r w:rsidRPr="00F87853">
        <w:rPr>
          <w:sz w:val="24"/>
          <w:szCs w:val="24"/>
        </w:rPr>
        <w:t>-</w:t>
      </w:r>
      <w:r w:rsidRPr="00F87853">
        <w:rPr>
          <w:sz w:val="24"/>
        </w:rPr>
        <w:t xml:space="preserve"> содействие развитию профессиональных и предпринимательских навыков и </w:t>
      </w:r>
      <w:r w:rsidRPr="00F87853">
        <w:rPr>
          <w:sz w:val="24"/>
          <w:szCs w:val="24"/>
          <w:lang w:eastAsia="en-US"/>
        </w:rPr>
        <w:t xml:space="preserve">применению профессиональной квалификации в условиях </w:t>
      </w:r>
      <w:proofErr w:type="spellStart"/>
      <w:r w:rsidRPr="00F87853">
        <w:rPr>
          <w:sz w:val="24"/>
          <w:szCs w:val="24"/>
          <w:lang w:eastAsia="en-US"/>
        </w:rPr>
        <w:t>самозанятости</w:t>
      </w:r>
      <w:proofErr w:type="spellEnd"/>
      <w:r w:rsidRPr="00F87853">
        <w:rPr>
          <w:sz w:val="24"/>
          <w:szCs w:val="24"/>
          <w:lang w:eastAsia="en-US"/>
        </w:rPr>
        <w:t xml:space="preserve"> </w:t>
      </w:r>
      <w:r w:rsidRPr="00F87853">
        <w:rPr>
          <w:sz w:val="24"/>
        </w:rPr>
        <w:t xml:space="preserve">посредством формирования прикладных профессиональных и профессионально-личностных компетенций, развития предпринимательского потенциала и мотивации на </w:t>
      </w:r>
      <w:proofErr w:type="spellStart"/>
      <w:r w:rsidRPr="00F87853">
        <w:rPr>
          <w:sz w:val="24"/>
        </w:rPr>
        <w:t>самозанятость</w:t>
      </w:r>
      <w:proofErr w:type="spellEnd"/>
      <w:r w:rsidRPr="00F87853">
        <w:rPr>
          <w:sz w:val="24"/>
        </w:rPr>
        <w:t xml:space="preserve"> обучающихся ПОО (в </w:t>
      </w:r>
      <w:proofErr w:type="spellStart"/>
      <w:r w:rsidRPr="00F87853">
        <w:rPr>
          <w:sz w:val="24"/>
        </w:rPr>
        <w:t>т.ч</w:t>
      </w:r>
      <w:proofErr w:type="spellEnd"/>
      <w:r w:rsidRPr="00F87853">
        <w:rPr>
          <w:sz w:val="24"/>
        </w:rPr>
        <w:t xml:space="preserve">. обучающихся с инвалидностью, выпускников и начинающих предпринимателей). </w:t>
      </w:r>
    </w:p>
    <w:p w:rsidR="005F3337" w:rsidRPr="00F87853" w:rsidRDefault="005F3337" w:rsidP="005F3337">
      <w:pPr>
        <w:widowControl w:val="0"/>
        <w:tabs>
          <w:tab w:val="left" w:pos="567"/>
        </w:tabs>
        <w:spacing w:line="360" w:lineRule="auto"/>
        <w:ind w:firstLine="709"/>
        <w:jc w:val="both"/>
        <w:rPr>
          <w:sz w:val="24"/>
        </w:rPr>
      </w:pPr>
      <w:r w:rsidRPr="00F87853">
        <w:rPr>
          <w:b/>
          <w:sz w:val="24"/>
        </w:rPr>
        <w:t>Миссия центра</w:t>
      </w:r>
      <w:r w:rsidRPr="00F87853">
        <w:rPr>
          <w:sz w:val="24"/>
        </w:rPr>
        <w:t xml:space="preserve"> - центр генерации идей и управления проектами развития предпринимательских навыков обучающихся ПОО, в том числе с инвалидностью.</w:t>
      </w:r>
    </w:p>
    <w:p w:rsidR="005F3337" w:rsidRPr="00F87853" w:rsidRDefault="005F3337" w:rsidP="005F3337">
      <w:pPr>
        <w:widowControl w:val="0"/>
        <w:tabs>
          <w:tab w:val="left" w:pos="567"/>
        </w:tabs>
        <w:spacing w:line="360" w:lineRule="auto"/>
        <w:ind w:firstLine="709"/>
        <w:jc w:val="both"/>
        <w:rPr>
          <w:b/>
          <w:sz w:val="24"/>
          <w:szCs w:val="24"/>
        </w:rPr>
      </w:pPr>
      <w:r w:rsidRPr="00F87853">
        <w:rPr>
          <w:b/>
          <w:sz w:val="24"/>
          <w:szCs w:val="24"/>
        </w:rPr>
        <w:t xml:space="preserve">Задачи: </w:t>
      </w:r>
    </w:p>
    <w:p w:rsidR="005F3337" w:rsidRPr="00F87853" w:rsidRDefault="005F3337" w:rsidP="008C5915">
      <w:pPr>
        <w:widowControl w:val="0"/>
        <w:numPr>
          <w:ilvl w:val="1"/>
          <w:numId w:val="24"/>
        </w:numPr>
        <w:tabs>
          <w:tab w:val="left" w:pos="567"/>
        </w:tabs>
        <w:spacing w:line="360" w:lineRule="auto"/>
        <w:ind w:left="993"/>
        <w:contextualSpacing/>
        <w:jc w:val="both"/>
        <w:rPr>
          <w:sz w:val="24"/>
        </w:rPr>
      </w:pPr>
      <w:r w:rsidRPr="00F87853">
        <w:rPr>
          <w:i/>
          <w:sz w:val="24"/>
        </w:rPr>
        <w:t>Мотивация - с</w:t>
      </w:r>
      <w:r w:rsidRPr="00F87853">
        <w:rPr>
          <w:sz w:val="24"/>
        </w:rPr>
        <w:t>тимулирование обучающихся к созданию собственного бизнеса и реализации предпринимательских инициатив.</w:t>
      </w:r>
    </w:p>
    <w:p w:rsidR="005F3337" w:rsidRPr="00F87853" w:rsidRDefault="005F3337" w:rsidP="008C5915">
      <w:pPr>
        <w:widowControl w:val="0"/>
        <w:numPr>
          <w:ilvl w:val="1"/>
          <w:numId w:val="24"/>
        </w:numPr>
        <w:tabs>
          <w:tab w:val="left" w:pos="567"/>
        </w:tabs>
        <w:spacing w:line="360" w:lineRule="auto"/>
        <w:ind w:left="993"/>
        <w:contextualSpacing/>
        <w:jc w:val="both"/>
        <w:rPr>
          <w:sz w:val="24"/>
        </w:rPr>
      </w:pPr>
      <w:r w:rsidRPr="00F87853">
        <w:rPr>
          <w:i/>
          <w:sz w:val="24"/>
        </w:rPr>
        <w:t>Ресурсное обеспечение - с</w:t>
      </w:r>
      <w:r w:rsidRPr="00F87853">
        <w:rPr>
          <w:sz w:val="24"/>
        </w:rPr>
        <w:t xml:space="preserve">оздание условий для развития профессиональных и предпринимательских навыков и </w:t>
      </w:r>
      <w:r w:rsidRPr="00F87853">
        <w:rPr>
          <w:sz w:val="24"/>
          <w:szCs w:val="24"/>
          <w:lang w:eastAsia="en-US"/>
        </w:rPr>
        <w:t xml:space="preserve">применения профессиональной квалификации в условиях </w:t>
      </w:r>
      <w:proofErr w:type="spellStart"/>
      <w:r w:rsidRPr="00F87853">
        <w:rPr>
          <w:sz w:val="24"/>
          <w:szCs w:val="24"/>
          <w:lang w:eastAsia="en-US"/>
        </w:rPr>
        <w:t>самозанятости</w:t>
      </w:r>
      <w:proofErr w:type="spellEnd"/>
      <w:r w:rsidRPr="00F87853">
        <w:rPr>
          <w:sz w:val="24"/>
          <w:szCs w:val="24"/>
          <w:lang w:eastAsia="en-US"/>
        </w:rPr>
        <w:t xml:space="preserve"> обучающихся ПОО, в </w:t>
      </w:r>
      <w:proofErr w:type="spellStart"/>
      <w:r w:rsidRPr="00F87853">
        <w:rPr>
          <w:sz w:val="24"/>
          <w:szCs w:val="24"/>
          <w:lang w:eastAsia="en-US"/>
        </w:rPr>
        <w:t>т.ч</w:t>
      </w:r>
      <w:proofErr w:type="spellEnd"/>
      <w:r w:rsidRPr="00F87853">
        <w:rPr>
          <w:sz w:val="24"/>
          <w:szCs w:val="24"/>
          <w:lang w:eastAsia="en-US"/>
        </w:rPr>
        <w:t>. с инвалидностью.</w:t>
      </w:r>
    </w:p>
    <w:p w:rsidR="005F3337" w:rsidRPr="00F87853" w:rsidRDefault="005F3337" w:rsidP="008C5915">
      <w:pPr>
        <w:widowControl w:val="0"/>
        <w:numPr>
          <w:ilvl w:val="1"/>
          <w:numId w:val="24"/>
        </w:numPr>
        <w:tabs>
          <w:tab w:val="left" w:pos="567"/>
        </w:tabs>
        <w:spacing w:line="360" w:lineRule="auto"/>
        <w:ind w:left="993"/>
        <w:contextualSpacing/>
        <w:jc w:val="both"/>
        <w:rPr>
          <w:sz w:val="24"/>
        </w:rPr>
      </w:pPr>
      <w:r w:rsidRPr="00F87853">
        <w:rPr>
          <w:i/>
          <w:sz w:val="24"/>
        </w:rPr>
        <w:t>Поддержка - о</w:t>
      </w:r>
      <w:r w:rsidRPr="00F87853">
        <w:rPr>
          <w:sz w:val="24"/>
        </w:rPr>
        <w:t xml:space="preserve">беспечение информационной доступности и прозрачности мер по поддержке предпринимательских инициатив со стороны органов местного </w:t>
      </w:r>
      <w:r w:rsidRPr="00F87853">
        <w:rPr>
          <w:sz w:val="24"/>
        </w:rPr>
        <w:lastRenderedPageBreak/>
        <w:t xml:space="preserve">самоуправления и государственной власти, бизнеса и общественных организаций; формирование организационной и коммуникативной среды, обеспечивающей взаимодействие с субъектами инфраструктуры поддержки предпринимательства, установление доверительных отношений между представителями власти, начинающими предпринимателями и </w:t>
      </w:r>
      <w:proofErr w:type="spellStart"/>
      <w:r w:rsidRPr="00F87853">
        <w:rPr>
          <w:sz w:val="24"/>
        </w:rPr>
        <w:t>самозанятыми</w:t>
      </w:r>
      <w:proofErr w:type="spellEnd"/>
      <w:r w:rsidRPr="00F87853">
        <w:rPr>
          <w:sz w:val="24"/>
        </w:rPr>
        <w:t>. </w:t>
      </w:r>
    </w:p>
    <w:p w:rsidR="005F3337" w:rsidRPr="00F87853" w:rsidRDefault="005F3337" w:rsidP="005F3337">
      <w:pPr>
        <w:widowControl w:val="0"/>
        <w:tabs>
          <w:tab w:val="left" w:pos="567"/>
        </w:tabs>
        <w:spacing w:line="360" w:lineRule="auto"/>
        <w:ind w:firstLine="709"/>
        <w:jc w:val="both"/>
        <w:rPr>
          <w:b/>
          <w:sz w:val="24"/>
          <w:szCs w:val="24"/>
        </w:rPr>
      </w:pPr>
      <w:r w:rsidRPr="00F87853">
        <w:rPr>
          <w:b/>
          <w:sz w:val="24"/>
          <w:szCs w:val="24"/>
        </w:rPr>
        <w:t xml:space="preserve">Направления деятельности </w:t>
      </w:r>
    </w:p>
    <w:p w:rsidR="005F3337" w:rsidRPr="00F87853" w:rsidRDefault="005F3337" w:rsidP="005F3337">
      <w:pPr>
        <w:widowControl w:val="0"/>
        <w:tabs>
          <w:tab w:val="left" w:pos="567"/>
        </w:tabs>
        <w:spacing w:line="360" w:lineRule="auto"/>
        <w:ind w:firstLine="709"/>
        <w:jc w:val="both"/>
        <w:rPr>
          <w:i/>
          <w:sz w:val="24"/>
        </w:rPr>
      </w:pPr>
      <w:proofErr w:type="spellStart"/>
      <w:r w:rsidRPr="00F87853">
        <w:rPr>
          <w:i/>
          <w:sz w:val="24"/>
        </w:rPr>
        <w:t>Профориентационная</w:t>
      </w:r>
      <w:proofErr w:type="spellEnd"/>
      <w:r w:rsidRPr="00F87853">
        <w:rPr>
          <w:i/>
          <w:sz w:val="24"/>
        </w:rPr>
        <w:t>:</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проведение комплексной оценки и мониторинга предпринимательского потенциала и мотивации на </w:t>
      </w:r>
      <w:proofErr w:type="spellStart"/>
      <w:r w:rsidRPr="00F87853">
        <w:rPr>
          <w:sz w:val="24"/>
        </w:rPr>
        <w:t>самозанятость</w:t>
      </w:r>
      <w:proofErr w:type="spellEnd"/>
      <w:r w:rsidRPr="00F87853">
        <w:rPr>
          <w:sz w:val="24"/>
        </w:rPr>
        <w:t xml:space="preserve"> обучающихся ПОО, в </w:t>
      </w:r>
      <w:proofErr w:type="spellStart"/>
      <w:r w:rsidRPr="00F87853">
        <w:rPr>
          <w:sz w:val="24"/>
        </w:rPr>
        <w:t>т.ч</w:t>
      </w:r>
      <w:proofErr w:type="spellEnd"/>
      <w:r w:rsidRPr="00F87853">
        <w:rPr>
          <w:sz w:val="24"/>
        </w:rPr>
        <w:t xml:space="preserve">. с инвалидностью, в целях выявления способности и предрасположенности к ведению предпринимательской деятельности, а также в целях разработки рекомендаций по содержанию обучения, направленных на улучшение необходимых знаний и навыков, развитие профессионально-личностных компетенций, необходимых предпринимателю; </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формирование индивидуальных планов развития предпринимательских навыков и </w:t>
      </w:r>
      <w:r w:rsidRPr="00F87853">
        <w:rPr>
          <w:sz w:val="24"/>
          <w:szCs w:val="24"/>
          <w:lang w:eastAsia="en-US"/>
        </w:rPr>
        <w:t xml:space="preserve">способности применения профессиональной квалификации в условиях </w:t>
      </w:r>
      <w:proofErr w:type="spellStart"/>
      <w:r w:rsidRPr="00F87853">
        <w:rPr>
          <w:sz w:val="24"/>
          <w:szCs w:val="24"/>
          <w:lang w:eastAsia="en-US"/>
        </w:rPr>
        <w:t>самозанятости</w:t>
      </w:r>
      <w:proofErr w:type="spellEnd"/>
      <w:r w:rsidRPr="00F87853">
        <w:rPr>
          <w:sz w:val="24"/>
          <w:szCs w:val="24"/>
          <w:lang w:eastAsia="en-US"/>
        </w:rPr>
        <w:t xml:space="preserve"> у </w:t>
      </w:r>
      <w:r w:rsidRPr="00F87853">
        <w:rPr>
          <w:sz w:val="24"/>
        </w:rPr>
        <w:t>обучающихся с инвалидностью профессиональных образовательных организаций;</w:t>
      </w:r>
    </w:p>
    <w:p w:rsidR="005F3337" w:rsidRPr="00F87853" w:rsidRDefault="005F3337" w:rsidP="005F3337">
      <w:pPr>
        <w:widowControl w:val="0"/>
        <w:tabs>
          <w:tab w:val="left" w:pos="567"/>
        </w:tabs>
        <w:spacing w:line="360" w:lineRule="auto"/>
        <w:ind w:firstLine="709"/>
        <w:jc w:val="both"/>
        <w:rPr>
          <w:i/>
          <w:sz w:val="24"/>
        </w:rPr>
      </w:pPr>
      <w:r w:rsidRPr="00F87853">
        <w:rPr>
          <w:sz w:val="24"/>
        </w:rPr>
        <w:t xml:space="preserve">- организация и проведение коммуникационных, информационных мероприятий, семинаров, направленных на формирование нового отношения к профессиональной деятельности, развитие личностных и социальных компетенций, повышение мотивации, необходимых для профессиональной самореализации в рамках предпринимательской деятельности или </w:t>
      </w:r>
      <w:proofErr w:type="spellStart"/>
      <w:r w:rsidRPr="00F87853">
        <w:rPr>
          <w:sz w:val="24"/>
        </w:rPr>
        <w:t>самозанятости</w:t>
      </w:r>
      <w:proofErr w:type="spellEnd"/>
      <w:r w:rsidRPr="00F87853">
        <w:rPr>
          <w:sz w:val="24"/>
        </w:rPr>
        <w:t>;</w:t>
      </w:r>
    </w:p>
    <w:p w:rsidR="005F3337" w:rsidRPr="00F87853" w:rsidRDefault="005F3337" w:rsidP="005F3337">
      <w:pPr>
        <w:widowControl w:val="0"/>
        <w:tabs>
          <w:tab w:val="left" w:pos="567"/>
        </w:tabs>
        <w:spacing w:line="360" w:lineRule="auto"/>
        <w:ind w:firstLine="709"/>
        <w:jc w:val="both"/>
        <w:rPr>
          <w:sz w:val="24"/>
        </w:rPr>
      </w:pPr>
      <w:r w:rsidRPr="00F87853">
        <w:rPr>
          <w:i/>
          <w:sz w:val="24"/>
        </w:rPr>
        <w:t>Образовательная, учебно-методическая</w:t>
      </w:r>
      <w:r w:rsidRPr="00F87853">
        <w:rPr>
          <w:sz w:val="24"/>
        </w:rPr>
        <w:t xml:space="preserve">: </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разработка и реализация обучающих тренингов по приобретению навыков формирования </w:t>
      </w:r>
      <w:proofErr w:type="gramStart"/>
      <w:r w:rsidRPr="00F87853">
        <w:rPr>
          <w:sz w:val="24"/>
        </w:rPr>
        <w:t>бизнес-документации</w:t>
      </w:r>
      <w:proofErr w:type="gramEnd"/>
      <w:r w:rsidRPr="00F87853">
        <w:rPr>
          <w:sz w:val="24"/>
        </w:rPr>
        <w:t xml:space="preserve"> (финансовой, бухгалтерской, налоговой и пр.), маркетингового и экономического планирования, продвижению продуктов и личных брендов в сети и пр. в процессе организации и ведения собственного бизнеса;</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создание учебно-тренировочных участков по отработке навыков технологий, используемых в предпринимательской деятельности в части формирования профессиональных компетенций; </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 проведение лагерей, региональных и межрегиональных слетов и иных форм выездных мероприятий, предусматривающих приглашение </w:t>
      </w:r>
      <w:proofErr w:type="gramStart"/>
      <w:r w:rsidRPr="00F87853">
        <w:rPr>
          <w:sz w:val="24"/>
          <w:szCs w:val="24"/>
        </w:rPr>
        <w:t>бизнес-тренеров</w:t>
      </w:r>
      <w:proofErr w:type="gramEnd"/>
      <w:r w:rsidRPr="00F87853">
        <w:rPr>
          <w:sz w:val="24"/>
          <w:szCs w:val="24"/>
        </w:rPr>
        <w:t xml:space="preserve">, </w:t>
      </w:r>
      <w:proofErr w:type="spellStart"/>
      <w:r w:rsidRPr="00F87853">
        <w:rPr>
          <w:sz w:val="24"/>
          <w:szCs w:val="24"/>
        </w:rPr>
        <w:t>медиатренеров</w:t>
      </w:r>
      <w:proofErr w:type="spellEnd"/>
      <w:r w:rsidRPr="00F87853">
        <w:rPr>
          <w:sz w:val="24"/>
          <w:szCs w:val="24"/>
        </w:rPr>
        <w:t xml:space="preserve">, в </w:t>
      </w:r>
      <w:proofErr w:type="spellStart"/>
      <w:r w:rsidRPr="00F87853">
        <w:rPr>
          <w:sz w:val="24"/>
          <w:szCs w:val="24"/>
        </w:rPr>
        <w:t>т.ч</w:t>
      </w:r>
      <w:proofErr w:type="spellEnd"/>
      <w:r w:rsidRPr="00F87853">
        <w:rPr>
          <w:sz w:val="24"/>
          <w:szCs w:val="24"/>
        </w:rPr>
        <w:t xml:space="preserve">. с инвалидностью, которые проводят обучающие </w:t>
      </w:r>
      <w:proofErr w:type="spellStart"/>
      <w:r w:rsidRPr="00F87853">
        <w:rPr>
          <w:sz w:val="24"/>
          <w:szCs w:val="24"/>
        </w:rPr>
        <w:t>интенсивы</w:t>
      </w:r>
      <w:proofErr w:type="spellEnd"/>
      <w:r w:rsidRPr="00F87853">
        <w:rPr>
          <w:sz w:val="24"/>
          <w:szCs w:val="24"/>
        </w:rPr>
        <w:t xml:space="preserve"> по развитию предпринимательского мышления, собственного бренда, продвижению в </w:t>
      </w:r>
      <w:proofErr w:type="spellStart"/>
      <w:r w:rsidRPr="00F87853">
        <w:rPr>
          <w:sz w:val="24"/>
          <w:szCs w:val="24"/>
        </w:rPr>
        <w:t>соцсетях</w:t>
      </w:r>
      <w:proofErr w:type="spellEnd"/>
      <w:r w:rsidRPr="00F87853">
        <w:rPr>
          <w:sz w:val="24"/>
          <w:szCs w:val="24"/>
        </w:rPr>
        <w:t>, умению презентовать себя и свои проекты публике;</w:t>
      </w:r>
    </w:p>
    <w:p w:rsidR="005F3337" w:rsidRPr="00F87853" w:rsidRDefault="005F3337" w:rsidP="005F3337">
      <w:pPr>
        <w:widowControl w:val="0"/>
        <w:tabs>
          <w:tab w:val="left" w:pos="567"/>
        </w:tabs>
        <w:spacing w:line="360" w:lineRule="auto"/>
        <w:ind w:firstLine="709"/>
        <w:jc w:val="both"/>
        <w:rPr>
          <w:sz w:val="24"/>
        </w:rPr>
      </w:pPr>
      <w:proofErr w:type="gramStart"/>
      <w:r w:rsidRPr="00F87853">
        <w:rPr>
          <w:sz w:val="24"/>
        </w:rPr>
        <w:t xml:space="preserve">- организация участия и проведение собственных конкурсов профессионального </w:t>
      </w:r>
      <w:r w:rsidRPr="00F87853">
        <w:rPr>
          <w:sz w:val="24"/>
        </w:rPr>
        <w:lastRenderedPageBreak/>
        <w:t xml:space="preserve">мастерства, конкурса предпринимательских проектов, конкурсах молодых предпринимателей, чемпионатах </w:t>
      </w:r>
      <w:proofErr w:type="spellStart"/>
      <w:r w:rsidRPr="00F87853">
        <w:rPr>
          <w:sz w:val="24"/>
        </w:rPr>
        <w:t>WorldSkills</w:t>
      </w:r>
      <w:proofErr w:type="spellEnd"/>
      <w:r w:rsidRPr="00F87853">
        <w:rPr>
          <w:sz w:val="24"/>
        </w:rPr>
        <w:t xml:space="preserve"> </w:t>
      </w:r>
      <w:proofErr w:type="spellStart"/>
      <w:r w:rsidRPr="00F87853">
        <w:rPr>
          <w:sz w:val="24"/>
        </w:rPr>
        <w:t>Russia</w:t>
      </w:r>
      <w:proofErr w:type="spellEnd"/>
      <w:r w:rsidRPr="00F87853">
        <w:rPr>
          <w:sz w:val="24"/>
        </w:rPr>
        <w:t xml:space="preserve">, </w:t>
      </w:r>
      <w:proofErr w:type="spellStart"/>
      <w:r w:rsidRPr="00F87853">
        <w:rPr>
          <w:sz w:val="24"/>
        </w:rPr>
        <w:t>Абилимпикс</w:t>
      </w:r>
      <w:proofErr w:type="spellEnd"/>
      <w:r w:rsidRPr="00F87853">
        <w:rPr>
          <w:sz w:val="24"/>
        </w:rPr>
        <w:t xml:space="preserve"> и т.п. в целях повышения уровня развития компетенций обучающихся с инвалидностью ПОО в области </w:t>
      </w:r>
      <w:proofErr w:type="spellStart"/>
      <w:r w:rsidRPr="00F87853">
        <w:rPr>
          <w:sz w:val="24"/>
        </w:rPr>
        <w:t>самопрезентации</w:t>
      </w:r>
      <w:proofErr w:type="spellEnd"/>
      <w:r w:rsidRPr="00F87853">
        <w:rPr>
          <w:sz w:val="24"/>
        </w:rPr>
        <w:t>, результативности в конкурентной среде и пр.;</w:t>
      </w:r>
      <w:proofErr w:type="gramEnd"/>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 организация взаимодействия ПОО с БПОО, РУМЦ СПО, ФУМО, органами управления образованием на региональном и федеральном уровне в части разработки </w:t>
      </w:r>
      <w:r w:rsidRPr="00F87853">
        <w:rPr>
          <w:sz w:val="24"/>
        </w:rPr>
        <w:t>программного</w:t>
      </w:r>
      <w:r w:rsidRPr="00F87853">
        <w:rPr>
          <w:sz w:val="24"/>
          <w:szCs w:val="24"/>
        </w:rPr>
        <w:t xml:space="preserve"> и учебно-методического обеспечения образовательного процесса в части развития предпринимательских компетенций и формирования адаптированных образовательных программ, учитывающих потребности и </w:t>
      </w:r>
      <w:proofErr w:type="gramStart"/>
      <w:r w:rsidRPr="00F87853">
        <w:rPr>
          <w:sz w:val="24"/>
          <w:szCs w:val="24"/>
        </w:rPr>
        <w:t>возможности</w:t>
      </w:r>
      <w:proofErr w:type="gramEnd"/>
      <w:r w:rsidRPr="00F87853">
        <w:rPr>
          <w:sz w:val="24"/>
          <w:szCs w:val="24"/>
        </w:rPr>
        <w:t xml:space="preserve"> обучающихся с инвалидностью; </w:t>
      </w:r>
    </w:p>
    <w:p w:rsidR="005F3337" w:rsidRPr="00F87853" w:rsidRDefault="005F3337" w:rsidP="005F3337">
      <w:pPr>
        <w:widowControl w:val="0"/>
        <w:tabs>
          <w:tab w:val="left" w:pos="567"/>
        </w:tabs>
        <w:spacing w:line="360" w:lineRule="auto"/>
        <w:ind w:firstLine="709"/>
        <w:jc w:val="both"/>
        <w:rPr>
          <w:sz w:val="24"/>
        </w:rPr>
      </w:pPr>
      <w:r w:rsidRPr="00F87853">
        <w:rPr>
          <w:sz w:val="24"/>
        </w:rPr>
        <w:t>- участие в разработке учебно-методического обеспечения для педагогических и иных работников ПОО (совместно с другими участниками образовательного процесса);</w:t>
      </w:r>
    </w:p>
    <w:p w:rsidR="005F3337" w:rsidRPr="00F87853" w:rsidRDefault="005F3337" w:rsidP="005F3337">
      <w:pPr>
        <w:widowControl w:val="0"/>
        <w:tabs>
          <w:tab w:val="left" w:pos="567"/>
        </w:tabs>
        <w:spacing w:line="360" w:lineRule="auto"/>
        <w:ind w:firstLine="709"/>
        <w:jc w:val="both"/>
        <w:rPr>
          <w:sz w:val="24"/>
        </w:rPr>
      </w:pPr>
      <w:proofErr w:type="gramStart"/>
      <w:r w:rsidRPr="00F87853">
        <w:rPr>
          <w:sz w:val="24"/>
        </w:rPr>
        <w:t>- разработка и реализация тренингов, семинаров, мастер классов, программ ДПО для работников ПОО в части формирования навыков предпринимательской деятельности, навыков работы с обучающимися с инвалидностью с учетом психолого-педагогических основ работы с ними.</w:t>
      </w:r>
      <w:proofErr w:type="gramEnd"/>
    </w:p>
    <w:p w:rsidR="005F3337" w:rsidRPr="00F87853" w:rsidRDefault="005F3337" w:rsidP="005F3337">
      <w:pPr>
        <w:widowControl w:val="0"/>
        <w:tabs>
          <w:tab w:val="left" w:pos="567"/>
        </w:tabs>
        <w:spacing w:line="360" w:lineRule="auto"/>
        <w:ind w:firstLine="709"/>
        <w:jc w:val="both"/>
        <w:rPr>
          <w:i/>
          <w:sz w:val="24"/>
        </w:rPr>
      </w:pPr>
      <w:r w:rsidRPr="00F87853">
        <w:rPr>
          <w:i/>
          <w:sz w:val="24"/>
        </w:rPr>
        <w:t>Консультационная:</w:t>
      </w:r>
    </w:p>
    <w:p w:rsidR="005F3337" w:rsidRPr="00F87853" w:rsidRDefault="005F3337" w:rsidP="005F3337">
      <w:pPr>
        <w:widowControl w:val="0"/>
        <w:tabs>
          <w:tab w:val="left" w:pos="567"/>
        </w:tabs>
        <w:spacing w:line="360" w:lineRule="auto"/>
        <w:ind w:firstLine="709"/>
        <w:jc w:val="both"/>
        <w:rPr>
          <w:sz w:val="24"/>
        </w:rPr>
      </w:pPr>
      <w:r w:rsidRPr="00F87853">
        <w:rPr>
          <w:sz w:val="24"/>
        </w:rPr>
        <w:t>- взаимодействие с региональными Советами предпринимателей, общественными и профессиональными организациями и объединениями предпринимателей, федеральными, региональными и муниципальными органами власти, контрольно-надзорными органами, учреждениями, кредитными и иными организациями, формирующими инфраструктуру предпринимательства;</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организация индивидуального и группового консультирования обучающихся, предоставление информационных услуг (экономика и финансы, юридическое консультирование, информационная поддержка и пр.) по вопросам ведения бизнеса субъектами предпринимательства (малого, индивидуального, </w:t>
      </w:r>
      <w:proofErr w:type="spellStart"/>
      <w:r w:rsidRPr="00F87853">
        <w:rPr>
          <w:sz w:val="24"/>
        </w:rPr>
        <w:t>самозанятых</w:t>
      </w:r>
      <w:proofErr w:type="spellEnd"/>
      <w:r w:rsidRPr="00F87853">
        <w:rPr>
          <w:sz w:val="24"/>
        </w:rPr>
        <w:t>);</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содействие в оформлении документов на получение федеральной, региональной и муниципальной форм поддержки предпринимательских инициатив, субсидий для бизнеса, в том числе содействие в оформлении документов для участия в конкурсных процедурах на получение различных форм </w:t>
      </w:r>
      <w:proofErr w:type="spellStart"/>
      <w:r w:rsidRPr="00F87853">
        <w:rPr>
          <w:sz w:val="24"/>
        </w:rPr>
        <w:t>грантовой</w:t>
      </w:r>
      <w:proofErr w:type="spellEnd"/>
      <w:r w:rsidRPr="00F87853">
        <w:rPr>
          <w:sz w:val="24"/>
        </w:rPr>
        <w:t xml:space="preserve"> поддержки предпринимательских проектов, получение кредитов и иных финансовых ресурсов;</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консультирование по вопросам лицензирования и сертификации отдельных видов товаров, работ и услуг, реализация которых возможна в формате малого и индивидуального предпринимательства, </w:t>
      </w:r>
      <w:proofErr w:type="spellStart"/>
      <w:r w:rsidRPr="00F87853">
        <w:rPr>
          <w:sz w:val="24"/>
        </w:rPr>
        <w:t>самозанятости</w:t>
      </w:r>
      <w:proofErr w:type="spellEnd"/>
      <w:r w:rsidRPr="00F87853">
        <w:rPr>
          <w:sz w:val="24"/>
        </w:rPr>
        <w:t>;</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консультации и экспертное сопровождение по вопросам построения финансовой </w:t>
      </w:r>
      <w:r w:rsidRPr="00F87853">
        <w:rPr>
          <w:sz w:val="24"/>
        </w:rPr>
        <w:lastRenderedPageBreak/>
        <w:t xml:space="preserve">модели бизнеса, аудита и ведения управленческого, бухгалтерского и налогового учета и сдачи отчётности, по вопросам </w:t>
      </w:r>
      <w:proofErr w:type="gramStart"/>
      <w:r w:rsidRPr="00F87853">
        <w:rPr>
          <w:sz w:val="24"/>
        </w:rPr>
        <w:t>бизнес-планирования</w:t>
      </w:r>
      <w:proofErr w:type="gramEnd"/>
      <w:r w:rsidRPr="00F87853">
        <w:rPr>
          <w:sz w:val="24"/>
        </w:rPr>
        <w:t>, по юридическим вопросам, вопросам привлечения кредитных средств и пр.;</w:t>
      </w:r>
    </w:p>
    <w:p w:rsidR="005F3337" w:rsidRPr="00F87853" w:rsidRDefault="005F3337" w:rsidP="005F3337">
      <w:pPr>
        <w:widowControl w:val="0"/>
        <w:tabs>
          <w:tab w:val="left" w:pos="567"/>
        </w:tabs>
        <w:spacing w:line="360" w:lineRule="auto"/>
        <w:ind w:firstLine="709"/>
        <w:jc w:val="both"/>
        <w:rPr>
          <w:sz w:val="24"/>
        </w:rPr>
      </w:pPr>
      <w:r w:rsidRPr="00F87853">
        <w:rPr>
          <w:sz w:val="24"/>
        </w:rPr>
        <w:t>- содействие в разработке личного бренда, логотипа и фирменного стиля;</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содействие участию субъектов предпринимательства в выставочных мероприятиях, ярмарках, аукционах и презентациях, в </w:t>
      </w:r>
      <w:proofErr w:type="spellStart"/>
      <w:r w:rsidRPr="00F87853">
        <w:rPr>
          <w:sz w:val="24"/>
        </w:rPr>
        <w:t>т.ч</w:t>
      </w:r>
      <w:proofErr w:type="spellEnd"/>
      <w:r w:rsidRPr="00F87853">
        <w:rPr>
          <w:sz w:val="24"/>
        </w:rPr>
        <w:t>. на льготных условиях;</w:t>
      </w:r>
    </w:p>
    <w:p w:rsidR="005F3337" w:rsidRPr="00F87853" w:rsidRDefault="005F3337" w:rsidP="005F3337">
      <w:pPr>
        <w:widowControl w:val="0"/>
        <w:tabs>
          <w:tab w:val="left" w:pos="567"/>
        </w:tabs>
        <w:spacing w:line="360" w:lineRule="auto"/>
        <w:ind w:firstLine="709"/>
        <w:jc w:val="both"/>
        <w:rPr>
          <w:sz w:val="24"/>
        </w:rPr>
      </w:pPr>
      <w:r w:rsidRPr="00F87853">
        <w:rPr>
          <w:sz w:val="24"/>
        </w:rPr>
        <w:t>- консультирование предпринимателей по вопросам организации доступной среды и рабочих мест для инвалидов при создании собственного бизнеса;</w:t>
      </w:r>
    </w:p>
    <w:p w:rsidR="005F3337" w:rsidRPr="00F87853" w:rsidRDefault="005F3337" w:rsidP="005F3337">
      <w:pPr>
        <w:widowControl w:val="0"/>
        <w:tabs>
          <w:tab w:val="left" w:pos="567"/>
        </w:tabs>
        <w:spacing w:line="360" w:lineRule="auto"/>
        <w:ind w:firstLine="709"/>
        <w:jc w:val="both"/>
        <w:rPr>
          <w:sz w:val="24"/>
        </w:rPr>
      </w:pPr>
      <w:r w:rsidRPr="00F87853">
        <w:rPr>
          <w:sz w:val="24"/>
        </w:rPr>
        <w:t>- консультирование ПОО по вопросам создания условий для обучения инвалидов различных нозологий и создание условий для развития предпринимательских навыков обучающихся с инвалидностью в профессиональных образовательных организациях;</w:t>
      </w:r>
    </w:p>
    <w:p w:rsidR="005F3337" w:rsidRPr="00F87853" w:rsidRDefault="005F3337" w:rsidP="005F3337">
      <w:pPr>
        <w:widowControl w:val="0"/>
        <w:tabs>
          <w:tab w:val="left" w:pos="567"/>
        </w:tabs>
        <w:spacing w:line="360" w:lineRule="auto"/>
        <w:ind w:firstLine="709"/>
        <w:jc w:val="both"/>
        <w:rPr>
          <w:sz w:val="24"/>
        </w:rPr>
      </w:pPr>
      <w:r w:rsidRPr="00F87853">
        <w:rPr>
          <w:sz w:val="24"/>
        </w:rPr>
        <w:t>- участие в разработке и реализации региональных программ поддержки и развития предпринимательства.</w:t>
      </w:r>
    </w:p>
    <w:p w:rsidR="005F3337" w:rsidRPr="00F87853" w:rsidRDefault="005F3337" w:rsidP="005F3337">
      <w:pPr>
        <w:widowControl w:val="0"/>
        <w:tabs>
          <w:tab w:val="left" w:pos="567"/>
        </w:tabs>
        <w:spacing w:line="360" w:lineRule="auto"/>
        <w:ind w:firstLine="709"/>
        <w:jc w:val="both"/>
        <w:rPr>
          <w:sz w:val="24"/>
        </w:rPr>
      </w:pPr>
      <w:r w:rsidRPr="00F87853">
        <w:rPr>
          <w:i/>
          <w:sz w:val="24"/>
        </w:rPr>
        <w:t>Информационно-аналитическая:</w:t>
      </w:r>
      <w:r w:rsidRPr="00F87853">
        <w:rPr>
          <w:sz w:val="24"/>
        </w:rPr>
        <w:t xml:space="preserve"> </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создание и наполнение раздела на официальном сайте ПОО; </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обеспечение информационного обмена по вопросам предпринимательства и развития бизнеса со всеми участниками информационного взаимодействия; </w:t>
      </w:r>
    </w:p>
    <w:p w:rsidR="005F3337" w:rsidRPr="00F87853" w:rsidRDefault="005F3337" w:rsidP="005F3337">
      <w:pPr>
        <w:widowControl w:val="0"/>
        <w:tabs>
          <w:tab w:val="left" w:pos="567"/>
        </w:tabs>
        <w:spacing w:line="360" w:lineRule="auto"/>
        <w:ind w:firstLine="709"/>
        <w:jc w:val="both"/>
        <w:rPr>
          <w:sz w:val="24"/>
        </w:rPr>
      </w:pPr>
      <w:proofErr w:type="gramStart"/>
      <w:r w:rsidRPr="00F87853">
        <w:rPr>
          <w:sz w:val="24"/>
        </w:rPr>
        <w:t>- изучение и обобщение отечественного и мирового опыта в области развития предпринимательства, развития предпринимательских навыков у обучающихся ПОО и содействия их развитию у лиц с инвалидностью;</w:t>
      </w:r>
      <w:proofErr w:type="gramEnd"/>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мониторинг и анализ количественных и качественных показателей работы субъектов предпринимательства, созданных работниками, студентами и выпускниками ПОО; </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проведение мониторинговых исследований уровня развития предпринимательства на локальном и региональном уровнях; </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проведение исследований регионального рынка труда, товаров и услуг, направленного на выявление тенденции и потребностей в профессиональных квалификациях выпускников, которые могут быть востребованы в формате предпринимательства и/или </w:t>
      </w:r>
      <w:proofErr w:type="spellStart"/>
      <w:r w:rsidRPr="00F87853">
        <w:rPr>
          <w:sz w:val="24"/>
        </w:rPr>
        <w:t>самозанятости</w:t>
      </w:r>
      <w:proofErr w:type="spellEnd"/>
      <w:r w:rsidRPr="00F87853">
        <w:rPr>
          <w:sz w:val="24"/>
        </w:rPr>
        <w:t xml:space="preserve"> с целью формирования оптимального «образовательного портфеля», предлагаемого ПОО обучающимся с инвалидностью.</w:t>
      </w:r>
    </w:p>
    <w:p w:rsidR="005F3337" w:rsidRPr="00F87853" w:rsidRDefault="005F3337" w:rsidP="005F3337">
      <w:pPr>
        <w:widowControl w:val="0"/>
        <w:tabs>
          <w:tab w:val="left" w:pos="567"/>
        </w:tabs>
        <w:spacing w:line="360" w:lineRule="auto"/>
        <w:ind w:firstLine="709"/>
        <w:jc w:val="both"/>
        <w:rPr>
          <w:i/>
          <w:sz w:val="24"/>
        </w:rPr>
      </w:pPr>
      <w:proofErr w:type="spellStart"/>
      <w:r w:rsidRPr="00F87853">
        <w:rPr>
          <w:i/>
          <w:sz w:val="24"/>
        </w:rPr>
        <w:t>Популяризационная</w:t>
      </w:r>
      <w:proofErr w:type="spellEnd"/>
      <w:r w:rsidRPr="00F87853">
        <w:rPr>
          <w:i/>
          <w:sz w:val="24"/>
        </w:rPr>
        <w:t>:</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проведение информационно-рекламных мероприятий по вопросам предпринимательства и </w:t>
      </w:r>
      <w:proofErr w:type="spellStart"/>
      <w:r w:rsidRPr="00F87853">
        <w:rPr>
          <w:sz w:val="24"/>
        </w:rPr>
        <w:t>самозанятости</w:t>
      </w:r>
      <w:proofErr w:type="spellEnd"/>
      <w:r w:rsidRPr="00F87853">
        <w:rPr>
          <w:sz w:val="24"/>
        </w:rPr>
        <w:t xml:space="preserve"> (выставки, встречи с представителями органов власти и т.д.); </w:t>
      </w:r>
    </w:p>
    <w:p w:rsidR="005F3337" w:rsidRPr="00F87853" w:rsidRDefault="005F3337" w:rsidP="005F3337">
      <w:pPr>
        <w:widowControl w:val="0"/>
        <w:tabs>
          <w:tab w:val="left" w:pos="567"/>
        </w:tabs>
        <w:spacing w:line="360" w:lineRule="auto"/>
        <w:ind w:firstLine="709"/>
        <w:jc w:val="both"/>
        <w:rPr>
          <w:sz w:val="24"/>
        </w:rPr>
      </w:pPr>
      <w:r w:rsidRPr="00F87853">
        <w:rPr>
          <w:sz w:val="24"/>
        </w:rPr>
        <w:t xml:space="preserve">- организация и участие в городских, областных, межрегиональных семинарах, </w:t>
      </w:r>
      <w:r w:rsidRPr="00F87853">
        <w:rPr>
          <w:sz w:val="24"/>
        </w:rPr>
        <w:lastRenderedPageBreak/>
        <w:t xml:space="preserve">конференциях, тренингах и других мероприятиях по предпринимательству; </w:t>
      </w:r>
    </w:p>
    <w:p w:rsidR="005F3337" w:rsidRPr="00F87853" w:rsidRDefault="005F3337" w:rsidP="005F3337">
      <w:pPr>
        <w:widowControl w:val="0"/>
        <w:tabs>
          <w:tab w:val="left" w:pos="567"/>
        </w:tabs>
        <w:spacing w:line="360" w:lineRule="auto"/>
        <w:ind w:firstLine="709"/>
        <w:jc w:val="both"/>
        <w:rPr>
          <w:sz w:val="24"/>
        </w:rPr>
      </w:pPr>
      <w:r w:rsidRPr="00F87853">
        <w:rPr>
          <w:sz w:val="24"/>
        </w:rPr>
        <w:t>- п</w:t>
      </w:r>
      <w:r w:rsidRPr="00F87853">
        <w:rPr>
          <w:sz w:val="24"/>
          <w:szCs w:val="26"/>
        </w:rPr>
        <w:t xml:space="preserve">одготовка к изданию учебной, методической литературы, выпуск информационных периодических изданий в целях </w:t>
      </w:r>
      <w:r w:rsidRPr="00F87853">
        <w:rPr>
          <w:sz w:val="24"/>
        </w:rPr>
        <w:t xml:space="preserve">популяризации и пропаганды идеи предпринимательства, формирования в молодежной среде положительного образа предпринимателя, распространения идей предпринимательства с целью формирования благоприятного общественного мнения. </w:t>
      </w:r>
    </w:p>
    <w:p w:rsidR="005F3337" w:rsidRPr="00F87853" w:rsidRDefault="005F3337" w:rsidP="005F3337">
      <w:pPr>
        <w:widowControl w:val="0"/>
        <w:tabs>
          <w:tab w:val="left" w:pos="567"/>
        </w:tabs>
        <w:spacing w:line="360" w:lineRule="auto"/>
        <w:ind w:firstLine="709"/>
        <w:jc w:val="both"/>
        <w:rPr>
          <w:b/>
          <w:sz w:val="24"/>
          <w:szCs w:val="24"/>
        </w:rPr>
      </w:pPr>
      <w:r w:rsidRPr="00F87853">
        <w:rPr>
          <w:b/>
          <w:sz w:val="24"/>
          <w:szCs w:val="24"/>
        </w:rPr>
        <w:t>Организация взаимодействия с потребителями и партнерами в рамках решения задач РПН.</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Взаимодействие Центра с организациями, осуществляющими деятельность в сфере развития предпринимательства</w:t>
      </w:r>
      <w:r>
        <w:rPr>
          <w:sz w:val="24"/>
          <w:szCs w:val="24"/>
        </w:rPr>
        <w:t>,</w:t>
      </w:r>
      <w:r w:rsidRPr="00F87853">
        <w:rPr>
          <w:sz w:val="24"/>
          <w:szCs w:val="24"/>
        </w:rPr>
        <w:t xml:space="preserve"> осуществляется на основании соглашений и договоров.</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Ежегодно Центр изучает потребности в образовательных программах по приобретению предпринимательских навыков среди обучающихся и выпускников ПОО.</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Консультации и тренинги по развитию предпринимательских навыков осуществляются специалистами центра в соответствии с графиком деятельности центра, а также на основании индивидуальных заявок и обращений. </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Консультанты Центра оказывают поддержку начинающим предпринимателям, направляют их на анализ наиболее важных вопросов организации собственного предприятия, проводят совместный анализ разработанных начинающими предпринимателями бизнес-планов, проектов документов. </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 xml:space="preserve">Образовательные и консультационные услуги центром могут оказываться как на безвозмездной, так и на возмездной основе. </w:t>
      </w:r>
    </w:p>
    <w:p w:rsidR="005F3337" w:rsidRPr="00F87853" w:rsidRDefault="005F3337" w:rsidP="005F3337">
      <w:pPr>
        <w:widowControl w:val="0"/>
        <w:tabs>
          <w:tab w:val="left" w:pos="567"/>
        </w:tabs>
        <w:spacing w:line="360" w:lineRule="auto"/>
        <w:ind w:firstLine="709"/>
        <w:jc w:val="both"/>
        <w:rPr>
          <w:sz w:val="24"/>
          <w:szCs w:val="24"/>
        </w:rPr>
      </w:pPr>
      <w:r w:rsidRPr="00F87853">
        <w:rPr>
          <w:sz w:val="24"/>
          <w:szCs w:val="24"/>
        </w:rPr>
        <w:t>В рамках взаимодействия с партнерами центр участвует в работе комиссий, экспертных советов, временных научных (творческих) коллективов, рабочих групп по реализации программ в области развития предпринимательства.</w:t>
      </w:r>
    </w:p>
    <w:p w:rsidR="005F3337" w:rsidRPr="00F87853" w:rsidRDefault="005F3337" w:rsidP="005F3337">
      <w:pPr>
        <w:widowControl w:val="0"/>
        <w:tabs>
          <w:tab w:val="left" w:pos="567"/>
        </w:tabs>
        <w:spacing w:line="360" w:lineRule="auto"/>
        <w:ind w:firstLine="709"/>
        <w:jc w:val="both"/>
        <w:rPr>
          <w:sz w:val="24"/>
          <w:szCs w:val="24"/>
        </w:rPr>
      </w:pPr>
      <w:proofErr w:type="gramStart"/>
      <w:r w:rsidRPr="00F87853">
        <w:rPr>
          <w:sz w:val="24"/>
          <w:szCs w:val="24"/>
        </w:rPr>
        <w:t xml:space="preserve">Более подробно вопросы создания Центров развития предпринимательских компетенций рассмотрены в Методических рекомендациях по развитию предпринимательских навыков и </w:t>
      </w:r>
      <w:proofErr w:type="spellStart"/>
      <w:r w:rsidRPr="00F87853">
        <w:rPr>
          <w:sz w:val="24"/>
          <w:szCs w:val="24"/>
        </w:rPr>
        <w:t>самозанятости</w:t>
      </w:r>
      <w:proofErr w:type="spellEnd"/>
      <w:r w:rsidRPr="00F87853">
        <w:rPr>
          <w:sz w:val="24"/>
          <w:szCs w:val="24"/>
        </w:rPr>
        <w:t xml:space="preserve"> для обучающихся с инвалидностью по программам профессионального обучения, профессионального образования, программам подготовки квалифицированных рабочих, служащих по профессии, специальностям СПО.</w:t>
      </w:r>
      <w:r w:rsidRPr="00F87853">
        <w:rPr>
          <w:color w:val="000000" w:themeColor="text1"/>
          <w:sz w:val="24"/>
          <w:szCs w:val="24"/>
        </w:rPr>
        <w:br w:type="page"/>
      </w:r>
      <w:proofErr w:type="gramEnd"/>
    </w:p>
    <w:p w:rsidR="005F3337" w:rsidRPr="00F87853" w:rsidRDefault="005F3337" w:rsidP="00042EE2">
      <w:pPr>
        <w:widowControl w:val="0"/>
        <w:spacing w:line="360" w:lineRule="auto"/>
        <w:jc w:val="center"/>
        <w:outlineLvl w:val="0"/>
        <w:rPr>
          <w:rFonts w:eastAsiaTheme="majorEastAsia"/>
          <w:b/>
          <w:color w:val="000000" w:themeColor="text1"/>
          <w:sz w:val="24"/>
          <w:szCs w:val="24"/>
          <w:lang w:eastAsia="en-US"/>
        </w:rPr>
      </w:pPr>
      <w:bookmarkStart w:id="72" w:name="_Toc27464546"/>
      <w:bookmarkStart w:id="73" w:name="_Toc27956559"/>
      <w:bookmarkStart w:id="74" w:name="_Toc28486755"/>
      <w:bookmarkStart w:id="75" w:name="_Toc28486822"/>
      <w:bookmarkStart w:id="76" w:name="_Toc28487969"/>
      <w:bookmarkStart w:id="77" w:name="_Toc28489868"/>
      <w:r w:rsidRPr="00F87853">
        <w:rPr>
          <w:rFonts w:eastAsiaTheme="majorEastAsia"/>
          <w:b/>
          <w:color w:val="000000" w:themeColor="text1"/>
          <w:sz w:val="24"/>
          <w:szCs w:val="24"/>
          <w:lang w:eastAsia="en-US"/>
        </w:rPr>
        <w:lastRenderedPageBreak/>
        <w:t xml:space="preserve">Рекомендации по направлениям </w:t>
      </w:r>
      <w:proofErr w:type="spellStart"/>
      <w:r w:rsidRPr="00F87853">
        <w:rPr>
          <w:rFonts w:eastAsiaTheme="majorEastAsia"/>
          <w:b/>
          <w:color w:val="000000" w:themeColor="text1"/>
          <w:sz w:val="24"/>
          <w:szCs w:val="24"/>
          <w:lang w:eastAsia="en-US"/>
        </w:rPr>
        <w:t>самозанятости</w:t>
      </w:r>
      <w:proofErr w:type="spellEnd"/>
      <w:r w:rsidRPr="00F87853">
        <w:rPr>
          <w:rFonts w:eastAsiaTheme="majorEastAsia"/>
          <w:b/>
          <w:color w:val="000000" w:themeColor="text1"/>
          <w:sz w:val="24"/>
          <w:szCs w:val="24"/>
          <w:lang w:eastAsia="en-US"/>
        </w:rPr>
        <w:t xml:space="preserve"> и профессиональным областям для занятий предпринимательской деятельностью инвалидов 4 основных нозологических групп: людей с нарушениями зрения, нарушениями слуха, нарушениями опорно-двигательного аппарата, с соматическими нарушениями</w:t>
      </w:r>
      <w:bookmarkEnd w:id="72"/>
      <w:bookmarkEnd w:id="73"/>
      <w:bookmarkEnd w:id="74"/>
      <w:bookmarkEnd w:id="75"/>
      <w:bookmarkEnd w:id="76"/>
      <w:bookmarkEnd w:id="77"/>
    </w:p>
    <w:p w:rsidR="005F3337" w:rsidRPr="00F87853" w:rsidRDefault="005F3337" w:rsidP="008C5915">
      <w:pPr>
        <w:widowControl w:val="0"/>
        <w:numPr>
          <w:ilvl w:val="0"/>
          <w:numId w:val="27"/>
        </w:numPr>
        <w:spacing w:line="360" w:lineRule="auto"/>
        <w:contextualSpacing/>
        <w:rPr>
          <w:b/>
          <w:sz w:val="24"/>
          <w:szCs w:val="24"/>
        </w:rPr>
      </w:pPr>
      <w:r w:rsidRPr="00F87853">
        <w:rPr>
          <w:b/>
          <w:sz w:val="24"/>
          <w:szCs w:val="24"/>
        </w:rPr>
        <w:t>Общие закономерности определения рекомендованных сфер  профессиональной деятельности</w:t>
      </w:r>
    </w:p>
    <w:p w:rsidR="005F3337" w:rsidRPr="00F87853" w:rsidRDefault="005F3337" w:rsidP="00042EE2">
      <w:pPr>
        <w:widowControl w:val="0"/>
        <w:spacing w:line="360" w:lineRule="auto"/>
        <w:ind w:firstLine="709"/>
        <w:jc w:val="both"/>
        <w:rPr>
          <w:sz w:val="24"/>
          <w:szCs w:val="24"/>
        </w:rPr>
      </w:pPr>
      <w:r w:rsidRPr="00F87853">
        <w:rPr>
          <w:sz w:val="24"/>
          <w:szCs w:val="24"/>
        </w:rPr>
        <w:t xml:space="preserve">Формирование рекомендаций по определению направлений </w:t>
      </w:r>
      <w:proofErr w:type="spellStart"/>
      <w:r w:rsidRPr="00F87853">
        <w:rPr>
          <w:sz w:val="24"/>
          <w:szCs w:val="24"/>
        </w:rPr>
        <w:t>самозанятости</w:t>
      </w:r>
      <w:proofErr w:type="spellEnd"/>
      <w:r w:rsidRPr="00F87853">
        <w:rPr>
          <w:sz w:val="24"/>
          <w:szCs w:val="24"/>
        </w:rPr>
        <w:t xml:space="preserve"> и профессиональным областям для занятий предпринимательской деятельностью инвалидов 4 основных нозологических групп: людей с нарушениями зрения, нарушениями слуха, нарушениями опорно-двигательного аппарата, с соматическими нарушениями основано на использовании принципа «воронки подбора», используемой в работе кадровых служб.</w:t>
      </w:r>
    </w:p>
    <w:p w:rsidR="005F3337" w:rsidRPr="00F87853" w:rsidRDefault="005F3337" w:rsidP="005F3337">
      <w:pPr>
        <w:widowControl w:val="0"/>
        <w:spacing w:line="360" w:lineRule="auto"/>
        <w:ind w:firstLine="709"/>
        <w:jc w:val="both"/>
        <w:rPr>
          <w:sz w:val="24"/>
          <w:szCs w:val="24"/>
        </w:rPr>
      </w:pPr>
      <w:r w:rsidRPr="00F87853">
        <w:rPr>
          <w:sz w:val="24"/>
          <w:szCs w:val="24"/>
        </w:rPr>
        <w:t>Воронка, как инструмент для первичного определения проблем в процессе конкретизации тех или иный областей, позволяет понять, как построить процесс выбора, имеющий несколько критериев, наиболее оптимальным способом, сократив временные и ресурсные затраты на решение поставленной задачи. Исходя из этого принципа, определение направлений занятий предпринимательской деятельностью обучающихся с инвалидностью представлено рис.7.</w:t>
      </w:r>
    </w:p>
    <w:p w:rsidR="005F3337" w:rsidRPr="00F87853" w:rsidRDefault="005F3337" w:rsidP="005F3337">
      <w:pPr>
        <w:widowControl w:val="0"/>
        <w:spacing w:line="360" w:lineRule="auto"/>
        <w:jc w:val="both"/>
        <w:rPr>
          <w:sz w:val="24"/>
          <w:szCs w:val="24"/>
        </w:rPr>
      </w:pPr>
      <w:r w:rsidRPr="00F87853">
        <w:rPr>
          <w:noProof/>
        </w:rPr>
        <w:drawing>
          <wp:inline distT="0" distB="0" distL="0" distR="0" wp14:anchorId="591C7272" wp14:editId="335F780D">
            <wp:extent cx="5677469" cy="38901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37" t="16322" r="62136" b="18102"/>
                    <a:stretch/>
                  </pic:blipFill>
                  <pic:spPr bwMode="auto">
                    <a:xfrm>
                      <a:off x="0" y="0"/>
                      <a:ext cx="5687182" cy="3896773"/>
                    </a:xfrm>
                    <a:prstGeom prst="rect">
                      <a:avLst/>
                    </a:prstGeom>
                    <a:ln>
                      <a:noFill/>
                    </a:ln>
                    <a:extLst>
                      <a:ext uri="{53640926-AAD7-44D8-BBD7-CCE9431645EC}">
                        <a14:shadowObscured xmlns:a14="http://schemas.microsoft.com/office/drawing/2010/main"/>
                      </a:ext>
                    </a:extLst>
                  </pic:spPr>
                </pic:pic>
              </a:graphicData>
            </a:graphic>
          </wp:inline>
        </w:drawing>
      </w:r>
    </w:p>
    <w:p w:rsidR="005F3337" w:rsidRPr="00F87853" w:rsidRDefault="005F3337" w:rsidP="005F3337">
      <w:pPr>
        <w:widowControl w:val="0"/>
        <w:jc w:val="center"/>
        <w:rPr>
          <w:color w:val="000000" w:themeColor="text1"/>
          <w:sz w:val="24"/>
          <w:szCs w:val="24"/>
          <w:lang w:eastAsia="en-US"/>
        </w:rPr>
      </w:pPr>
      <w:r w:rsidRPr="00F87853">
        <w:rPr>
          <w:color w:val="000000" w:themeColor="text1"/>
          <w:sz w:val="24"/>
          <w:szCs w:val="24"/>
          <w:lang w:eastAsia="en-US"/>
        </w:rPr>
        <w:t>Рисунок 7 Логическая модель формирования рекомендаций</w:t>
      </w:r>
      <w:r w:rsidRPr="00F87853">
        <w:rPr>
          <w:color w:val="000000" w:themeColor="text1"/>
          <w:sz w:val="24"/>
          <w:szCs w:val="24"/>
          <w:vertAlign w:val="superscript"/>
          <w:lang w:eastAsia="en-US"/>
        </w:rPr>
        <w:footnoteReference w:id="1"/>
      </w:r>
      <w:r w:rsidRPr="00F87853">
        <w:rPr>
          <w:color w:val="000000" w:themeColor="text1"/>
          <w:sz w:val="24"/>
          <w:szCs w:val="24"/>
          <w:lang w:eastAsia="en-US"/>
        </w:rPr>
        <w:t xml:space="preserve"> </w:t>
      </w:r>
    </w:p>
    <w:p w:rsidR="005F3337" w:rsidRPr="00F87853" w:rsidRDefault="005F3337" w:rsidP="005F3337">
      <w:pPr>
        <w:widowControl w:val="0"/>
        <w:spacing w:line="360" w:lineRule="auto"/>
        <w:ind w:firstLine="709"/>
        <w:jc w:val="both"/>
        <w:rPr>
          <w:sz w:val="24"/>
          <w:szCs w:val="24"/>
        </w:rPr>
      </w:pPr>
      <w:r w:rsidRPr="00F87853">
        <w:rPr>
          <w:sz w:val="24"/>
          <w:szCs w:val="24"/>
        </w:rPr>
        <w:lastRenderedPageBreak/>
        <w:t>Чтобы определять вектор профессиональной идентификации и развития обучающегося с инвалидностью, ставить и решать задачи образовательной деятельности, необходимо учитывать состояние здоровья, физические, психические, личностные особенности обучающихся с инвалидностью, так как характеристика объекта педагогических воздействий является исходным условием процесса формирования тех или иных навыков (профессиональных, предпринимательских, навыков личностного обучения или иных).</w:t>
      </w:r>
    </w:p>
    <w:p w:rsidR="005F3337" w:rsidRPr="00F87853" w:rsidRDefault="005F3337" w:rsidP="005F3337">
      <w:pPr>
        <w:widowControl w:val="0"/>
        <w:spacing w:line="360" w:lineRule="auto"/>
        <w:ind w:firstLine="709"/>
        <w:jc w:val="both"/>
        <w:rPr>
          <w:sz w:val="24"/>
          <w:szCs w:val="24"/>
        </w:rPr>
      </w:pPr>
      <w:proofErr w:type="gramStart"/>
      <w:r w:rsidRPr="00F87853">
        <w:rPr>
          <w:sz w:val="24"/>
          <w:szCs w:val="24"/>
        </w:rPr>
        <w:t>Категории обучающихся с инвалидностью достаточно разнообразны по нозологии, возрасту, степени тяжести и структуре дефекта, времени его возникновения, причинам и характеру протекания заболевания, медицинскому прогнозу, наличию сопутствующих заболеваний и вторичных отклонений, состоянию соматического здоровья, уровню физического развития и физической подготовленности и другим признакам.</w:t>
      </w:r>
      <w:proofErr w:type="gramEnd"/>
    </w:p>
    <w:p w:rsidR="005F3337" w:rsidRPr="00F87853" w:rsidRDefault="005F3337" w:rsidP="005F3337">
      <w:pPr>
        <w:widowControl w:val="0"/>
        <w:spacing w:line="360" w:lineRule="auto"/>
        <w:ind w:firstLine="709"/>
        <w:jc w:val="both"/>
        <w:rPr>
          <w:sz w:val="24"/>
          <w:szCs w:val="24"/>
        </w:rPr>
      </w:pPr>
      <w:r w:rsidRPr="00F87853">
        <w:rPr>
          <w:sz w:val="24"/>
          <w:szCs w:val="24"/>
        </w:rPr>
        <w:t>Люди с ограниченными возможностями здоровья подразделяются на категории, характеризующие их отклонение, в соответствии с принятыми нозологическими группами инвалидности.</w:t>
      </w:r>
    </w:p>
    <w:p w:rsidR="005F3337" w:rsidRPr="00F87853" w:rsidRDefault="005F3337" w:rsidP="005F3337">
      <w:pPr>
        <w:widowControl w:val="0"/>
        <w:spacing w:line="360" w:lineRule="auto"/>
        <w:ind w:firstLine="709"/>
        <w:jc w:val="both"/>
        <w:rPr>
          <w:sz w:val="24"/>
          <w:szCs w:val="24"/>
        </w:rPr>
      </w:pPr>
      <w:r w:rsidRPr="00F87853">
        <w:rPr>
          <w:sz w:val="24"/>
          <w:szCs w:val="24"/>
        </w:rPr>
        <w:t>С точки зрения трудовых возможностей и особенностей выделяются 3 следующие группы инвалидности:</w:t>
      </w:r>
    </w:p>
    <w:p w:rsidR="005F3337" w:rsidRPr="00F87853" w:rsidRDefault="005F3337" w:rsidP="008C5915">
      <w:pPr>
        <w:widowControl w:val="0"/>
        <w:numPr>
          <w:ilvl w:val="0"/>
          <w:numId w:val="15"/>
        </w:numPr>
        <w:spacing w:line="360" w:lineRule="auto"/>
        <w:ind w:left="0" w:firstLine="709"/>
        <w:contextualSpacing/>
        <w:jc w:val="both"/>
        <w:rPr>
          <w:sz w:val="24"/>
          <w:szCs w:val="24"/>
        </w:rPr>
      </w:pPr>
      <w:r w:rsidRPr="00F87853">
        <w:rPr>
          <w:sz w:val="24"/>
          <w:szCs w:val="24"/>
        </w:rPr>
        <w:t xml:space="preserve">1-я – устанавливается больным, абсолютно утратившим трудоспособность, и нуждающимся в постоянном уходе (неспособность к самообслуживанию; неспособность к самостоятельному передвижению; дезориентация; неспособность к общению; неспособность контролировать свое поведение; полностью </w:t>
      </w:r>
      <w:proofErr w:type="gramStart"/>
      <w:r w:rsidRPr="00F87853">
        <w:rPr>
          <w:sz w:val="24"/>
          <w:szCs w:val="24"/>
        </w:rPr>
        <w:t>зависимы</w:t>
      </w:r>
      <w:proofErr w:type="gramEnd"/>
      <w:r w:rsidRPr="00F87853">
        <w:rPr>
          <w:sz w:val="24"/>
          <w:szCs w:val="24"/>
        </w:rPr>
        <w:t xml:space="preserve"> от других лиц)</w:t>
      </w:r>
    </w:p>
    <w:p w:rsidR="005F3337" w:rsidRPr="00F87853" w:rsidRDefault="005F3337" w:rsidP="008C5915">
      <w:pPr>
        <w:widowControl w:val="0"/>
        <w:numPr>
          <w:ilvl w:val="0"/>
          <w:numId w:val="15"/>
        </w:numPr>
        <w:spacing w:line="360" w:lineRule="auto"/>
        <w:ind w:left="0" w:firstLine="709"/>
        <w:contextualSpacing/>
        <w:jc w:val="both"/>
        <w:rPr>
          <w:sz w:val="24"/>
          <w:szCs w:val="24"/>
        </w:rPr>
      </w:pPr>
      <w:proofErr w:type="gramStart"/>
      <w:r w:rsidRPr="00F87853">
        <w:rPr>
          <w:sz w:val="24"/>
          <w:szCs w:val="24"/>
        </w:rPr>
        <w:t>2-я – присваивается пациентам с менее тяжелым состоянием, способных себя обслуживать, но не имеющих возможности осуществлять трудовую деятельность в стандартных производственных условиях (способность к самообслуживанию и способность к самостоятельному передвижению с использованием вспомогательных средств и/или с помощью других лих; неспособность к трудовой деятельности и обучению или способность только в специально созданных условиях с помощью других лиц;</w:t>
      </w:r>
      <w:proofErr w:type="gramEnd"/>
      <w:r w:rsidRPr="00F87853">
        <w:rPr>
          <w:sz w:val="24"/>
          <w:szCs w:val="24"/>
        </w:rPr>
        <w:t xml:space="preserve"> способность к общению, контролю своего поведения и ориентации во времени и пространстве с помощью других лиц.)</w:t>
      </w:r>
    </w:p>
    <w:p w:rsidR="005F3337" w:rsidRPr="00F87853" w:rsidRDefault="005F3337" w:rsidP="008C5915">
      <w:pPr>
        <w:widowControl w:val="0"/>
        <w:numPr>
          <w:ilvl w:val="0"/>
          <w:numId w:val="15"/>
        </w:numPr>
        <w:spacing w:line="360" w:lineRule="auto"/>
        <w:ind w:left="0" w:firstLine="709"/>
        <w:contextualSpacing/>
        <w:jc w:val="both"/>
        <w:rPr>
          <w:sz w:val="24"/>
          <w:szCs w:val="24"/>
        </w:rPr>
      </w:pPr>
      <w:proofErr w:type="gramStart"/>
      <w:r w:rsidRPr="00F87853">
        <w:rPr>
          <w:sz w:val="24"/>
          <w:szCs w:val="24"/>
        </w:rPr>
        <w:t xml:space="preserve">3-я – устанавливается людям, которые в состоянии работать в обычных производственных условиях в их облегченном варианте (способность к самообслуживанию и способность к самостоятельному передвижению с использованием вспомогательных средств способность к трудовой деятельности при условии снижения квалификации или уменьшения объёма производственной деятельности; способность к </w:t>
      </w:r>
      <w:r w:rsidRPr="00F87853">
        <w:rPr>
          <w:sz w:val="24"/>
          <w:szCs w:val="24"/>
        </w:rPr>
        <w:lastRenderedPageBreak/>
        <w:t>обучению в учебных заведениях общего типа при соблюдении специального режима учебного процесса;</w:t>
      </w:r>
      <w:proofErr w:type="gramEnd"/>
      <w:r w:rsidRPr="00F87853">
        <w:rPr>
          <w:sz w:val="24"/>
          <w:szCs w:val="24"/>
        </w:rPr>
        <w:t xml:space="preserve"> способность к общению, характеризующаяся снижением скорости, уменьшением объёма усвоения, получения и передачи информации, способность к ориентации во времени и пространстве с использованием вспомогательных средств).</w:t>
      </w:r>
    </w:p>
    <w:p w:rsidR="005F3337" w:rsidRPr="00F87853" w:rsidRDefault="005F3337" w:rsidP="005F3337">
      <w:pPr>
        <w:widowControl w:val="0"/>
        <w:spacing w:line="360" w:lineRule="auto"/>
        <w:ind w:firstLine="709"/>
        <w:jc w:val="both"/>
        <w:rPr>
          <w:sz w:val="24"/>
          <w:szCs w:val="24"/>
        </w:rPr>
      </w:pPr>
      <w:r w:rsidRPr="00F87853">
        <w:rPr>
          <w:sz w:val="24"/>
          <w:szCs w:val="24"/>
        </w:rPr>
        <w:t>Ограничения функциональности инвалидов принято разделять по категориям, связанным с отклонениями деятельности той или иной системы. К ним относятся нарушения:</w:t>
      </w:r>
    </w:p>
    <w:p w:rsidR="005F3337" w:rsidRPr="00F87853" w:rsidRDefault="005F3337" w:rsidP="008C5915">
      <w:pPr>
        <w:widowControl w:val="0"/>
        <w:numPr>
          <w:ilvl w:val="0"/>
          <w:numId w:val="15"/>
        </w:numPr>
        <w:tabs>
          <w:tab w:val="left" w:pos="1134"/>
        </w:tabs>
        <w:spacing w:line="360" w:lineRule="auto"/>
        <w:ind w:left="0" w:firstLine="709"/>
        <w:contextualSpacing/>
        <w:jc w:val="both"/>
        <w:rPr>
          <w:sz w:val="24"/>
          <w:szCs w:val="24"/>
        </w:rPr>
      </w:pPr>
      <w:r w:rsidRPr="00F87853">
        <w:rPr>
          <w:sz w:val="24"/>
          <w:szCs w:val="24"/>
        </w:rPr>
        <w:t>сенсорной системы – зрения, обоняния, слуха, осязания;</w:t>
      </w:r>
    </w:p>
    <w:p w:rsidR="005F3337" w:rsidRPr="00F87853" w:rsidRDefault="005F3337" w:rsidP="008C5915">
      <w:pPr>
        <w:widowControl w:val="0"/>
        <w:numPr>
          <w:ilvl w:val="0"/>
          <w:numId w:val="15"/>
        </w:numPr>
        <w:tabs>
          <w:tab w:val="left" w:pos="1134"/>
        </w:tabs>
        <w:spacing w:line="360" w:lineRule="auto"/>
        <w:ind w:left="0" w:firstLine="709"/>
        <w:contextualSpacing/>
        <w:jc w:val="both"/>
        <w:rPr>
          <w:sz w:val="24"/>
          <w:szCs w:val="24"/>
        </w:rPr>
      </w:pPr>
      <w:r w:rsidRPr="00F87853">
        <w:rPr>
          <w:sz w:val="24"/>
          <w:szCs w:val="24"/>
        </w:rPr>
        <w:t>двигательной (статодинамической) функции;</w:t>
      </w:r>
    </w:p>
    <w:p w:rsidR="005F3337" w:rsidRPr="00F87853" w:rsidRDefault="005F3337" w:rsidP="008C5915">
      <w:pPr>
        <w:widowControl w:val="0"/>
        <w:numPr>
          <w:ilvl w:val="0"/>
          <w:numId w:val="15"/>
        </w:numPr>
        <w:tabs>
          <w:tab w:val="left" w:pos="1134"/>
        </w:tabs>
        <w:spacing w:line="360" w:lineRule="auto"/>
        <w:ind w:left="0" w:firstLine="709"/>
        <w:contextualSpacing/>
        <w:jc w:val="both"/>
        <w:rPr>
          <w:sz w:val="24"/>
          <w:szCs w:val="24"/>
        </w:rPr>
      </w:pPr>
      <w:r w:rsidRPr="00F87853">
        <w:rPr>
          <w:sz w:val="24"/>
          <w:szCs w:val="24"/>
        </w:rPr>
        <w:t>кровообращения, дыхания, выделения, обменных процессов, пищеварения и внутренней секреции;</w:t>
      </w:r>
    </w:p>
    <w:p w:rsidR="005F3337" w:rsidRPr="00F87853" w:rsidRDefault="005F3337" w:rsidP="008C5915">
      <w:pPr>
        <w:widowControl w:val="0"/>
        <w:numPr>
          <w:ilvl w:val="0"/>
          <w:numId w:val="15"/>
        </w:numPr>
        <w:tabs>
          <w:tab w:val="left" w:pos="1134"/>
        </w:tabs>
        <w:spacing w:line="360" w:lineRule="auto"/>
        <w:ind w:left="0" w:firstLine="709"/>
        <w:contextualSpacing/>
        <w:jc w:val="both"/>
        <w:rPr>
          <w:b/>
          <w:sz w:val="24"/>
          <w:szCs w:val="24"/>
        </w:rPr>
      </w:pPr>
      <w:r w:rsidRPr="00F87853">
        <w:rPr>
          <w:sz w:val="24"/>
          <w:szCs w:val="24"/>
        </w:rPr>
        <w:t xml:space="preserve"> психической – мышления, восприятия, памяти, внимания, речи, воли и эмоций.</w:t>
      </w:r>
    </w:p>
    <w:p w:rsidR="005F3337" w:rsidRPr="00F87853" w:rsidRDefault="005F3337" w:rsidP="005F3337">
      <w:pPr>
        <w:widowControl w:val="0"/>
        <w:spacing w:line="360" w:lineRule="auto"/>
        <w:ind w:firstLine="709"/>
        <w:rPr>
          <w:i/>
          <w:sz w:val="24"/>
          <w:szCs w:val="24"/>
        </w:rPr>
      </w:pPr>
      <w:r w:rsidRPr="00F87853">
        <w:rPr>
          <w:i/>
          <w:sz w:val="24"/>
          <w:szCs w:val="24"/>
        </w:rPr>
        <w:t>Исходя из вышесказанного, можно выделить следующие основные категории лиц с инвалидностью:</w:t>
      </w:r>
    </w:p>
    <w:p w:rsidR="005F3337" w:rsidRPr="00F87853" w:rsidRDefault="005F3337" w:rsidP="008C5915">
      <w:pPr>
        <w:widowControl w:val="0"/>
        <w:numPr>
          <w:ilvl w:val="0"/>
          <w:numId w:val="15"/>
        </w:numPr>
        <w:spacing w:line="360" w:lineRule="auto"/>
        <w:ind w:left="709" w:hanging="426"/>
        <w:contextualSpacing/>
        <w:rPr>
          <w:sz w:val="24"/>
          <w:szCs w:val="24"/>
        </w:rPr>
      </w:pPr>
      <w:proofErr w:type="gramStart"/>
      <w:r w:rsidRPr="00F87853">
        <w:rPr>
          <w:sz w:val="24"/>
          <w:szCs w:val="24"/>
        </w:rPr>
        <w:t xml:space="preserve">с полной (тотальной) или частичной (парциальной) потерей слуха, </w:t>
      </w:r>
      <w:proofErr w:type="spellStart"/>
      <w:r w:rsidRPr="00F87853">
        <w:rPr>
          <w:sz w:val="24"/>
          <w:szCs w:val="24"/>
        </w:rPr>
        <w:t>неслышащие</w:t>
      </w:r>
      <w:proofErr w:type="spellEnd"/>
      <w:r w:rsidRPr="00F87853">
        <w:rPr>
          <w:sz w:val="24"/>
          <w:szCs w:val="24"/>
        </w:rPr>
        <w:t xml:space="preserve"> (глухие), слабослышащие;</w:t>
      </w:r>
      <w:proofErr w:type="gramEnd"/>
    </w:p>
    <w:p w:rsidR="005F3337" w:rsidRPr="00F87853" w:rsidRDefault="005F3337" w:rsidP="008C5915">
      <w:pPr>
        <w:widowControl w:val="0"/>
        <w:numPr>
          <w:ilvl w:val="0"/>
          <w:numId w:val="15"/>
        </w:numPr>
        <w:spacing w:line="360" w:lineRule="auto"/>
        <w:ind w:left="-426" w:firstLine="709"/>
        <w:contextualSpacing/>
        <w:rPr>
          <w:sz w:val="24"/>
          <w:szCs w:val="24"/>
        </w:rPr>
      </w:pPr>
      <w:r w:rsidRPr="00F87853">
        <w:rPr>
          <w:sz w:val="24"/>
          <w:szCs w:val="24"/>
        </w:rPr>
        <w:t>с полной или частичной потерей зрения незрячие (слепые), слабовидящие;</w:t>
      </w:r>
    </w:p>
    <w:p w:rsidR="005F3337" w:rsidRPr="00F87853" w:rsidRDefault="005F3337" w:rsidP="008C5915">
      <w:pPr>
        <w:widowControl w:val="0"/>
        <w:numPr>
          <w:ilvl w:val="0"/>
          <w:numId w:val="15"/>
        </w:numPr>
        <w:spacing w:line="360" w:lineRule="auto"/>
        <w:ind w:left="-426" w:firstLine="709"/>
        <w:contextualSpacing/>
        <w:rPr>
          <w:sz w:val="24"/>
          <w:szCs w:val="24"/>
        </w:rPr>
      </w:pPr>
      <w:r w:rsidRPr="00F87853">
        <w:rPr>
          <w:sz w:val="24"/>
          <w:szCs w:val="24"/>
        </w:rPr>
        <w:t>с нарушениями опорно-двигательного аппарата;</w:t>
      </w:r>
    </w:p>
    <w:p w:rsidR="005F3337" w:rsidRPr="00F87853" w:rsidRDefault="005F3337" w:rsidP="008C5915">
      <w:pPr>
        <w:widowControl w:val="0"/>
        <w:numPr>
          <w:ilvl w:val="0"/>
          <w:numId w:val="15"/>
        </w:numPr>
        <w:spacing w:line="360" w:lineRule="auto"/>
        <w:ind w:left="-426" w:firstLine="709"/>
        <w:contextualSpacing/>
        <w:jc w:val="both"/>
        <w:rPr>
          <w:sz w:val="24"/>
          <w:szCs w:val="24"/>
        </w:rPr>
      </w:pPr>
      <w:proofErr w:type="gramStart"/>
      <w:r w:rsidRPr="00F87853">
        <w:rPr>
          <w:sz w:val="24"/>
          <w:szCs w:val="24"/>
        </w:rPr>
        <w:t xml:space="preserve">с соматическими нарушениями (в </w:t>
      </w:r>
      <w:proofErr w:type="spellStart"/>
      <w:r w:rsidRPr="00F87853">
        <w:rPr>
          <w:sz w:val="24"/>
          <w:szCs w:val="24"/>
        </w:rPr>
        <w:t>т.ч</w:t>
      </w:r>
      <w:proofErr w:type="spellEnd"/>
      <w:r w:rsidRPr="00F87853">
        <w:rPr>
          <w:sz w:val="24"/>
          <w:szCs w:val="24"/>
        </w:rPr>
        <w:t xml:space="preserve">. заболевания органов дыхания, органов пищеварения, мочеполовой системы, эндокринной системы (в </w:t>
      </w:r>
      <w:proofErr w:type="spellStart"/>
      <w:r w:rsidRPr="00F87853">
        <w:rPr>
          <w:sz w:val="24"/>
          <w:szCs w:val="24"/>
        </w:rPr>
        <w:t>т.ч</w:t>
      </w:r>
      <w:proofErr w:type="spellEnd"/>
      <w:r w:rsidRPr="00F87853">
        <w:rPr>
          <w:sz w:val="24"/>
          <w:szCs w:val="24"/>
        </w:rPr>
        <w:t>. инсулинозависимый диабет), эпилепсия, судорожные расстройства, нарушения вестибулярного аппарата, сердечно-сосудистые заболевания, неврозы и иные заболевания, требующие употребления психотропных препаратов, заболевания кожи, костно-мышечные заболевания и пр.);</w:t>
      </w:r>
      <w:proofErr w:type="gramEnd"/>
    </w:p>
    <w:p w:rsidR="005F3337" w:rsidRPr="00F87853" w:rsidRDefault="005F3337" w:rsidP="008C5915">
      <w:pPr>
        <w:widowControl w:val="0"/>
        <w:numPr>
          <w:ilvl w:val="0"/>
          <w:numId w:val="15"/>
        </w:numPr>
        <w:spacing w:line="360" w:lineRule="auto"/>
        <w:ind w:left="-426" w:firstLine="993"/>
        <w:contextualSpacing/>
        <w:rPr>
          <w:sz w:val="24"/>
          <w:szCs w:val="24"/>
        </w:rPr>
      </w:pPr>
      <w:r>
        <w:rPr>
          <w:sz w:val="24"/>
          <w:szCs w:val="24"/>
        </w:rPr>
        <w:t xml:space="preserve"> </w:t>
      </w:r>
      <w:r w:rsidRPr="00F87853">
        <w:rPr>
          <w:sz w:val="24"/>
          <w:szCs w:val="24"/>
        </w:rPr>
        <w:t>со специфическими речевыми отклонениями;</w:t>
      </w:r>
    </w:p>
    <w:p w:rsidR="005F3337" w:rsidRPr="00F87853" w:rsidRDefault="005F3337" w:rsidP="008C5915">
      <w:pPr>
        <w:widowControl w:val="0"/>
        <w:numPr>
          <w:ilvl w:val="0"/>
          <w:numId w:val="15"/>
        </w:numPr>
        <w:spacing w:line="360" w:lineRule="auto"/>
        <w:ind w:left="-426" w:firstLine="993"/>
        <w:contextualSpacing/>
        <w:jc w:val="both"/>
        <w:rPr>
          <w:sz w:val="24"/>
          <w:szCs w:val="24"/>
        </w:rPr>
      </w:pPr>
      <w:r>
        <w:rPr>
          <w:sz w:val="24"/>
          <w:szCs w:val="24"/>
        </w:rPr>
        <w:t xml:space="preserve"> </w:t>
      </w:r>
      <w:r w:rsidRPr="00F87853">
        <w:rPr>
          <w:sz w:val="24"/>
          <w:szCs w:val="24"/>
        </w:rPr>
        <w:t>с задержкой психического развития, умственной отсталостью, с расстройством аутистического спектра</w:t>
      </w:r>
      <w:r w:rsidRPr="00F87853">
        <w:rPr>
          <w:sz w:val="24"/>
          <w:szCs w:val="24"/>
          <w:vertAlign w:val="superscript"/>
        </w:rPr>
        <w:footnoteReference w:id="2"/>
      </w:r>
      <w:r w:rsidRPr="00F87853">
        <w:rPr>
          <w:sz w:val="24"/>
          <w:szCs w:val="24"/>
        </w:rPr>
        <w:t>;</w:t>
      </w:r>
    </w:p>
    <w:p w:rsidR="005F3337" w:rsidRPr="00F87853" w:rsidRDefault="005F3337" w:rsidP="005F3337">
      <w:pPr>
        <w:widowControl w:val="0"/>
        <w:spacing w:line="360" w:lineRule="auto"/>
        <w:ind w:firstLine="709"/>
        <w:jc w:val="both"/>
        <w:rPr>
          <w:i/>
          <w:sz w:val="24"/>
          <w:szCs w:val="24"/>
        </w:rPr>
      </w:pPr>
      <w:r w:rsidRPr="00F87853">
        <w:rPr>
          <w:i/>
          <w:sz w:val="24"/>
          <w:szCs w:val="24"/>
        </w:rPr>
        <w:t>Особенности восприятия и развития, характерные для всех категорий:</w:t>
      </w:r>
    </w:p>
    <w:p w:rsidR="005F3337" w:rsidRPr="00F87853" w:rsidRDefault="005F3337" w:rsidP="008C5915">
      <w:pPr>
        <w:widowControl w:val="0"/>
        <w:numPr>
          <w:ilvl w:val="0"/>
          <w:numId w:val="15"/>
        </w:numPr>
        <w:tabs>
          <w:tab w:val="left" w:pos="851"/>
        </w:tabs>
        <w:spacing w:line="360" w:lineRule="auto"/>
        <w:ind w:left="0" w:firstLine="567"/>
        <w:contextualSpacing/>
        <w:jc w:val="both"/>
        <w:rPr>
          <w:sz w:val="24"/>
          <w:szCs w:val="24"/>
        </w:rPr>
      </w:pPr>
      <w:r w:rsidRPr="00F87853">
        <w:rPr>
          <w:sz w:val="24"/>
          <w:szCs w:val="24"/>
        </w:rPr>
        <w:t>определенная последовательность стадий развития психики;</w:t>
      </w:r>
    </w:p>
    <w:p w:rsidR="005F3337" w:rsidRPr="00F87853" w:rsidRDefault="005F3337" w:rsidP="008C5915">
      <w:pPr>
        <w:widowControl w:val="0"/>
        <w:numPr>
          <w:ilvl w:val="0"/>
          <w:numId w:val="15"/>
        </w:numPr>
        <w:tabs>
          <w:tab w:val="left" w:pos="851"/>
        </w:tabs>
        <w:spacing w:line="360" w:lineRule="auto"/>
        <w:ind w:left="0" w:firstLine="567"/>
        <w:contextualSpacing/>
        <w:jc w:val="both"/>
        <w:rPr>
          <w:sz w:val="24"/>
          <w:szCs w:val="24"/>
        </w:rPr>
      </w:pPr>
      <w:r w:rsidRPr="00F87853">
        <w:rPr>
          <w:sz w:val="24"/>
          <w:szCs w:val="24"/>
        </w:rPr>
        <w:t xml:space="preserve">наличие </w:t>
      </w:r>
      <w:proofErr w:type="spellStart"/>
      <w:r w:rsidRPr="00F87853">
        <w:rPr>
          <w:sz w:val="24"/>
          <w:szCs w:val="24"/>
        </w:rPr>
        <w:t>сензитивных</w:t>
      </w:r>
      <w:proofErr w:type="spellEnd"/>
      <w:r w:rsidRPr="00F87853">
        <w:rPr>
          <w:sz w:val="24"/>
          <w:szCs w:val="24"/>
        </w:rPr>
        <w:t xml:space="preserve"> периодов в развитии психических функций;</w:t>
      </w:r>
    </w:p>
    <w:p w:rsidR="005F3337" w:rsidRPr="00F87853" w:rsidRDefault="005F3337" w:rsidP="008C5915">
      <w:pPr>
        <w:widowControl w:val="0"/>
        <w:numPr>
          <w:ilvl w:val="0"/>
          <w:numId w:val="15"/>
        </w:numPr>
        <w:tabs>
          <w:tab w:val="left" w:pos="851"/>
        </w:tabs>
        <w:spacing w:line="360" w:lineRule="auto"/>
        <w:ind w:left="0" w:firstLine="567"/>
        <w:contextualSpacing/>
        <w:jc w:val="both"/>
        <w:rPr>
          <w:sz w:val="24"/>
          <w:szCs w:val="24"/>
        </w:rPr>
      </w:pPr>
      <w:r w:rsidRPr="00F87853">
        <w:rPr>
          <w:sz w:val="24"/>
          <w:szCs w:val="24"/>
        </w:rPr>
        <w:t>последовательность развития всех психических процессов;</w:t>
      </w:r>
    </w:p>
    <w:p w:rsidR="005F3337" w:rsidRPr="00F87853" w:rsidRDefault="005F3337" w:rsidP="008C5915">
      <w:pPr>
        <w:widowControl w:val="0"/>
        <w:numPr>
          <w:ilvl w:val="0"/>
          <w:numId w:val="15"/>
        </w:numPr>
        <w:tabs>
          <w:tab w:val="left" w:pos="851"/>
        </w:tabs>
        <w:spacing w:line="360" w:lineRule="auto"/>
        <w:ind w:left="0" w:firstLine="567"/>
        <w:contextualSpacing/>
        <w:jc w:val="both"/>
        <w:rPr>
          <w:sz w:val="24"/>
          <w:szCs w:val="24"/>
        </w:rPr>
      </w:pPr>
      <w:r w:rsidRPr="00F87853">
        <w:rPr>
          <w:sz w:val="24"/>
          <w:szCs w:val="24"/>
        </w:rPr>
        <w:t>роль деятельности и речи в психическом развитии и в формировании высших психических функций;</w:t>
      </w:r>
    </w:p>
    <w:p w:rsidR="005F3337" w:rsidRPr="00F87853" w:rsidRDefault="005F3337" w:rsidP="008C5915">
      <w:pPr>
        <w:widowControl w:val="0"/>
        <w:numPr>
          <w:ilvl w:val="0"/>
          <w:numId w:val="15"/>
        </w:numPr>
        <w:tabs>
          <w:tab w:val="left" w:pos="993"/>
        </w:tabs>
        <w:spacing w:line="360" w:lineRule="auto"/>
        <w:ind w:left="0" w:firstLine="709"/>
        <w:contextualSpacing/>
        <w:jc w:val="both"/>
        <w:rPr>
          <w:sz w:val="24"/>
          <w:szCs w:val="24"/>
        </w:rPr>
      </w:pPr>
      <w:r w:rsidRPr="00F87853">
        <w:rPr>
          <w:sz w:val="24"/>
          <w:szCs w:val="24"/>
        </w:rPr>
        <w:lastRenderedPageBreak/>
        <w:t>наличие вторичных дефектов;</w:t>
      </w:r>
    </w:p>
    <w:p w:rsidR="005F3337" w:rsidRPr="00F87853" w:rsidRDefault="005F3337" w:rsidP="008C5915">
      <w:pPr>
        <w:widowControl w:val="0"/>
        <w:numPr>
          <w:ilvl w:val="0"/>
          <w:numId w:val="15"/>
        </w:numPr>
        <w:tabs>
          <w:tab w:val="left" w:pos="993"/>
        </w:tabs>
        <w:spacing w:line="360" w:lineRule="auto"/>
        <w:ind w:left="0" w:firstLine="709"/>
        <w:contextualSpacing/>
        <w:jc w:val="both"/>
        <w:rPr>
          <w:sz w:val="24"/>
          <w:szCs w:val="24"/>
        </w:rPr>
      </w:pPr>
      <w:r w:rsidRPr="00F87853">
        <w:rPr>
          <w:sz w:val="24"/>
          <w:szCs w:val="24"/>
        </w:rPr>
        <w:t>нарушение приема и переработки информации (объем информации меньше);</w:t>
      </w:r>
    </w:p>
    <w:p w:rsidR="005F3337" w:rsidRPr="00F87853" w:rsidRDefault="005F3337" w:rsidP="008C5915">
      <w:pPr>
        <w:widowControl w:val="0"/>
        <w:numPr>
          <w:ilvl w:val="0"/>
          <w:numId w:val="15"/>
        </w:numPr>
        <w:tabs>
          <w:tab w:val="left" w:pos="993"/>
        </w:tabs>
        <w:spacing w:line="360" w:lineRule="auto"/>
        <w:ind w:left="0" w:firstLine="709"/>
        <w:contextualSpacing/>
        <w:jc w:val="both"/>
        <w:rPr>
          <w:sz w:val="24"/>
          <w:szCs w:val="24"/>
        </w:rPr>
      </w:pPr>
      <w:r w:rsidRPr="00F87853">
        <w:rPr>
          <w:sz w:val="24"/>
          <w:szCs w:val="24"/>
        </w:rPr>
        <w:t xml:space="preserve">нарушение </w:t>
      </w:r>
      <w:proofErr w:type="gramStart"/>
      <w:r w:rsidRPr="00F87853">
        <w:rPr>
          <w:sz w:val="24"/>
          <w:szCs w:val="24"/>
        </w:rPr>
        <w:t>словесного</w:t>
      </w:r>
      <w:proofErr w:type="gramEnd"/>
      <w:r w:rsidRPr="00F87853">
        <w:rPr>
          <w:sz w:val="24"/>
          <w:szCs w:val="24"/>
        </w:rPr>
        <w:t xml:space="preserve"> </w:t>
      </w:r>
      <w:proofErr w:type="spellStart"/>
      <w:r w:rsidRPr="00F87853">
        <w:rPr>
          <w:sz w:val="24"/>
          <w:szCs w:val="24"/>
        </w:rPr>
        <w:t>опосредования</w:t>
      </w:r>
      <w:proofErr w:type="spellEnd"/>
      <w:r w:rsidRPr="00F87853">
        <w:rPr>
          <w:sz w:val="24"/>
          <w:szCs w:val="24"/>
        </w:rPr>
        <w:t xml:space="preserve"> при образовании новых связей;</w:t>
      </w:r>
    </w:p>
    <w:p w:rsidR="005F3337" w:rsidRPr="00F87853" w:rsidRDefault="005F3337" w:rsidP="008C5915">
      <w:pPr>
        <w:widowControl w:val="0"/>
        <w:numPr>
          <w:ilvl w:val="0"/>
          <w:numId w:val="15"/>
        </w:numPr>
        <w:tabs>
          <w:tab w:val="left" w:pos="993"/>
        </w:tabs>
        <w:spacing w:line="360" w:lineRule="auto"/>
        <w:ind w:left="0" w:firstLine="709"/>
        <w:contextualSpacing/>
        <w:jc w:val="both"/>
        <w:rPr>
          <w:sz w:val="24"/>
          <w:szCs w:val="24"/>
        </w:rPr>
      </w:pPr>
      <w:r w:rsidRPr="00F87853">
        <w:rPr>
          <w:sz w:val="24"/>
          <w:szCs w:val="24"/>
        </w:rPr>
        <w:t>решающая роль специальных условий обучения и воспитания.</w:t>
      </w:r>
    </w:p>
    <w:p w:rsidR="005F3337" w:rsidRPr="00F87853" w:rsidRDefault="005F3337" w:rsidP="005F3337">
      <w:pPr>
        <w:widowControl w:val="0"/>
        <w:spacing w:line="360" w:lineRule="auto"/>
        <w:ind w:firstLine="709"/>
        <w:jc w:val="both"/>
        <w:rPr>
          <w:sz w:val="24"/>
          <w:szCs w:val="24"/>
        </w:rPr>
      </w:pPr>
      <w:r w:rsidRPr="00F87853">
        <w:rPr>
          <w:sz w:val="24"/>
          <w:szCs w:val="24"/>
        </w:rPr>
        <w:t>Основной дефект, как правило, сопровождается сопутствующими заболеваниями и вторичными отклонениями (табл.3).</w:t>
      </w:r>
    </w:p>
    <w:p w:rsidR="005F3337" w:rsidRPr="00F87853" w:rsidRDefault="005F3337" w:rsidP="005F3337">
      <w:pPr>
        <w:widowControl w:val="0"/>
        <w:spacing w:line="360" w:lineRule="auto"/>
        <w:ind w:firstLine="709"/>
        <w:jc w:val="both"/>
        <w:rPr>
          <w:sz w:val="24"/>
          <w:szCs w:val="24"/>
        </w:rPr>
      </w:pPr>
      <w:r w:rsidRPr="00F87853">
        <w:rPr>
          <w:sz w:val="24"/>
          <w:szCs w:val="24"/>
        </w:rPr>
        <w:t>Наличие основных и сопутствующих заболеваний определяет ограничения на осуществление различных видов профессиональной деятельности, связанные с возможностями и ограничениями по здоровью (табл.4).</w:t>
      </w:r>
    </w:p>
    <w:p w:rsidR="005F3337" w:rsidRPr="00F87853" w:rsidRDefault="005F3337" w:rsidP="005F3337">
      <w:pPr>
        <w:widowControl w:val="0"/>
        <w:spacing w:after="160" w:line="259" w:lineRule="auto"/>
        <w:rPr>
          <w:sz w:val="24"/>
          <w:szCs w:val="24"/>
        </w:rPr>
      </w:pPr>
      <w:r w:rsidRPr="00F87853">
        <w:rPr>
          <w:sz w:val="24"/>
          <w:szCs w:val="24"/>
        </w:rPr>
        <w:br w:type="page"/>
      </w:r>
    </w:p>
    <w:p w:rsidR="00042EE2" w:rsidRDefault="005F3337" w:rsidP="00042EE2">
      <w:pPr>
        <w:widowControl w:val="0"/>
        <w:jc w:val="right"/>
        <w:rPr>
          <w:sz w:val="24"/>
          <w:szCs w:val="24"/>
        </w:rPr>
      </w:pPr>
      <w:r w:rsidRPr="00F87853">
        <w:rPr>
          <w:sz w:val="24"/>
          <w:szCs w:val="24"/>
        </w:rPr>
        <w:lastRenderedPageBreak/>
        <w:t xml:space="preserve">Таблица 3 </w:t>
      </w:r>
    </w:p>
    <w:p w:rsidR="005F3337" w:rsidRDefault="005F3337" w:rsidP="00042EE2">
      <w:pPr>
        <w:widowControl w:val="0"/>
        <w:jc w:val="center"/>
        <w:rPr>
          <w:sz w:val="24"/>
          <w:szCs w:val="24"/>
        </w:rPr>
      </w:pPr>
      <w:r w:rsidRPr="00F87853">
        <w:rPr>
          <w:sz w:val="24"/>
          <w:szCs w:val="24"/>
        </w:rPr>
        <w:t>Характеристика типичных нарушений у инвалидов разных нозологических групп</w:t>
      </w:r>
      <w:r w:rsidRPr="00F87853">
        <w:rPr>
          <w:sz w:val="24"/>
          <w:szCs w:val="24"/>
          <w:vertAlign w:val="superscript"/>
        </w:rPr>
        <w:footnoteReference w:id="3"/>
      </w:r>
    </w:p>
    <w:p w:rsidR="00042EE2" w:rsidRPr="00F87853" w:rsidRDefault="00042EE2" w:rsidP="005F3337">
      <w:pPr>
        <w:widowControl w:val="0"/>
        <w:jc w:val="both"/>
        <w:rPr>
          <w:sz w:val="24"/>
          <w:szCs w:val="24"/>
        </w:rPr>
      </w:pPr>
    </w:p>
    <w:tbl>
      <w:tblPr>
        <w:tblStyle w:val="43"/>
        <w:tblW w:w="10099" w:type="dxa"/>
        <w:tblInd w:w="-431" w:type="dxa"/>
        <w:tblLayout w:type="fixed"/>
        <w:tblLook w:val="04A0" w:firstRow="1" w:lastRow="0" w:firstColumn="1" w:lastColumn="0" w:noHBand="0" w:noVBand="1"/>
      </w:tblPr>
      <w:tblGrid>
        <w:gridCol w:w="1632"/>
        <w:gridCol w:w="1766"/>
        <w:gridCol w:w="1804"/>
        <w:gridCol w:w="1598"/>
        <w:gridCol w:w="1744"/>
        <w:gridCol w:w="1555"/>
      </w:tblGrid>
      <w:tr w:rsidR="005F3337" w:rsidRPr="00042EE2" w:rsidTr="00042EE2">
        <w:tc>
          <w:tcPr>
            <w:tcW w:w="1632" w:type="dxa"/>
            <w:vMerge w:val="restart"/>
          </w:tcPr>
          <w:p w:rsidR="005F3337" w:rsidRPr="00042EE2" w:rsidRDefault="005F3337" w:rsidP="00042EE2">
            <w:pPr>
              <w:widowControl w:val="0"/>
              <w:spacing w:line="276" w:lineRule="auto"/>
              <w:contextualSpacing/>
              <w:jc w:val="center"/>
              <w:rPr>
                <w:rFonts w:ascii="Times New Roman" w:hAnsi="Times New Roman" w:cs="Times New Roman"/>
                <w:b/>
                <w:sz w:val="22"/>
                <w:szCs w:val="24"/>
              </w:rPr>
            </w:pPr>
            <w:r w:rsidRPr="00042EE2">
              <w:rPr>
                <w:rFonts w:ascii="Times New Roman" w:hAnsi="Times New Roman" w:cs="Times New Roman"/>
                <w:b/>
                <w:sz w:val="22"/>
                <w:szCs w:val="24"/>
              </w:rPr>
              <w:t>Нарушения зрения</w:t>
            </w:r>
          </w:p>
        </w:tc>
        <w:tc>
          <w:tcPr>
            <w:tcW w:w="1766" w:type="dxa"/>
            <w:vMerge w:val="restart"/>
          </w:tcPr>
          <w:p w:rsidR="005F3337" w:rsidRPr="00042EE2" w:rsidRDefault="005F3337" w:rsidP="00042EE2">
            <w:pPr>
              <w:widowControl w:val="0"/>
              <w:spacing w:line="276" w:lineRule="auto"/>
              <w:contextualSpacing/>
              <w:jc w:val="center"/>
              <w:rPr>
                <w:rFonts w:ascii="Times New Roman" w:hAnsi="Times New Roman" w:cs="Times New Roman"/>
                <w:b/>
                <w:sz w:val="22"/>
                <w:szCs w:val="24"/>
              </w:rPr>
            </w:pPr>
            <w:r w:rsidRPr="00042EE2">
              <w:rPr>
                <w:rFonts w:ascii="Times New Roman" w:hAnsi="Times New Roman" w:cs="Times New Roman"/>
                <w:b/>
                <w:sz w:val="22"/>
                <w:szCs w:val="24"/>
              </w:rPr>
              <w:t>Нарушения слуха</w:t>
            </w:r>
          </w:p>
        </w:tc>
        <w:tc>
          <w:tcPr>
            <w:tcW w:w="5146" w:type="dxa"/>
            <w:gridSpan w:val="3"/>
          </w:tcPr>
          <w:p w:rsidR="005F3337" w:rsidRPr="00042EE2" w:rsidRDefault="005F3337" w:rsidP="00042EE2">
            <w:pPr>
              <w:widowControl w:val="0"/>
              <w:spacing w:line="276" w:lineRule="auto"/>
              <w:contextualSpacing/>
              <w:jc w:val="center"/>
              <w:rPr>
                <w:rFonts w:ascii="Times New Roman" w:hAnsi="Times New Roman" w:cs="Times New Roman"/>
                <w:b/>
                <w:sz w:val="22"/>
                <w:szCs w:val="24"/>
              </w:rPr>
            </w:pPr>
            <w:r w:rsidRPr="00042EE2">
              <w:rPr>
                <w:rFonts w:ascii="Times New Roman" w:hAnsi="Times New Roman" w:cs="Times New Roman"/>
                <w:b/>
                <w:sz w:val="22"/>
                <w:szCs w:val="24"/>
              </w:rPr>
              <w:t>Поражения ОДА</w:t>
            </w:r>
          </w:p>
        </w:tc>
        <w:tc>
          <w:tcPr>
            <w:tcW w:w="1555" w:type="dxa"/>
            <w:vMerge w:val="restart"/>
          </w:tcPr>
          <w:p w:rsidR="005F3337" w:rsidRPr="00042EE2" w:rsidRDefault="005F3337" w:rsidP="00042EE2">
            <w:pPr>
              <w:widowControl w:val="0"/>
              <w:spacing w:line="276" w:lineRule="auto"/>
              <w:ind w:right="-39"/>
              <w:contextualSpacing/>
              <w:jc w:val="center"/>
              <w:rPr>
                <w:rFonts w:ascii="Times New Roman" w:hAnsi="Times New Roman" w:cs="Times New Roman"/>
                <w:b/>
                <w:sz w:val="22"/>
                <w:szCs w:val="24"/>
              </w:rPr>
            </w:pPr>
            <w:r w:rsidRPr="00042EE2">
              <w:rPr>
                <w:rFonts w:ascii="Times New Roman" w:hAnsi="Times New Roman" w:cs="Times New Roman"/>
                <w:b/>
                <w:sz w:val="22"/>
                <w:szCs w:val="24"/>
              </w:rPr>
              <w:t>Соматические нарушения</w:t>
            </w:r>
          </w:p>
        </w:tc>
      </w:tr>
      <w:tr w:rsidR="005F3337" w:rsidRPr="00042EE2" w:rsidTr="00042EE2">
        <w:tc>
          <w:tcPr>
            <w:tcW w:w="1632" w:type="dxa"/>
            <w:vMerge/>
          </w:tcPr>
          <w:p w:rsidR="005F3337" w:rsidRPr="00042EE2" w:rsidRDefault="005F3337" w:rsidP="00042EE2">
            <w:pPr>
              <w:widowControl w:val="0"/>
              <w:spacing w:line="276" w:lineRule="auto"/>
              <w:contextualSpacing/>
              <w:jc w:val="center"/>
              <w:rPr>
                <w:rFonts w:ascii="Times New Roman" w:hAnsi="Times New Roman" w:cs="Times New Roman"/>
                <w:b/>
                <w:sz w:val="22"/>
                <w:szCs w:val="24"/>
              </w:rPr>
            </w:pPr>
          </w:p>
        </w:tc>
        <w:tc>
          <w:tcPr>
            <w:tcW w:w="1766" w:type="dxa"/>
            <w:vMerge/>
          </w:tcPr>
          <w:p w:rsidR="005F3337" w:rsidRPr="00042EE2" w:rsidRDefault="005F3337" w:rsidP="00042EE2">
            <w:pPr>
              <w:widowControl w:val="0"/>
              <w:spacing w:line="276" w:lineRule="auto"/>
              <w:contextualSpacing/>
              <w:jc w:val="center"/>
              <w:rPr>
                <w:rFonts w:ascii="Times New Roman" w:hAnsi="Times New Roman" w:cs="Times New Roman"/>
                <w:b/>
                <w:sz w:val="22"/>
                <w:szCs w:val="24"/>
              </w:rPr>
            </w:pPr>
          </w:p>
        </w:tc>
        <w:tc>
          <w:tcPr>
            <w:tcW w:w="1804" w:type="dxa"/>
          </w:tcPr>
          <w:p w:rsidR="005F3337" w:rsidRPr="00042EE2" w:rsidRDefault="005F3337" w:rsidP="00042EE2">
            <w:pPr>
              <w:widowControl w:val="0"/>
              <w:spacing w:line="276" w:lineRule="auto"/>
              <w:contextualSpacing/>
              <w:jc w:val="center"/>
              <w:rPr>
                <w:rFonts w:ascii="Times New Roman" w:hAnsi="Times New Roman" w:cs="Times New Roman"/>
                <w:b/>
                <w:sz w:val="22"/>
                <w:szCs w:val="24"/>
              </w:rPr>
            </w:pPr>
            <w:r w:rsidRPr="00042EE2">
              <w:rPr>
                <w:rFonts w:ascii="Times New Roman" w:hAnsi="Times New Roman" w:cs="Times New Roman"/>
                <w:b/>
                <w:sz w:val="22"/>
                <w:szCs w:val="24"/>
              </w:rPr>
              <w:t>церебральное</w:t>
            </w:r>
          </w:p>
        </w:tc>
        <w:tc>
          <w:tcPr>
            <w:tcW w:w="1598" w:type="dxa"/>
          </w:tcPr>
          <w:p w:rsidR="005F3337" w:rsidRPr="00042EE2" w:rsidRDefault="005F3337" w:rsidP="00042EE2">
            <w:pPr>
              <w:widowControl w:val="0"/>
              <w:spacing w:line="276" w:lineRule="auto"/>
              <w:contextualSpacing/>
              <w:jc w:val="center"/>
              <w:rPr>
                <w:rFonts w:ascii="Times New Roman" w:hAnsi="Times New Roman" w:cs="Times New Roman"/>
                <w:b/>
                <w:sz w:val="22"/>
                <w:szCs w:val="24"/>
              </w:rPr>
            </w:pPr>
            <w:r w:rsidRPr="00042EE2">
              <w:rPr>
                <w:rFonts w:ascii="Times New Roman" w:hAnsi="Times New Roman" w:cs="Times New Roman"/>
                <w:b/>
                <w:sz w:val="22"/>
                <w:szCs w:val="24"/>
              </w:rPr>
              <w:t>спинальное</w:t>
            </w:r>
          </w:p>
        </w:tc>
        <w:tc>
          <w:tcPr>
            <w:tcW w:w="1744" w:type="dxa"/>
          </w:tcPr>
          <w:p w:rsidR="005F3337" w:rsidRPr="00042EE2" w:rsidRDefault="005F3337" w:rsidP="00042EE2">
            <w:pPr>
              <w:widowControl w:val="0"/>
              <w:spacing w:line="276" w:lineRule="auto"/>
              <w:ind w:right="-39"/>
              <w:contextualSpacing/>
              <w:jc w:val="center"/>
              <w:rPr>
                <w:rFonts w:ascii="Times New Roman" w:hAnsi="Times New Roman" w:cs="Times New Roman"/>
                <w:b/>
                <w:sz w:val="22"/>
                <w:szCs w:val="24"/>
              </w:rPr>
            </w:pPr>
            <w:r w:rsidRPr="00042EE2">
              <w:rPr>
                <w:rFonts w:ascii="Times New Roman" w:hAnsi="Times New Roman" w:cs="Times New Roman"/>
                <w:b/>
                <w:sz w:val="22"/>
                <w:szCs w:val="24"/>
              </w:rPr>
              <w:t>ампутационное</w:t>
            </w:r>
          </w:p>
        </w:tc>
        <w:tc>
          <w:tcPr>
            <w:tcW w:w="1555" w:type="dxa"/>
            <w:vMerge/>
          </w:tcPr>
          <w:p w:rsidR="005F3337" w:rsidRPr="00042EE2" w:rsidRDefault="005F3337" w:rsidP="00042EE2">
            <w:pPr>
              <w:widowControl w:val="0"/>
              <w:tabs>
                <w:tab w:val="left" w:pos="0"/>
              </w:tabs>
              <w:spacing w:line="276" w:lineRule="auto"/>
              <w:ind w:right="-39"/>
              <w:contextualSpacing/>
              <w:jc w:val="center"/>
              <w:rPr>
                <w:rFonts w:ascii="Times New Roman" w:hAnsi="Times New Roman" w:cs="Times New Roman"/>
                <w:b/>
                <w:sz w:val="22"/>
                <w:szCs w:val="24"/>
              </w:rPr>
            </w:pPr>
          </w:p>
        </w:tc>
      </w:tr>
      <w:tr w:rsidR="005F3337" w:rsidRPr="00042EE2" w:rsidTr="00042EE2">
        <w:trPr>
          <w:cantSplit/>
          <w:trHeight w:val="7577"/>
        </w:trPr>
        <w:tc>
          <w:tcPr>
            <w:tcW w:w="1632" w:type="dxa"/>
          </w:tcPr>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Нарушение пространственных об</w:t>
            </w:r>
            <w:r w:rsidRPr="00042EE2">
              <w:rPr>
                <w:rFonts w:ascii="Times New Roman" w:hAnsi="Times New Roman" w:cs="Times New Roman"/>
                <w:color w:val="000000"/>
                <w:sz w:val="22"/>
                <w:szCs w:val="24"/>
              </w:rPr>
              <w:softHyphen/>
              <w:t>разов, самоконтроля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и </w:t>
            </w:r>
            <w:proofErr w:type="spellStart"/>
            <w:r w:rsidRPr="00042EE2">
              <w:rPr>
                <w:rFonts w:ascii="Times New Roman" w:hAnsi="Times New Roman" w:cs="Times New Roman"/>
                <w:color w:val="000000"/>
                <w:sz w:val="22"/>
                <w:szCs w:val="24"/>
              </w:rPr>
              <w:t>саморегуляции</w:t>
            </w:r>
            <w:proofErr w:type="spellEnd"/>
            <w:r w:rsidRPr="00042EE2">
              <w:rPr>
                <w:rFonts w:ascii="Times New Roman" w:hAnsi="Times New Roman" w:cs="Times New Roman"/>
                <w:color w:val="000000"/>
                <w:sz w:val="22"/>
                <w:szCs w:val="24"/>
              </w:rPr>
              <w:t>, ко</w:t>
            </w:r>
            <w:r w:rsidRPr="00042EE2">
              <w:rPr>
                <w:rFonts w:ascii="Times New Roman" w:hAnsi="Times New Roman" w:cs="Times New Roman"/>
                <w:color w:val="000000"/>
                <w:sz w:val="22"/>
                <w:szCs w:val="24"/>
              </w:rPr>
              <w:softHyphen/>
              <w:t>ординации и точно</w:t>
            </w:r>
            <w:r w:rsidRPr="00042EE2">
              <w:rPr>
                <w:rFonts w:ascii="Times New Roman" w:hAnsi="Times New Roman" w:cs="Times New Roman"/>
                <w:color w:val="000000"/>
                <w:sz w:val="22"/>
                <w:szCs w:val="24"/>
              </w:rPr>
              <w:softHyphen/>
              <w:t>сти движений.</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Нарушение осанки,</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плоскостопие, сла</w:t>
            </w:r>
            <w:r w:rsidRPr="00042EE2">
              <w:rPr>
                <w:rFonts w:ascii="Times New Roman" w:hAnsi="Times New Roman" w:cs="Times New Roman"/>
                <w:color w:val="000000"/>
                <w:sz w:val="22"/>
                <w:szCs w:val="24"/>
              </w:rPr>
              <w:softHyphen/>
              <w:t xml:space="preserve">бость </w:t>
            </w:r>
            <w:proofErr w:type="gramStart"/>
            <w:r w:rsidRPr="00042EE2">
              <w:rPr>
                <w:rFonts w:ascii="Times New Roman" w:hAnsi="Times New Roman" w:cs="Times New Roman"/>
                <w:color w:val="000000"/>
                <w:sz w:val="22"/>
                <w:szCs w:val="24"/>
              </w:rPr>
              <w:t>дыхательной</w:t>
            </w:r>
            <w:proofErr w:type="gramEnd"/>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мускулатуры.</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Неврозы, болезни</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органов дыхания,</w:t>
            </w:r>
          </w:p>
          <w:p w:rsidR="005F3337" w:rsidRPr="00042EE2" w:rsidRDefault="005F3337" w:rsidP="00042EE2">
            <w:pPr>
              <w:widowControl w:val="0"/>
              <w:spacing w:line="276" w:lineRule="auto"/>
              <w:rPr>
                <w:rFonts w:ascii="Times New Roman" w:hAnsi="Times New Roman" w:cs="Times New Roman"/>
                <w:color w:val="000000"/>
                <w:sz w:val="22"/>
                <w:szCs w:val="24"/>
              </w:rPr>
            </w:pPr>
            <w:proofErr w:type="gramStart"/>
            <w:r w:rsidRPr="00042EE2">
              <w:rPr>
                <w:rFonts w:ascii="Times New Roman" w:hAnsi="Times New Roman" w:cs="Times New Roman"/>
                <w:color w:val="000000"/>
                <w:sz w:val="22"/>
                <w:szCs w:val="24"/>
              </w:rPr>
              <w:t>сердечно-сосудистой</w:t>
            </w:r>
            <w:proofErr w:type="gramEnd"/>
            <w:r w:rsidRPr="00042EE2">
              <w:rPr>
                <w:rFonts w:ascii="Times New Roman" w:hAnsi="Times New Roman" w:cs="Times New Roman"/>
                <w:color w:val="000000"/>
                <w:sz w:val="22"/>
                <w:szCs w:val="24"/>
              </w:rPr>
              <w:t xml:space="preserve"> системы, обмена ве</w:t>
            </w:r>
            <w:r w:rsidRPr="00042EE2">
              <w:rPr>
                <w:rFonts w:ascii="Times New Roman" w:hAnsi="Times New Roman" w:cs="Times New Roman"/>
                <w:color w:val="000000"/>
                <w:sz w:val="22"/>
                <w:szCs w:val="24"/>
              </w:rPr>
              <w:softHyphen/>
              <w:t>ществ.</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Минимальная мозго</w:t>
            </w:r>
            <w:r w:rsidRPr="00042EE2">
              <w:rPr>
                <w:rFonts w:ascii="Times New Roman" w:hAnsi="Times New Roman" w:cs="Times New Roman"/>
                <w:color w:val="000000"/>
                <w:sz w:val="22"/>
                <w:szCs w:val="24"/>
              </w:rPr>
              <w:softHyphen/>
              <w:t>вая дисфункция,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снижение слуха.</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Быстрая утомляемость</w:t>
            </w:r>
          </w:p>
          <w:p w:rsidR="005F3337" w:rsidRPr="00042EE2" w:rsidRDefault="005F3337" w:rsidP="00042EE2">
            <w:pPr>
              <w:widowControl w:val="0"/>
              <w:spacing w:line="276" w:lineRule="auto"/>
              <w:contextualSpacing/>
              <w:rPr>
                <w:rFonts w:ascii="Times New Roman" w:hAnsi="Times New Roman" w:cs="Times New Roman"/>
                <w:b/>
                <w:sz w:val="22"/>
                <w:szCs w:val="24"/>
              </w:rPr>
            </w:pPr>
          </w:p>
        </w:tc>
        <w:tc>
          <w:tcPr>
            <w:tcW w:w="1766" w:type="dxa"/>
          </w:tcPr>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Нарушение функций </w:t>
            </w:r>
            <w:proofErr w:type="gramStart"/>
            <w:r w:rsidRPr="00042EE2">
              <w:rPr>
                <w:rFonts w:ascii="Times New Roman" w:hAnsi="Times New Roman" w:cs="Times New Roman"/>
                <w:color w:val="000000"/>
                <w:sz w:val="22"/>
                <w:szCs w:val="24"/>
              </w:rPr>
              <w:t>вестибулярного</w:t>
            </w:r>
            <w:proofErr w:type="gramEnd"/>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аппарата, задержка</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моторного и психи</w:t>
            </w:r>
            <w:r w:rsidRPr="00042EE2">
              <w:rPr>
                <w:rFonts w:ascii="Times New Roman" w:hAnsi="Times New Roman" w:cs="Times New Roman"/>
                <w:color w:val="000000"/>
                <w:sz w:val="22"/>
                <w:szCs w:val="24"/>
              </w:rPr>
              <w:softHyphen/>
              <w:t>ческого развития,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нарушение речи, памяти, внимания,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мышления, общения.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Нарушения равновесия, ритмичности,</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точности движений,</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реагирующей способности, простран</w:t>
            </w:r>
            <w:r w:rsidRPr="00042EE2">
              <w:rPr>
                <w:rFonts w:ascii="Times New Roman" w:hAnsi="Times New Roman" w:cs="Times New Roman"/>
                <w:color w:val="000000"/>
                <w:sz w:val="22"/>
                <w:szCs w:val="24"/>
              </w:rPr>
              <w:softHyphen/>
              <w:t>ственно-временной</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ориентации.</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Дисгармоничность</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физического разви</w:t>
            </w:r>
            <w:r w:rsidRPr="00042EE2">
              <w:rPr>
                <w:rFonts w:ascii="Times New Roman" w:hAnsi="Times New Roman" w:cs="Times New Roman"/>
                <w:color w:val="000000"/>
                <w:sz w:val="22"/>
                <w:szCs w:val="24"/>
              </w:rPr>
              <w:softHyphen/>
              <w:t>тия, нарушение</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осанки.</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Заболевания дыхательной системы, ве</w:t>
            </w:r>
            <w:r w:rsidRPr="00042EE2">
              <w:rPr>
                <w:rFonts w:ascii="Times New Roman" w:hAnsi="Times New Roman" w:cs="Times New Roman"/>
                <w:color w:val="000000"/>
                <w:sz w:val="22"/>
                <w:szCs w:val="24"/>
              </w:rPr>
              <w:softHyphen/>
              <w:t>гетативно-сомати</w:t>
            </w:r>
            <w:r w:rsidRPr="00042EE2">
              <w:rPr>
                <w:rFonts w:ascii="Times New Roman" w:hAnsi="Times New Roman" w:cs="Times New Roman"/>
                <w:color w:val="000000"/>
                <w:sz w:val="22"/>
                <w:szCs w:val="24"/>
              </w:rPr>
              <w:softHyphen/>
              <w:t>ческие расстройства</w:t>
            </w:r>
          </w:p>
          <w:p w:rsidR="005F3337" w:rsidRPr="00042EE2" w:rsidRDefault="005F3337" w:rsidP="00042EE2">
            <w:pPr>
              <w:widowControl w:val="0"/>
              <w:spacing w:line="276" w:lineRule="auto"/>
              <w:contextualSpacing/>
              <w:rPr>
                <w:rFonts w:ascii="Times New Roman" w:hAnsi="Times New Roman" w:cs="Times New Roman"/>
                <w:b/>
                <w:sz w:val="22"/>
                <w:szCs w:val="24"/>
              </w:rPr>
            </w:pPr>
          </w:p>
        </w:tc>
        <w:tc>
          <w:tcPr>
            <w:tcW w:w="1804" w:type="dxa"/>
          </w:tcPr>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Нарушение </w:t>
            </w:r>
            <w:proofErr w:type="spellStart"/>
            <w:r w:rsidRPr="00042EE2">
              <w:rPr>
                <w:rFonts w:ascii="Times New Roman" w:hAnsi="Times New Roman" w:cs="Times New Roman"/>
                <w:color w:val="000000"/>
                <w:sz w:val="22"/>
                <w:szCs w:val="24"/>
              </w:rPr>
              <w:t>опоро</w:t>
            </w:r>
            <w:proofErr w:type="spellEnd"/>
            <w:r w:rsidRPr="00042EE2">
              <w:rPr>
                <w:rFonts w:ascii="Times New Roman" w:hAnsi="Times New Roman" w:cs="Times New Roman"/>
                <w:color w:val="000000"/>
                <w:sz w:val="22"/>
                <w:szCs w:val="24"/>
              </w:rPr>
              <w:t>-способности, равнове</w:t>
            </w:r>
            <w:r w:rsidRPr="00042EE2">
              <w:rPr>
                <w:rFonts w:ascii="Times New Roman" w:hAnsi="Times New Roman" w:cs="Times New Roman"/>
                <w:color w:val="000000"/>
                <w:sz w:val="22"/>
                <w:szCs w:val="24"/>
              </w:rPr>
              <w:softHyphen/>
              <w:t xml:space="preserve">сия, </w:t>
            </w:r>
            <w:proofErr w:type="gramStart"/>
            <w:r w:rsidRPr="00042EE2">
              <w:rPr>
                <w:rFonts w:ascii="Times New Roman" w:hAnsi="Times New Roman" w:cs="Times New Roman"/>
                <w:color w:val="000000"/>
                <w:sz w:val="22"/>
                <w:szCs w:val="24"/>
              </w:rPr>
              <w:t>вертикальной</w:t>
            </w:r>
            <w:proofErr w:type="gramEnd"/>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позы, ориентировки</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в пространстве ко</w:t>
            </w:r>
            <w:r w:rsidRPr="00042EE2">
              <w:rPr>
                <w:rFonts w:ascii="Times New Roman" w:hAnsi="Times New Roman" w:cs="Times New Roman"/>
                <w:color w:val="000000"/>
                <w:sz w:val="22"/>
                <w:szCs w:val="24"/>
              </w:rPr>
              <w:softHyphen/>
              <w:t>ординации микр</w:t>
            </w:r>
            <w:proofErr w:type="gramStart"/>
            <w:r w:rsidRPr="00042EE2">
              <w:rPr>
                <w:rFonts w:ascii="Times New Roman" w:hAnsi="Times New Roman" w:cs="Times New Roman"/>
                <w:color w:val="000000"/>
                <w:sz w:val="22"/>
                <w:szCs w:val="24"/>
              </w:rPr>
              <w:t>о-</w:t>
            </w:r>
            <w:proofErr w:type="gramEnd"/>
            <w:r w:rsidRPr="00042EE2">
              <w:rPr>
                <w:rFonts w:ascii="Times New Roman" w:hAnsi="Times New Roman" w:cs="Times New Roman"/>
                <w:color w:val="000000"/>
                <w:sz w:val="22"/>
                <w:szCs w:val="24"/>
              </w:rPr>
              <w:t xml:space="preserve"> и </w:t>
            </w:r>
            <w:proofErr w:type="spellStart"/>
            <w:r w:rsidRPr="00042EE2">
              <w:rPr>
                <w:rFonts w:ascii="Times New Roman" w:hAnsi="Times New Roman" w:cs="Times New Roman"/>
                <w:color w:val="000000"/>
                <w:sz w:val="22"/>
                <w:szCs w:val="24"/>
              </w:rPr>
              <w:t>макромоторики</w:t>
            </w:r>
            <w:proofErr w:type="spellEnd"/>
            <w:r w:rsidRPr="00042EE2">
              <w:rPr>
                <w:rFonts w:ascii="Times New Roman" w:hAnsi="Times New Roman" w:cs="Times New Roman"/>
                <w:color w:val="000000"/>
                <w:sz w:val="22"/>
                <w:szCs w:val="24"/>
              </w:rPr>
              <w:t>.</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Остеохондроз, мышечная гипотро</w:t>
            </w:r>
            <w:r w:rsidRPr="00042EE2">
              <w:rPr>
                <w:rFonts w:ascii="Times New Roman" w:hAnsi="Times New Roman" w:cs="Times New Roman"/>
                <w:color w:val="000000"/>
                <w:sz w:val="22"/>
                <w:szCs w:val="24"/>
              </w:rPr>
              <w:softHyphen/>
              <w:t>фия, остеопороз,</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контрактуры, дисгармоничность физи</w:t>
            </w:r>
            <w:r w:rsidRPr="00042EE2">
              <w:rPr>
                <w:rFonts w:ascii="Times New Roman" w:hAnsi="Times New Roman" w:cs="Times New Roman"/>
                <w:color w:val="000000"/>
                <w:sz w:val="22"/>
                <w:szCs w:val="24"/>
              </w:rPr>
              <w:softHyphen/>
              <w:t>ческого развития. Нарушения сердеч</w:t>
            </w:r>
            <w:r w:rsidRPr="00042EE2">
              <w:rPr>
                <w:rFonts w:ascii="Times New Roman" w:hAnsi="Times New Roman" w:cs="Times New Roman"/>
                <w:color w:val="000000"/>
                <w:sz w:val="22"/>
                <w:szCs w:val="24"/>
              </w:rPr>
              <w:softHyphen/>
              <w:t xml:space="preserve">но-сосудистой и </w:t>
            </w:r>
            <w:proofErr w:type="gramStart"/>
            <w:r w:rsidRPr="00042EE2">
              <w:rPr>
                <w:rFonts w:ascii="Times New Roman" w:hAnsi="Times New Roman" w:cs="Times New Roman"/>
                <w:color w:val="000000"/>
                <w:sz w:val="22"/>
                <w:szCs w:val="24"/>
              </w:rPr>
              <w:t>ды</w:t>
            </w:r>
            <w:r w:rsidRPr="00042EE2">
              <w:rPr>
                <w:rFonts w:ascii="Times New Roman" w:hAnsi="Times New Roman" w:cs="Times New Roman"/>
                <w:color w:val="000000"/>
                <w:sz w:val="22"/>
                <w:szCs w:val="24"/>
              </w:rPr>
              <w:softHyphen/>
              <w:t>хательной</w:t>
            </w:r>
            <w:proofErr w:type="gramEnd"/>
            <w:r w:rsidRPr="00042EE2">
              <w:rPr>
                <w:rFonts w:ascii="Times New Roman" w:hAnsi="Times New Roman" w:cs="Times New Roman"/>
                <w:color w:val="000000"/>
                <w:sz w:val="22"/>
                <w:szCs w:val="24"/>
              </w:rPr>
              <w:t xml:space="preserve"> систем,</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заболевания внут</w:t>
            </w:r>
            <w:r w:rsidRPr="00042EE2">
              <w:rPr>
                <w:rFonts w:ascii="Times New Roman" w:hAnsi="Times New Roman" w:cs="Times New Roman"/>
                <w:color w:val="000000"/>
                <w:sz w:val="22"/>
                <w:szCs w:val="24"/>
              </w:rPr>
              <w:softHyphen/>
              <w:t xml:space="preserve">ренних органов, </w:t>
            </w:r>
            <w:proofErr w:type="gramStart"/>
            <w:r w:rsidRPr="00042EE2">
              <w:rPr>
                <w:rFonts w:ascii="Times New Roman" w:hAnsi="Times New Roman" w:cs="Times New Roman"/>
                <w:color w:val="000000"/>
                <w:sz w:val="22"/>
                <w:szCs w:val="24"/>
              </w:rPr>
              <w:t>на</w:t>
            </w:r>
            <w:r w:rsidRPr="00042EE2">
              <w:rPr>
                <w:rFonts w:ascii="Times New Roman" w:hAnsi="Times New Roman" w:cs="Times New Roman"/>
                <w:color w:val="000000"/>
                <w:sz w:val="22"/>
                <w:szCs w:val="24"/>
              </w:rPr>
              <w:softHyphen/>
            </w:r>
            <w:proofErr w:type="gramEnd"/>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рушения зрения,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слуха, интеллекта.</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Низкая работоспо</w:t>
            </w:r>
            <w:r w:rsidRPr="00042EE2">
              <w:rPr>
                <w:rFonts w:ascii="Times New Roman" w:hAnsi="Times New Roman" w:cs="Times New Roman"/>
                <w:color w:val="000000"/>
                <w:sz w:val="22"/>
                <w:szCs w:val="24"/>
              </w:rPr>
              <w:softHyphen/>
              <w:t>собность</w:t>
            </w:r>
          </w:p>
          <w:p w:rsidR="005F3337" w:rsidRPr="00042EE2" w:rsidRDefault="005F3337" w:rsidP="00042EE2">
            <w:pPr>
              <w:widowControl w:val="0"/>
              <w:spacing w:line="276" w:lineRule="auto"/>
              <w:contextualSpacing/>
              <w:rPr>
                <w:rFonts w:ascii="Times New Roman" w:hAnsi="Times New Roman" w:cs="Times New Roman"/>
                <w:b/>
                <w:sz w:val="22"/>
                <w:szCs w:val="24"/>
              </w:rPr>
            </w:pPr>
          </w:p>
        </w:tc>
        <w:tc>
          <w:tcPr>
            <w:tcW w:w="1598" w:type="dxa"/>
          </w:tcPr>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Полная или частич</w:t>
            </w:r>
            <w:r w:rsidRPr="00042EE2">
              <w:rPr>
                <w:rFonts w:ascii="Times New Roman" w:hAnsi="Times New Roman" w:cs="Times New Roman"/>
                <w:color w:val="000000"/>
                <w:sz w:val="22"/>
                <w:szCs w:val="24"/>
              </w:rPr>
              <w:softHyphen/>
              <w:t>ная утрата движений, чувствительно</w:t>
            </w:r>
            <w:r w:rsidRPr="00042EE2">
              <w:rPr>
                <w:rFonts w:ascii="Times New Roman" w:hAnsi="Times New Roman" w:cs="Times New Roman"/>
                <w:color w:val="000000"/>
                <w:sz w:val="22"/>
                <w:szCs w:val="24"/>
              </w:rPr>
              <w:softHyphen/>
              <w:t>сти, расстройство</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функций тазовых</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органов.</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Нарушение вегета</w:t>
            </w:r>
            <w:r w:rsidRPr="00042EE2">
              <w:rPr>
                <w:rFonts w:ascii="Times New Roman" w:hAnsi="Times New Roman" w:cs="Times New Roman"/>
                <w:color w:val="000000"/>
                <w:sz w:val="22"/>
                <w:szCs w:val="24"/>
              </w:rPr>
              <w:softHyphen/>
              <w:t>тивных функций,</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пролежни.</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Остеопороз.</w:t>
            </w:r>
          </w:p>
          <w:p w:rsidR="005F3337" w:rsidRPr="00042EE2" w:rsidRDefault="005F3337" w:rsidP="00042EE2">
            <w:pPr>
              <w:widowControl w:val="0"/>
              <w:spacing w:line="276" w:lineRule="auto"/>
              <w:rPr>
                <w:rFonts w:ascii="Times New Roman" w:hAnsi="Times New Roman" w:cs="Times New Roman"/>
                <w:color w:val="000000"/>
                <w:sz w:val="22"/>
                <w:szCs w:val="24"/>
              </w:rPr>
            </w:pPr>
            <w:proofErr w:type="gramStart"/>
            <w:r w:rsidRPr="00042EE2">
              <w:rPr>
                <w:rFonts w:ascii="Times New Roman" w:hAnsi="Times New Roman" w:cs="Times New Roman"/>
                <w:color w:val="000000"/>
                <w:sz w:val="22"/>
                <w:szCs w:val="24"/>
              </w:rPr>
              <w:t>При высоком (шей</w:t>
            </w:r>
            <w:r w:rsidRPr="00042EE2">
              <w:rPr>
                <w:rFonts w:ascii="Times New Roman" w:hAnsi="Times New Roman" w:cs="Times New Roman"/>
                <w:color w:val="000000"/>
                <w:sz w:val="22"/>
                <w:szCs w:val="24"/>
              </w:rPr>
              <w:softHyphen/>
            </w:r>
            <w:proofErr w:type="gramEnd"/>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ном) </w:t>
            </w:r>
            <w:proofErr w:type="gramStart"/>
            <w:r w:rsidRPr="00042EE2">
              <w:rPr>
                <w:rFonts w:ascii="Times New Roman" w:hAnsi="Times New Roman" w:cs="Times New Roman"/>
                <w:color w:val="000000"/>
                <w:sz w:val="22"/>
                <w:szCs w:val="24"/>
              </w:rPr>
              <w:t>поражении</w:t>
            </w:r>
            <w:proofErr w:type="gramEnd"/>
            <w:r w:rsidRPr="00042EE2">
              <w:rPr>
                <w:rFonts w:ascii="Times New Roman" w:hAnsi="Times New Roman" w:cs="Times New Roman"/>
                <w:color w:val="000000"/>
                <w:sz w:val="22"/>
                <w:szCs w:val="24"/>
              </w:rPr>
              <w:t xml:space="preserve"> —</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нарушение дыхания, ортостатические </w:t>
            </w:r>
            <w:proofErr w:type="gramStart"/>
            <w:r w:rsidRPr="00042EE2">
              <w:rPr>
                <w:rFonts w:ascii="Times New Roman" w:hAnsi="Times New Roman" w:cs="Times New Roman"/>
                <w:color w:val="000000"/>
                <w:sz w:val="22"/>
                <w:szCs w:val="24"/>
              </w:rPr>
              <w:t>на</w:t>
            </w:r>
            <w:r w:rsidRPr="00042EE2">
              <w:rPr>
                <w:rFonts w:ascii="Times New Roman" w:hAnsi="Times New Roman" w:cs="Times New Roman"/>
                <w:color w:val="000000"/>
                <w:sz w:val="22"/>
                <w:szCs w:val="24"/>
              </w:rPr>
              <w:softHyphen/>
            </w:r>
            <w:proofErr w:type="gramEnd"/>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рушения.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При вялом парали</w:t>
            </w:r>
            <w:r w:rsidRPr="00042EE2">
              <w:rPr>
                <w:rFonts w:ascii="Times New Roman" w:hAnsi="Times New Roman" w:cs="Times New Roman"/>
                <w:color w:val="000000"/>
                <w:sz w:val="22"/>
                <w:szCs w:val="24"/>
              </w:rPr>
              <w:softHyphen/>
              <w:t>че — атрофия</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мышц. </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При </w:t>
            </w:r>
            <w:proofErr w:type="gramStart"/>
            <w:r w:rsidRPr="00042EE2">
              <w:rPr>
                <w:rFonts w:ascii="Times New Roman" w:hAnsi="Times New Roman" w:cs="Times New Roman"/>
                <w:color w:val="000000"/>
                <w:sz w:val="22"/>
                <w:szCs w:val="24"/>
              </w:rPr>
              <w:t>спасти</w:t>
            </w:r>
            <w:r w:rsidRPr="00042EE2">
              <w:rPr>
                <w:rFonts w:ascii="Times New Roman" w:hAnsi="Times New Roman" w:cs="Times New Roman"/>
                <w:color w:val="000000"/>
                <w:sz w:val="22"/>
                <w:szCs w:val="24"/>
              </w:rPr>
              <w:softHyphen/>
              <w:t>ческом</w:t>
            </w:r>
            <w:proofErr w:type="gramEnd"/>
            <w:r w:rsidRPr="00042EE2">
              <w:rPr>
                <w:rFonts w:ascii="Times New Roman" w:hAnsi="Times New Roman" w:cs="Times New Roman"/>
                <w:color w:val="000000"/>
                <w:sz w:val="22"/>
                <w:szCs w:val="24"/>
              </w:rPr>
              <w:t xml:space="preserve"> — </w:t>
            </w:r>
            <w:proofErr w:type="spellStart"/>
            <w:r w:rsidRPr="00042EE2">
              <w:rPr>
                <w:rFonts w:ascii="Times New Roman" w:hAnsi="Times New Roman" w:cs="Times New Roman"/>
                <w:color w:val="000000"/>
                <w:sz w:val="22"/>
                <w:szCs w:val="24"/>
              </w:rPr>
              <w:t>тугоподвижность</w:t>
            </w:r>
            <w:proofErr w:type="spellEnd"/>
            <w:r w:rsidRPr="00042EE2">
              <w:rPr>
                <w:rFonts w:ascii="Times New Roman" w:hAnsi="Times New Roman" w:cs="Times New Roman"/>
                <w:color w:val="000000"/>
                <w:sz w:val="22"/>
                <w:szCs w:val="24"/>
              </w:rPr>
              <w:t xml:space="preserve"> суставов,</w:t>
            </w:r>
          </w:p>
          <w:p w:rsidR="005F3337" w:rsidRPr="00042EE2" w:rsidRDefault="005F3337" w:rsidP="00042EE2">
            <w:pPr>
              <w:widowControl w:val="0"/>
              <w:spacing w:line="276" w:lineRule="auto"/>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контрактуры, </w:t>
            </w:r>
            <w:proofErr w:type="spellStart"/>
            <w:r w:rsidRPr="00042EE2">
              <w:rPr>
                <w:rFonts w:ascii="Times New Roman" w:hAnsi="Times New Roman" w:cs="Times New Roman"/>
                <w:color w:val="000000"/>
                <w:sz w:val="22"/>
                <w:szCs w:val="24"/>
              </w:rPr>
              <w:t>спастичность</w:t>
            </w:r>
            <w:proofErr w:type="spellEnd"/>
          </w:p>
        </w:tc>
        <w:tc>
          <w:tcPr>
            <w:tcW w:w="1744" w:type="dxa"/>
          </w:tcPr>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Нарушение </w:t>
            </w:r>
            <w:proofErr w:type="spellStart"/>
            <w:r w:rsidRPr="00042EE2">
              <w:rPr>
                <w:rFonts w:ascii="Times New Roman" w:hAnsi="Times New Roman" w:cs="Times New Roman"/>
                <w:color w:val="000000"/>
                <w:sz w:val="22"/>
                <w:szCs w:val="24"/>
              </w:rPr>
              <w:t>опоро</w:t>
            </w:r>
            <w:proofErr w:type="spellEnd"/>
            <w:r w:rsidRPr="00042EE2">
              <w:rPr>
                <w:rFonts w:ascii="Times New Roman" w:hAnsi="Times New Roman" w:cs="Times New Roman"/>
                <w:color w:val="000000"/>
                <w:sz w:val="22"/>
                <w:szCs w:val="24"/>
              </w:rPr>
              <w:t>-</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proofErr w:type="gramStart"/>
            <w:r w:rsidRPr="00042EE2">
              <w:rPr>
                <w:rFonts w:ascii="Times New Roman" w:hAnsi="Times New Roman" w:cs="Times New Roman"/>
                <w:color w:val="000000"/>
                <w:sz w:val="22"/>
                <w:szCs w:val="24"/>
              </w:rPr>
              <w:t>способности и ходь</w:t>
            </w:r>
            <w:r w:rsidRPr="00042EE2">
              <w:rPr>
                <w:rFonts w:ascii="Times New Roman" w:hAnsi="Times New Roman" w:cs="Times New Roman"/>
                <w:color w:val="000000"/>
                <w:sz w:val="22"/>
                <w:szCs w:val="24"/>
              </w:rPr>
              <w:softHyphen/>
              <w:t>бы (при ампутации</w:t>
            </w:r>
            <w:proofErr w:type="gramEnd"/>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нижних конечно</w:t>
            </w:r>
            <w:r w:rsidRPr="00042EE2">
              <w:rPr>
                <w:rFonts w:ascii="Times New Roman" w:hAnsi="Times New Roman" w:cs="Times New Roman"/>
                <w:color w:val="000000"/>
                <w:sz w:val="22"/>
                <w:szCs w:val="24"/>
              </w:rPr>
              <w:softHyphen/>
              <w:t>стей), координации</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движений, осанки,</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вертикальной позы,</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уменьшение массы</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тела, сосудистого</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русла.</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Нарушение регуляторных механизмов,</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дегенеративные из</w:t>
            </w:r>
            <w:r w:rsidRPr="00042EE2">
              <w:rPr>
                <w:rFonts w:ascii="Times New Roman" w:hAnsi="Times New Roman" w:cs="Times New Roman"/>
                <w:color w:val="000000"/>
                <w:sz w:val="22"/>
                <w:szCs w:val="24"/>
              </w:rPr>
              <w:softHyphen/>
              <w:t xml:space="preserve">менения </w:t>
            </w:r>
            <w:proofErr w:type="gramStart"/>
            <w:r w:rsidRPr="00042EE2">
              <w:rPr>
                <w:rFonts w:ascii="Times New Roman" w:hAnsi="Times New Roman" w:cs="Times New Roman"/>
                <w:color w:val="000000"/>
                <w:sz w:val="22"/>
                <w:szCs w:val="24"/>
              </w:rPr>
              <w:t>нервно-мы</w:t>
            </w:r>
            <w:r w:rsidRPr="00042EE2">
              <w:rPr>
                <w:rFonts w:ascii="Times New Roman" w:hAnsi="Times New Roman" w:cs="Times New Roman"/>
                <w:color w:val="000000"/>
                <w:sz w:val="22"/>
                <w:szCs w:val="24"/>
              </w:rPr>
              <w:softHyphen/>
              <w:t>шечной</w:t>
            </w:r>
            <w:proofErr w:type="gramEnd"/>
            <w:r w:rsidRPr="00042EE2">
              <w:rPr>
                <w:rFonts w:ascii="Times New Roman" w:hAnsi="Times New Roman" w:cs="Times New Roman"/>
                <w:color w:val="000000"/>
                <w:sz w:val="22"/>
                <w:szCs w:val="24"/>
              </w:rPr>
              <w:t xml:space="preserve"> и костной</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ткани, контрактуры.</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Нарушения кровообращения, дыхания,</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пищеварения, обмен</w:t>
            </w:r>
            <w:r w:rsidRPr="00042EE2">
              <w:rPr>
                <w:rFonts w:ascii="Times New Roman" w:hAnsi="Times New Roman" w:cs="Times New Roman"/>
                <w:color w:val="000000"/>
                <w:sz w:val="22"/>
                <w:szCs w:val="24"/>
              </w:rPr>
              <w:softHyphen/>
              <w:t>ных процессов, ожи</w:t>
            </w:r>
            <w:r w:rsidRPr="00042EE2">
              <w:rPr>
                <w:rFonts w:ascii="Times New Roman" w:hAnsi="Times New Roman" w:cs="Times New Roman"/>
                <w:color w:val="000000"/>
                <w:sz w:val="22"/>
                <w:szCs w:val="24"/>
              </w:rPr>
              <w:softHyphen/>
              <w:t>рение.</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Снижение общей</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работоспособности, фантомные боли</w:t>
            </w:r>
          </w:p>
        </w:tc>
        <w:tc>
          <w:tcPr>
            <w:tcW w:w="1555" w:type="dxa"/>
          </w:tcPr>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 xml:space="preserve">Сопутствующие заболевания и ограничения зависят от вида и степени нарушений. В общих случаях: </w:t>
            </w:r>
            <w:proofErr w:type="gramStart"/>
            <w:r w:rsidRPr="00042EE2">
              <w:rPr>
                <w:rFonts w:ascii="Times New Roman" w:hAnsi="Times New Roman" w:cs="Times New Roman"/>
                <w:color w:val="000000"/>
                <w:sz w:val="22"/>
                <w:szCs w:val="24"/>
              </w:rPr>
              <w:t>психическая</w:t>
            </w:r>
            <w:proofErr w:type="gramEnd"/>
            <w:r w:rsidRPr="00042EE2">
              <w:rPr>
                <w:rFonts w:ascii="Times New Roman" w:hAnsi="Times New Roman" w:cs="Times New Roman"/>
                <w:color w:val="000000"/>
                <w:sz w:val="22"/>
                <w:szCs w:val="24"/>
              </w:rPr>
              <w:t xml:space="preserve"> </w:t>
            </w:r>
            <w:proofErr w:type="spellStart"/>
            <w:r w:rsidRPr="00042EE2">
              <w:rPr>
                <w:rFonts w:ascii="Times New Roman" w:hAnsi="Times New Roman" w:cs="Times New Roman"/>
                <w:color w:val="000000"/>
                <w:sz w:val="22"/>
                <w:szCs w:val="24"/>
              </w:rPr>
              <w:t>травматизация</w:t>
            </w:r>
            <w:proofErr w:type="spellEnd"/>
            <w:r w:rsidRPr="00042EE2">
              <w:rPr>
                <w:rFonts w:ascii="Times New Roman" w:hAnsi="Times New Roman" w:cs="Times New Roman"/>
                <w:color w:val="000000"/>
                <w:sz w:val="22"/>
                <w:szCs w:val="24"/>
              </w:rPr>
              <w:t>:</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декомпенсация организма;</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интоксикация нервной системы, дистония;</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изменения характера;</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трудности общения со сверстниками;</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усиление астении, нарушение сна, аппетита;</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ослабление организма, риск инфицирования;</w:t>
            </w:r>
          </w:p>
          <w:p w:rsidR="005F3337" w:rsidRPr="00042EE2" w:rsidRDefault="005F3337" w:rsidP="00042EE2">
            <w:pPr>
              <w:widowControl w:val="0"/>
              <w:spacing w:line="276" w:lineRule="auto"/>
              <w:ind w:right="-39"/>
              <w:rPr>
                <w:rFonts w:ascii="Times New Roman" w:hAnsi="Times New Roman" w:cs="Times New Roman"/>
                <w:color w:val="000000"/>
                <w:sz w:val="22"/>
                <w:szCs w:val="24"/>
              </w:rPr>
            </w:pPr>
            <w:r w:rsidRPr="00042EE2">
              <w:rPr>
                <w:rFonts w:ascii="Times New Roman" w:hAnsi="Times New Roman" w:cs="Times New Roman"/>
                <w:color w:val="000000"/>
                <w:sz w:val="22"/>
                <w:szCs w:val="24"/>
              </w:rPr>
              <w:t>часто испытывают боль, стресс от лечения</w:t>
            </w:r>
          </w:p>
        </w:tc>
      </w:tr>
    </w:tbl>
    <w:p w:rsidR="005F3337" w:rsidRPr="00F87853" w:rsidRDefault="005F3337" w:rsidP="005F3337">
      <w:pPr>
        <w:widowControl w:val="0"/>
        <w:spacing w:line="276" w:lineRule="auto"/>
        <w:ind w:left="720"/>
        <w:contextualSpacing/>
        <w:jc w:val="center"/>
        <w:rPr>
          <w:b/>
          <w:sz w:val="24"/>
          <w:szCs w:val="24"/>
        </w:rPr>
      </w:pPr>
    </w:p>
    <w:p w:rsidR="005F3337" w:rsidRPr="00F87853" w:rsidRDefault="005F3337" w:rsidP="005F3337">
      <w:pPr>
        <w:widowControl w:val="0"/>
        <w:spacing w:line="276" w:lineRule="auto"/>
        <w:ind w:firstLine="709"/>
        <w:jc w:val="both"/>
        <w:rPr>
          <w:sz w:val="24"/>
          <w:szCs w:val="24"/>
        </w:rPr>
        <w:sectPr w:rsidR="005F3337" w:rsidRPr="00F87853" w:rsidSect="00042EE2">
          <w:pgSz w:w="11906" w:h="16838"/>
          <w:pgMar w:top="1134" w:right="850" w:bottom="993" w:left="1701" w:header="708" w:footer="708" w:gutter="0"/>
          <w:cols w:space="708"/>
          <w:docGrid w:linePitch="360"/>
        </w:sectPr>
      </w:pPr>
      <w:r w:rsidRPr="00F87853">
        <w:rPr>
          <w:sz w:val="24"/>
          <w:szCs w:val="24"/>
        </w:rPr>
        <w:t xml:space="preserve">  </w:t>
      </w:r>
      <w:r w:rsidRPr="00F87853">
        <w:rPr>
          <w:sz w:val="24"/>
          <w:szCs w:val="24"/>
        </w:rPr>
        <w:br w:type="page"/>
      </w:r>
    </w:p>
    <w:p w:rsidR="00042EE2" w:rsidRDefault="005F3337" w:rsidP="00042EE2">
      <w:pPr>
        <w:widowControl w:val="0"/>
        <w:tabs>
          <w:tab w:val="left" w:pos="1777"/>
        </w:tabs>
        <w:spacing w:line="276" w:lineRule="auto"/>
        <w:jc w:val="right"/>
        <w:rPr>
          <w:bCs/>
          <w:color w:val="000000"/>
          <w:sz w:val="24"/>
          <w:szCs w:val="24"/>
        </w:rPr>
      </w:pPr>
      <w:r w:rsidRPr="00F87853">
        <w:rPr>
          <w:bCs/>
          <w:color w:val="000000"/>
          <w:sz w:val="24"/>
          <w:szCs w:val="24"/>
        </w:rPr>
        <w:lastRenderedPageBreak/>
        <w:t xml:space="preserve">Таблица 4 </w:t>
      </w:r>
    </w:p>
    <w:p w:rsidR="005F3337" w:rsidRDefault="005F3337" w:rsidP="00042EE2">
      <w:pPr>
        <w:widowControl w:val="0"/>
        <w:tabs>
          <w:tab w:val="left" w:pos="1777"/>
        </w:tabs>
        <w:spacing w:line="276" w:lineRule="auto"/>
        <w:jc w:val="center"/>
        <w:rPr>
          <w:bCs/>
          <w:color w:val="000000"/>
          <w:sz w:val="24"/>
          <w:szCs w:val="24"/>
        </w:rPr>
      </w:pPr>
      <w:r w:rsidRPr="00F87853">
        <w:rPr>
          <w:bCs/>
          <w:color w:val="000000"/>
          <w:sz w:val="24"/>
          <w:szCs w:val="24"/>
        </w:rPr>
        <w:t>Ограничения по здоровью в различных сферах профессиональной деятельности</w:t>
      </w:r>
      <w:r w:rsidRPr="00F87853">
        <w:rPr>
          <w:bCs/>
          <w:color w:val="000000"/>
          <w:sz w:val="24"/>
          <w:szCs w:val="24"/>
          <w:vertAlign w:val="superscript"/>
        </w:rPr>
        <w:footnoteReference w:id="4"/>
      </w:r>
    </w:p>
    <w:p w:rsidR="00042EE2" w:rsidRPr="00F87853" w:rsidRDefault="00042EE2" w:rsidP="005F3337">
      <w:pPr>
        <w:widowControl w:val="0"/>
        <w:tabs>
          <w:tab w:val="left" w:pos="1777"/>
        </w:tabs>
        <w:spacing w:line="276" w:lineRule="auto"/>
        <w:rPr>
          <w:bCs/>
          <w:color w:val="000000"/>
          <w:sz w:val="24"/>
          <w:szCs w:val="24"/>
        </w:rPr>
      </w:pPr>
    </w:p>
    <w:tbl>
      <w:tblPr>
        <w:tblW w:w="15244" w:type="dxa"/>
        <w:tblLayout w:type="fixed"/>
        <w:tblLook w:val="04A0" w:firstRow="1" w:lastRow="0" w:firstColumn="1" w:lastColumn="0" w:noHBand="0" w:noVBand="1"/>
      </w:tblPr>
      <w:tblGrid>
        <w:gridCol w:w="1809"/>
        <w:gridCol w:w="1560"/>
        <w:gridCol w:w="1445"/>
        <w:gridCol w:w="1673"/>
        <w:gridCol w:w="1102"/>
        <w:gridCol w:w="1264"/>
        <w:gridCol w:w="1146"/>
        <w:gridCol w:w="1373"/>
        <w:gridCol w:w="1278"/>
        <w:gridCol w:w="1102"/>
        <w:gridCol w:w="1492"/>
      </w:tblGrid>
      <w:tr w:rsidR="005F3337" w:rsidRPr="00F87853" w:rsidTr="00042EE2">
        <w:trPr>
          <w:trHeight w:val="600"/>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337" w:rsidRPr="00F87853" w:rsidRDefault="005F3337" w:rsidP="00042EE2">
            <w:pPr>
              <w:widowControl w:val="0"/>
              <w:jc w:val="center"/>
              <w:rPr>
                <w:b/>
                <w:bCs/>
                <w:color w:val="000000"/>
                <w:sz w:val="24"/>
                <w:szCs w:val="24"/>
              </w:rPr>
            </w:pPr>
          </w:p>
          <w:p w:rsidR="005F3337" w:rsidRPr="00F87853" w:rsidRDefault="005F3337" w:rsidP="00042EE2">
            <w:pPr>
              <w:widowControl w:val="0"/>
              <w:jc w:val="center"/>
              <w:rPr>
                <w:b/>
                <w:bCs/>
                <w:color w:val="000000"/>
                <w:sz w:val="24"/>
                <w:szCs w:val="24"/>
              </w:rPr>
            </w:pPr>
            <w:r w:rsidRPr="00F87853">
              <w:rPr>
                <w:b/>
                <w:bCs/>
                <w:color w:val="000000"/>
                <w:sz w:val="24"/>
                <w:szCs w:val="24"/>
              </w:rPr>
              <w:t>Область профессиональной деятельности</w:t>
            </w:r>
          </w:p>
        </w:tc>
        <w:tc>
          <w:tcPr>
            <w:tcW w:w="13435" w:type="dxa"/>
            <w:gridSpan w:val="10"/>
            <w:tcBorders>
              <w:top w:val="single" w:sz="4" w:space="0" w:color="auto"/>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jc w:val="center"/>
              <w:rPr>
                <w:b/>
                <w:bCs/>
                <w:color w:val="000000"/>
                <w:sz w:val="24"/>
                <w:szCs w:val="24"/>
              </w:rPr>
            </w:pPr>
            <w:r w:rsidRPr="00F87853">
              <w:rPr>
                <w:b/>
                <w:bCs/>
                <w:color w:val="000000"/>
                <w:sz w:val="24"/>
                <w:szCs w:val="24"/>
              </w:rPr>
              <w:t>Ограничения</w:t>
            </w:r>
          </w:p>
        </w:tc>
      </w:tr>
      <w:tr w:rsidR="005F3337" w:rsidRPr="00F87853" w:rsidTr="00042EE2">
        <w:trPr>
          <w:trHeight w:val="1800"/>
        </w:trPr>
        <w:tc>
          <w:tcPr>
            <w:tcW w:w="1809" w:type="dxa"/>
            <w:vMerge/>
            <w:tcBorders>
              <w:top w:val="single" w:sz="4" w:space="0" w:color="auto"/>
              <w:left w:val="single" w:sz="4" w:space="0" w:color="auto"/>
              <w:bottom w:val="single" w:sz="4" w:space="0" w:color="000000"/>
              <w:right w:val="single" w:sz="4" w:space="0" w:color="auto"/>
            </w:tcBorders>
            <w:vAlign w:val="center"/>
            <w:hideMark/>
          </w:tcPr>
          <w:p w:rsidR="005F3337" w:rsidRPr="00F87853" w:rsidRDefault="005F3337" w:rsidP="00042EE2">
            <w:pPr>
              <w:widowControl w:val="0"/>
              <w:rPr>
                <w:b/>
                <w:bCs/>
                <w:color w:val="000000"/>
                <w:sz w:val="24"/>
                <w:szCs w:val="24"/>
              </w:rPr>
            </w:pPr>
          </w:p>
        </w:tc>
        <w:tc>
          <w:tcPr>
            <w:tcW w:w="1560"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65"/>
              <w:jc w:val="center"/>
              <w:rPr>
                <w:color w:val="000000"/>
                <w:sz w:val="24"/>
                <w:szCs w:val="24"/>
              </w:rPr>
            </w:pPr>
            <w:r w:rsidRPr="00F87853">
              <w:rPr>
                <w:color w:val="000000"/>
                <w:sz w:val="24"/>
                <w:szCs w:val="24"/>
              </w:rPr>
              <w:t>нарушение зрения или слуха, которые нельзя исправить с помощью вспомогательных средств</w:t>
            </w:r>
          </w:p>
        </w:tc>
        <w:tc>
          <w:tcPr>
            <w:tcW w:w="1445"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65"/>
              <w:jc w:val="center"/>
              <w:rPr>
                <w:color w:val="000000"/>
                <w:sz w:val="24"/>
                <w:szCs w:val="24"/>
              </w:rPr>
            </w:pPr>
            <w:r w:rsidRPr="00F87853">
              <w:rPr>
                <w:color w:val="000000"/>
                <w:sz w:val="24"/>
                <w:szCs w:val="24"/>
              </w:rPr>
              <w:t>костно-мышечные заболевания</w:t>
            </w:r>
          </w:p>
        </w:tc>
        <w:tc>
          <w:tcPr>
            <w:tcW w:w="1673" w:type="dxa"/>
            <w:tcBorders>
              <w:top w:val="single" w:sz="4" w:space="0" w:color="auto"/>
              <w:left w:val="nil"/>
              <w:bottom w:val="single" w:sz="4" w:space="0" w:color="auto"/>
              <w:right w:val="single" w:sz="4" w:space="0" w:color="auto"/>
            </w:tcBorders>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заболевания органов дыхания</w:t>
            </w: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65"/>
              <w:jc w:val="center"/>
              <w:rPr>
                <w:color w:val="000000"/>
                <w:sz w:val="24"/>
                <w:szCs w:val="24"/>
              </w:rPr>
            </w:pPr>
            <w:r w:rsidRPr="00F87853">
              <w:rPr>
                <w:color w:val="000000"/>
                <w:sz w:val="24"/>
                <w:szCs w:val="24"/>
              </w:rPr>
              <w:t>заболевания почек</w:t>
            </w:r>
          </w:p>
        </w:tc>
        <w:tc>
          <w:tcPr>
            <w:tcW w:w="1264"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65"/>
              <w:jc w:val="center"/>
              <w:rPr>
                <w:color w:val="000000"/>
                <w:sz w:val="24"/>
                <w:szCs w:val="24"/>
              </w:rPr>
            </w:pPr>
            <w:r w:rsidRPr="00F87853">
              <w:rPr>
                <w:color w:val="000000"/>
                <w:sz w:val="24"/>
                <w:szCs w:val="24"/>
              </w:rPr>
              <w:t>неврозы и иные заболевания, требующие употребления психотропных препаратов</w:t>
            </w:r>
          </w:p>
        </w:tc>
        <w:tc>
          <w:tcPr>
            <w:tcW w:w="1146"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202" w:right="-136"/>
              <w:jc w:val="center"/>
              <w:rPr>
                <w:color w:val="000000"/>
                <w:sz w:val="24"/>
                <w:szCs w:val="24"/>
              </w:rPr>
            </w:pPr>
            <w:proofErr w:type="spellStart"/>
            <w:proofErr w:type="gramStart"/>
            <w:r w:rsidRPr="00F87853">
              <w:rPr>
                <w:color w:val="000000"/>
                <w:sz w:val="24"/>
                <w:szCs w:val="24"/>
              </w:rPr>
              <w:t>инсулино</w:t>
            </w:r>
            <w:proofErr w:type="spellEnd"/>
            <w:r w:rsidRPr="00F87853">
              <w:rPr>
                <w:color w:val="000000"/>
                <w:sz w:val="24"/>
                <w:szCs w:val="24"/>
              </w:rPr>
              <w:t>-зависимый</w:t>
            </w:r>
            <w:proofErr w:type="gramEnd"/>
            <w:r w:rsidRPr="00F87853">
              <w:rPr>
                <w:color w:val="000000"/>
                <w:sz w:val="24"/>
                <w:szCs w:val="24"/>
              </w:rPr>
              <w:t xml:space="preserve"> диабет</w:t>
            </w:r>
          </w:p>
        </w:tc>
        <w:tc>
          <w:tcPr>
            <w:tcW w:w="1373"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65"/>
              <w:jc w:val="center"/>
              <w:rPr>
                <w:color w:val="000000"/>
                <w:sz w:val="24"/>
                <w:szCs w:val="24"/>
              </w:rPr>
            </w:pPr>
            <w:r w:rsidRPr="00F87853">
              <w:rPr>
                <w:color w:val="000000"/>
                <w:sz w:val="24"/>
                <w:szCs w:val="24"/>
              </w:rPr>
              <w:t xml:space="preserve">эпилепсия, судорожные расстройства и  нарушения </w:t>
            </w:r>
            <w:proofErr w:type="spellStart"/>
            <w:r w:rsidRPr="00F87853">
              <w:rPr>
                <w:color w:val="000000"/>
                <w:sz w:val="24"/>
                <w:szCs w:val="24"/>
              </w:rPr>
              <w:t>вестибуляного</w:t>
            </w:r>
            <w:proofErr w:type="spellEnd"/>
            <w:r w:rsidRPr="00F87853">
              <w:rPr>
                <w:color w:val="000000"/>
                <w:sz w:val="24"/>
                <w:szCs w:val="24"/>
              </w:rPr>
              <w:t xml:space="preserve"> аппарата</w:t>
            </w:r>
          </w:p>
        </w:tc>
        <w:tc>
          <w:tcPr>
            <w:tcW w:w="1278"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65"/>
              <w:jc w:val="center"/>
              <w:rPr>
                <w:color w:val="000000"/>
                <w:sz w:val="24"/>
                <w:szCs w:val="24"/>
              </w:rPr>
            </w:pPr>
            <w:r w:rsidRPr="00F87853">
              <w:rPr>
                <w:color w:val="000000"/>
                <w:sz w:val="24"/>
                <w:szCs w:val="24"/>
              </w:rPr>
              <w:t>нарушения, затрудняющие скорость понимания и восприятия информации</w:t>
            </w:r>
          </w:p>
        </w:tc>
        <w:tc>
          <w:tcPr>
            <w:tcW w:w="1102"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72"/>
              <w:jc w:val="center"/>
              <w:rPr>
                <w:color w:val="000000"/>
                <w:sz w:val="24"/>
                <w:szCs w:val="24"/>
              </w:rPr>
            </w:pPr>
            <w:proofErr w:type="gramStart"/>
            <w:r w:rsidRPr="00F87853">
              <w:rPr>
                <w:color w:val="000000"/>
                <w:sz w:val="24"/>
                <w:szCs w:val="24"/>
              </w:rPr>
              <w:t>сердечно-сосудистые</w:t>
            </w:r>
            <w:proofErr w:type="gramEnd"/>
            <w:r w:rsidRPr="00F87853">
              <w:rPr>
                <w:color w:val="000000"/>
                <w:sz w:val="24"/>
                <w:szCs w:val="24"/>
              </w:rPr>
              <w:t xml:space="preserve"> заболевания</w:t>
            </w:r>
          </w:p>
        </w:tc>
        <w:tc>
          <w:tcPr>
            <w:tcW w:w="1492"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72" w:right="-65"/>
              <w:jc w:val="center"/>
              <w:rPr>
                <w:color w:val="000000"/>
                <w:sz w:val="24"/>
                <w:szCs w:val="24"/>
              </w:rPr>
            </w:pPr>
            <w:r w:rsidRPr="00F87853">
              <w:rPr>
                <w:color w:val="000000"/>
                <w:sz w:val="24"/>
                <w:szCs w:val="24"/>
              </w:rPr>
              <w:t>иные формы заболеваний, которые ставят под угрозу здоровье или безопасность других лиц, связанных с выполнением работ (клиентов коллег, и пр.)</w:t>
            </w:r>
          </w:p>
        </w:tc>
      </w:tr>
      <w:tr w:rsidR="005F3337" w:rsidRPr="00F87853" w:rsidTr="00042EE2">
        <w:trPr>
          <w:trHeight w:val="305"/>
        </w:trPr>
        <w:tc>
          <w:tcPr>
            <w:tcW w:w="1809" w:type="dxa"/>
            <w:tcBorders>
              <w:top w:val="single" w:sz="4" w:space="0" w:color="auto"/>
              <w:left w:val="single" w:sz="4" w:space="0" w:color="auto"/>
              <w:bottom w:val="single" w:sz="4" w:space="0" w:color="000000"/>
              <w:right w:val="single" w:sz="4" w:space="0" w:color="auto"/>
            </w:tcBorders>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1</w:t>
            </w:r>
          </w:p>
        </w:tc>
        <w:tc>
          <w:tcPr>
            <w:tcW w:w="1560"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2</w:t>
            </w:r>
          </w:p>
        </w:tc>
        <w:tc>
          <w:tcPr>
            <w:tcW w:w="1445"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3</w:t>
            </w:r>
          </w:p>
        </w:tc>
        <w:tc>
          <w:tcPr>
            <w:tcW w:w="1673" w:type="dxa"/>
            <w:tcBorders>
              <w:top w:val="single" w:sz="4" w:space="0" w:color="auto"/>
              <w:left w:val="nil"/>
              <w:bottom w:val="single" w:sz="4" w:space="0" w:color="auto"/>
              <w:right w:val="single" w:sz="4" w:space="0" w:color="auto"/>
            </w:tcBorders>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4</w:t>
            </w:r>
          </w:p>
        </w:tc>
        <w:tc>
          <w:tcPr>
            <w:tcW w:w="1102" w:type="dxa"/>
            <w:tcBorders>
              <w:top w:val="nil"/>
              <w:left w:val="single" w:sz="4" w:space="0" w:color="auto"/>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5</w:t>
            </w:r>
          </w:p>
        </w:tc>
        <w:tc>
          <w:tcPr>
            <w:tcW w:w="1264"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6</w:t>
            </w:r>
          </w:p>
        </w:tc>
        <w:tc>
          <w:tcPr>
            <w:tcW w:w="1146"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7</w:t>
            </w:r>
          </w:p>
        </w:tc>
        <w:tc>
          <w:tcPr>
            <w:tcW w:w="1373"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8</w:t>
            </w:r>
          </w:p>
        </w:tc>
        <w:tc>
          <w:tcPr>
            <w:tcW w:w="1278"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9</w:t>
            </w:r>
          </w:p>
        </w:tc>
        <w:tc>
          <w:tcPr>
            <w:tcW w:w="1102"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10</w:t>
            </w:r>
          </w:p>
        </w:tc>
        <w:tc>
          <w:tcPr>
            <w:tcW w:w="1492" w:type="dxa"/>
            <w:tcBorders>
              <w:top w:val="nil"/>
              <w:left w:val="nil"/>
              <w:bottom w:val="single" w:sz="4" w:space="0" w:color="auto"/>
              <w:right w:val="single" w:sz="4" w:space="0" w:color="auto"/>
            </w:tcBorders>
            <w:shd w:val="clear" w:color="auto" w:fill="auto"/>
            <w:vAlign w:val="center"/>
          </w:tcPr>
          <w:p w:rsidR="005F3337" w:rsidRPr="00F87853" w:rsidRDefault="005F3337" w:rsidP="00042EE2">
            <w:pPr>
              <w:widowControl w:val="0"/>
              <w:ind w:left="-72" w:right="-65"/>
              <w:jc w:val="center"/>
              <w:rPr>
                <w:color w:val="000000"/>
                <w:sz w:val="24"/>
                <w:szCs w:val="24"/>
              </w:rPr>
            </w:pPr>
            <w:r w:rsidRPr="00F87853">
              <w:rPr>
                <w:color w:val="000000"/>
                <w:sz w:val="24"/>
                <w:szCs w:val="24"/>
              </w:rPr>
              <w:t>11</w:t>
            </w:r>
          </w:p>
        </w:tc>
      </w:tr>
      <w:tr w:rsidR="005F3337" w:rsidRPr="00F87853" w:rsidTr="00042EE2">
        <w:trPr>
          <w:trHeight w:val="9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Производство и инженерные технологии</w:t>
            </w:r>
          </w:p>
        </w:tc>
        <w:tc>
          <w:tcPr>
            <w:tcW w:w="1560" w:type="dxa"/>
            <w:tcBorders>
              <w:top w:val="nil"/>
              <w:left w:val="nil"/>
              <w:bottom w:val="single" w:sz="4" w:space="0" w:color="auto"/>
              <w:right w:val="single" w:sz="4" w:space="0" w:color="auto"/>
            </w:tcBorders>
            <w:shd w:val="clear" w:color="000000" w:fill="E7E6E6"/>
            <w:vAlign w:val="center"/>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vMerge w:val="restart"/>
            <w:tcBorders>
              <w:top w:val="nil"/>
              <w:left w:val="nil"/>
              <w:right w:val="single" w:sz="4" w:space="0" w:color="auto"/>
            </w:tcBorders>
            <w:shd w:val="clear" w:color="000000" w:fill="E7E6E6"/>
            <w:vAlign w:val="center"/>
            <w:hideMark/>
          </w:tcPr>
          <w:p w:rsidR="005F3337" w:rsidRPr="00F87853" w:rsidRDefault="005F3337" w:rsidP="00042EE2">
            <w:pPr>
              <w:widowControl w:val="0"/>
              <w:ind w:left="-142" w:right="-168"/>
              <w:jc w:val="center"/>
              <w:rPr>
                <w:color w:val="000000"/>
                <w:sz w:val="24"/>
                <w:szCs w:val="24"/>
              </w:rPr>
            </w:pPr>
            <w:proofErr w:type="gramStart"/>
            <w:r w:rsidRPr="00F87853">
              <w:rPr>
                <w:color w:val="000000"/>
                <w:sz w:val="24"/>
                <w:szCs w:val="24"/>
              </w:rPr>
              <w:t>препятствующие</w:t>
            </w:r>
            <w:proofErr w:type="gramEnd"/>
            <w:r w:rsidRPr="00F87853">
              <w:rPr>
                <w:color w:val="000000"/>
                <w:sz w:val="24"/>
                <w:szCs w:val="24"/>
              </w:rPr>
              <w:t xml:space="preserve"> значительным физическим нагрузкам</w:t>
            </w:r>
          </w:p>
          <w:p w:rsidR="005F3337" w:rsidRPr="00F87853" w:rsidRDefault="005F3337" w:rsidP="00042EE2">
            <w:pPr>
              <w:widowControl w:val="0"/>
              <w:ind w:left="-142" w:right="-168"/>
              <w:jc w:val="center"/>
              <w:rPr>
                <w:color w:val="000000"/>
                <w:sz w:val="24"/>
                <w:szCs w:val="24"/>
              </w:rPr>
            </w:pPr>
            <w:r w:rsidRPr="00F87853">
              <w:rPr>
                <w:color w:val="000000"/>
                <w:sz w:val="24"/>
                <w:szCs w:val="24"/>
              </w:rPr>
              <w:t> </w:t>
            </w:r>
          </w:p>
        </w:tc>
        <w:tc>
          <w:tcPr>
            <w:tcW w:w="1673" w:type="dxa"/>
            <w:tcBorders>
              <w:top w:val="single" w:sz="4" w:space="0" w:color="auto"/>
              <w:left w:val="nil"/>
              <w:bottom w:val="single" w:sz="4" w:space="0" w:color="auto"/>
              <w:right w:val="single" w:sz="4" w:space="0" w:color="auto"/>
            </w:tcBorders>
            <w:shd w:val="clear" w:color="auto" w:fill="EEECE1" w:themeFill="background2"/>
            <w:vAlign w:val="center"/>
          </w:tcPr>
          <w:p w:rsidR="005F3337" w:rsidRPr="00F87853" w:rsidRDefault="005F3337" w:rsidP="00042EE2">
            <w:pPr>
              <w:widowControl w:val="0"/>
              <w:ind w:left="-92"/>
              <w:jc w:val="center"/>
              <w:rPr>
                <w:color w:val="000000"/>
                <w:sz w:val="24"/>
                <w:szCs w:val="24"/>
              </w:rPr>
            </w:pPr>
            <w:proofErr w:type="gramStart"/>
            <w:r w:rsidRPr="00F87853">
              <w:rPr>
                <w:color w:val="000000"/>
                <w:sz w:val="24"/>
                <w:szCs w:val="24"/>
              </w:rPr>
              <w:t>ограничивающие</w:t>
            </w:r>
            <w:proofErr w:type="gramEnd"/>
            <w:r w:rsidRPr="00F87853">
              <w:rPr>
                <w:color w:val="000000"/>
                <w:sz w:val="24"/>
                <w:szCs w:val="24"/>
              </w:rPr>
              <w:t xml:space="preserve"> работу с химически активными веществами</w:t>
            </w: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000000" w:fill="E7E6E6"/>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000000" w:fill="E7E6E6"/>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tcBorders>
              <w:top w:val="nil"/>
              <w:left w:val="nil"/>
              <w:bottom w:val="single" w:sz="4" w:space="0" w:color="auto"/>
              <w:right w:val="single" w:sz="4" w:space="0" w:color="auto"/>
            </w:tcBorders>
            <w:shd w:val="clear" w:color="auto" w:fill="EEECE1" w:themeFill="background2"/>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r>
      <w:tr w:rsidR="005F3337" w:rsidRPr="00F87853" w:rsidTr="00042EE2">
        <w:trPr>
          <w:trHeight w:val="9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Транспорт и логистика</w:t>
            </w:r>
          </w:p>
        </w:tc>
        <w:tc>
          <w:tcPr>
            <w:tcW w:w="1560" w:type="dxa"/>
            <w:tcBorders>
              <w:top w:val="nil"/>
              <w:left w:val="nil"/>
              <w:bottom w:val="single" w:sz="4" w:space="0" w:color="auto"/>
              <w:right w:val="single" w:sz="4" w:space="0" w:color="auto"/>
            </w:tcBorders>
            <w:shd w:val="clear" w:color="000000" w:fill="E7E6E6"/>
            <w:vAlign w:val="center"/>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vMerge/>
            <w:tcBorders>
              <w:left w:val="nil"/>
              <w:right w:val="single" w:sz="4" w:space="0" w:color="auto"/>
            </w:tcBorders>
            <w:shd w:val="clear" w:color="000000" w:fill="E7E6E6"/>
            <w:vAlign w:val="center"/>
          </w:tcPr>
          <w:p w:rsidR="005F3337" w:rsidRPr="00F87853" w:rsidRDefault="005F3337" w:rsidP="00042EE2">
            <w:pPr>
              <w:widowControl w:val="0"/>
              <w:ind w:left="-142" w:right="-168"/>
              <w:jc w:val="center"/>
              <w:rPr>
                <w:color w:val="000000"/>
                <w:sz w:val="24"/>
                <w:szCs w:val="24"/>
              </w:rPr>
            </w:pPr>
          </w:p>
        </w:tc>
        <w:tc>
          <w:tcPr>
            <w:tcW w:w="1673" w:type="dxa"/>
            <w:tcBorders>
              <w:top w:val="single" w:sz="4" w:space="0" w:color="auto"/>
              <w:left w:val="nil"/>
              <w:bottom w:val="single" w:sz="4" w:space="0" w:color="auto"/>
              <w:right w:val="single" w:sz="4" w:space="0" w:color="auto"/>
            </w:tcBorders>
            <w:shd w:val="clear" w:color="000000" w:fill="E7E6E6"/>
            <w:vAlign w:val="center"/>
          </w:tcPr>
          <w:p w:rsidR="005F3337" w:rsidRPr="00F87853" w:rsidRDefault="005F3337" w:rsidP="00042EE2">
            <w:pPr>
              <w:widowControl w:val="0"/>
              <w:ind w:left="-92"/>
              <w:jc w:val="center"/>
              <w:rPr>
                <w:color w:val="000000"/>
                <w:sz w:val="24"/>
                <w:szCs w:val="24"/>
              </w:rPr>
            </w:pPr>
            <w:r w:rsidRPr="00F87853">
              <w:rPr>
                <w:color w:val="000000"/>
                <w:sz w:val="24"/>
                <w:szCs w:val="24"/>
              </w:rPr>
              <w:t>ограничивающие физические нагрузки на открытом воздухе</w:t>
            </w:r>
          </w:p>
        </w:tc>
        <w:tc>
          <w:tcPr>
            <w:tcW w:w="1102" w:type="dxa"/>
            <w:tcBorders>
              <w:top w:val="nil"/>
              <w:left w:val="single" w:sz="4" w:space="0" w:color="auto"/>
              <w:bottom w:val="single" w:sz="4" w:space="0" w:color="auto"/>
              <w:right w:val="single" w:sz="4" w:space="0" w:color="auto"/>
            </w:tcBorders>
            <w:shd w:val="clear" w:color="000000" w:fill="E7E6E6"/>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000000" w:fill="E7E6E6"/>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000000" w:fill="E7E6E6"/>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tcBorders>
              <w:top w:val="nil"/>
              <w:left w:val="nil"/>
              <w:bottom w:val="single" w:sz="4" w:space="0" w:color="auto"/>
              <w:right w:val="single" w:sz="4" w:space="0" w:color="auto"/>
            </w:tcBorders>
            <w:shd w:val="clear" w:color="auto" w:fill="EEECE1" w:themeFill="background2"/>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r>
      <w:tr w:rsidR="005F3337" w:rsidRPr="00F87853" w:rsidTr="00042EE2">
        <w:trPr>
          <w:trHeight w:val="3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Строительство</w:t>
            </w:r>
          </w:p>
        </w:tc>
        <w:tc>
          <w:tcPr>
            <w:tcW w:w="1560" w:type="dxa"/>
            <w:tcBorders>
              <w:top w:val="nil"/>
              <w:left w:val="nil"/>
              <w:bottom w:val="single" w:sz="4" w:space="0" w:color="auto"/>
              <w:right w:val="single" w:sz="4" w:space="0" w:color="auto"/>
            </w:tcBorders>
            <w:shd w:val="clear" w:color="000000" w:fill="E7E6E6"/>
            <w:vAlign w:val="center"/>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vMerge/>
            <w:tcBorders>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142" w:right="-168"/>
              <w:jc w:val="center"/>
              <w:rPr>
                <w:color w:val="000000"/>
                <w:sz w:val="24"/>
                <w:szCs w:val="24"/>
              </w:rPr>
            </w:pPr>
          </w:p>
        </w:tc>
        <w:tc>
          <w:tcPr>
            <w:tcW w:w="1673" w:type="dxa"/>
            <w:tcBorders>
              <w:top w:val="single" w:sz="4" w:space="0" w:color="auto"/>
              <w:left w:val="nil"/>
              <w:bottom w:val="single" w:sz="4" w:space="0" w:color="auto"/>
              <w:right w:val="single" w:sz="4" w:space="0" w:color="auto"/>
            </w:tcBorders>
            <w:vAlign w:val="center"/>
          </w:tcPr>
          <w:p w:rsidR="005F3337" w:rsidRPr="00F87853" w:rsidRDefault="005F3337" w:rsidP="00042EE2">
            <w:pPr>
              <w:widowControl w:val="0"/>
              <w:ind w:left="-142" w:right="-168"/>
              <w:jc w:val="center"/>
              <w:rPr>
                <w:color w:val="000000"/>
                <w:sz w:val="24"/>
                <w:szCs w:val="24"/>
              </w:rPr>
            </w:pPr>
            <w:r w:rsidRPr="00F87853">
              <w:rPr>
                <w:color w:val="000000"/>
                <w:sz w:val="24"/>
                <w:szCs w:val="24"/>
              </w:rPr>
              <w:t> </w:t>
            </w: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auto" w:fill="EEECE1" w:themeFill="background2"/>
            <w:noWrap/>
            <w:vAlign w:val="center"/>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tcBorders>
              <w:top w:val="nil"/>
              <w:left w:val="nil"/>
              <w:bottom w:val="single" w:sz="4" w:space="0" w:color="auto"/>
              <w:right w:val="single" w:sz="4" w:space="0" w:color="auto"/>
            </w:tcBorders>
            <w:shd w:val="clear" w:color="auto" w:fill="EEECE1" w:themeFill="background2"/>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r>
      <w:tr w:rsidR="005F3337" w:rsidRPr="00F87853" w:rsidTr="00042EE2">
        <w:trPr>
          <w:trHeight w:val="9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lastRenderedPageBreak/>
              <w:t>Сфера услуг</w:t>
            </w:r>
          </w:p>
        </w:tc>
        <w:tc>
          <w:tcPr>
            <w:tcW w:w="1560" w:type="dxa"/>
            <w:tcBorders>
              <w:top w:val="nil"/>
              <w:left w:val="nil"/>
              <w:bottom w:val="single" w:sz="4" w:space="0" w:color="auto"/>
              <w:right w:val="single" w:sz="4" w:space="0" w:color="auto"/>
            </w:tcBorders>
            <w:shd w:val="clear" w:color="000000" w:fill="E7E6E6"/>
            <w:vAlign w:val="center"/>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 </w:t>
            </w:r>
          </w:p>
        </w:tc>
        <w:tc>
          <w:tcPr>
            <w:tcW w:w="1673" w:type="dxa"/>
            <w:tcBorders>
              <w:top w:val="single" w:sz="4" w:space="0" w:color="auto"/>
              <w:left w:val="nil"/>
              <w:bottom w:val="single" w:sz="4" w:space="0" w:color="auto"/>
              <w:right w:val="single" w:sz="4" w:space="0" w:color="auto"/>
            </w:tcBorders>
            <w:shd w:val="clear" w:color="auto" w:fill="EEECE1" w:themeFill="background2"/>
            <w:vAlign w:val="center"/>
          </w:tcPr>
          <w:p w:rsidR="005F3337" w:rsidRPr="00F87853" w:rsidRDefault="005F3337" w:rsidP="00042EE2">
            <w:pPr>
              <w:widowControl w:val="0"/>
              <w:ind w:left="-92"/>
              <w:jc w:val="center"/>
              <w:rPr>
                <w:color w:val="000000"/>
                <w:sz w:val="24"/>
                <w:szCs w:val="24"/>
              </w:rPr>
            </w:pPr>
            <w:r w:rsidRPr="00F87853">
              <w:rPr>
                <w:color w:val="000000"/>
                <w:sz w:val="24"/>
                <w:szCs w:val="24"/>
              </w:rPr>
              <w:t>в сферах, связанных с работой с аллергенно-активными веществами</w:t>
            </w: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auto" w:fill="EEECE1" w:themeFill="background2"/>
            <w:noWrap/>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в сферах, требующих высокой скорости принятия решений</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tcBorders>
              <w:top w:val="nil"/>
              <w:left w:val="nil"/>
              <w:bottom w:val="single" w:sz="4" w:space="0" w:color="auto"/>
              <w:right w:val="single" w:sz="4" w:space="0" w:color="auto"/>
            </w:tcBorders>
            <w:shd w:val="clear" w:color="auto" w:fill="EEECE1" w:themeFill="background2"/>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r>
      <w:tr w:rsidR="005F3337" w:rsidRPr="00F87853" w:rsidTr="00042EE2">
        <w:trPr>
          <w:trHeight w:val="9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Творчество и дизайн</w:t>
            </w:r>
          </w:p>
        </w:tc>
        <w:tc>
          <w:tcPr>
            <w:tcW w:w="1560" w:type="dxa"/>
            <w:tcBorders>
              <w:top w:val="nil"/>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tcBorders>
              <w:top w:val="nil"/>
              <w:left w:val="nil"/>
              <w:bottom w:val="single" w:sz="4" w:space="0" w:color="auto"/>
              <w:right w:val="single" w:sz="4" w:space="0" w:color="auto"/>
            </w:tcBorders>
            <w:shd w:val="clear" w:color="000000" w:fill="E7E6E6"/>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 xml:space="preserve">в сферах, связанных </w:t>
            </w:r>
            <w:proofErr w:type="gramStart"/>
            <w:r w:rsidRPr="00F87853">
              <w:rPr>
                <w:color w:val="000000"/>
                <w:sz w:val="24"/>
                <w:szCs w:val="24"/>
              </w:rPr>
              <w:t>со</w:t>
            </w:r>
            <w:proofErr w:type="gramEnd"/>
            <w:r w:rsidRPr="00F87853">
              <w:rPr>
                <w:color w:val="000000"/>
                <w:sz w:val="24"/>
                <w:szCs w:val="24"/>
              </w:rPr>
              <w:t xml:space="preserve"> значительным физическим нагрузкам</w:t>
            </w:r>
          </w:p>
        </w:tc>
        <w:tc>
          <w:tcPr>
            <w:tcW w:w="1673" w:type="dxa"/>
            <w:tcBorders>
              <w:top w:val="single" w:sz="4" w:space="0" w:color="auto"/>
              <w:left w:val="nil"/>
              <w:bottom w:val="single" w:sz="4" w:space="0" w:color="auto"/>
              <w:right w:val="single" w:sz="4" w:space="0" w:color="auto"/>
            </w:tcBorders>
            <w:vAlign w:val="center"/>
          </w:tcPr>
          <w:p w:rsidR="005F3337" w:rsidRPr="00F87853" w:rsidRDefault="005F3337" w:rsidP="00042EE2">
            <w:pPr>
              <w:widowControl w:val="0"/>
              <w:ind w:left="-142" w:right="-168"/>
              <w:jc w:val="center"/>
              <w:rPr>
                <w:color w:val="000000"/>
                <w:sz w:val="24"/>
                <w:szCs w:val="24"/>
              </w:rPr>
            </w:pP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r>
      <w:tr w:rsidR="005F3337" w:rsidRPr="00F87853" w:rsidTr="00042EE2">
        <w:trPr>
          <w:trHeight w:val="9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Экология и химическая технология</w:t>
            </w:r>
          </w:p>
        </w:tc>
        <w:tc>
          <w:tcPr>
            <w:tcW w:w="1560" w:type="dxa"/>
            <w:tcBorders>
              <w:top w:val="nil"/>
              <w:left w:val="nil"/>
              <w:bottom w:val="single" w:sz="4" w:space="0" w:color="auto"/>
              <w:right w:val="single" w:sz="4" w:space="0" w:color="auto"/>
            </w:tcBorders>
            <w:shd w:val="clear" w:color="000000" w:fill="E7E6E6"/>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tcBorders>
              <w:top w:val="nil"/>
              <w:left w:val="nil"/>
              <w:bottom w:val="single" w:sz="4" w:space="0" w:color="auto"/>
              <w:right w:val="single" w:sz="4" w:space="0" w:color="auto"/>
            </w:tcBorders>
            <w:shd w:val="clear" w:color="000000" w:fill="E7E6E6"/>
            <w:vAlign w:val="center"/>
            <w:hideMark/>
          </w:tcPr>
          <w:p w:rsidR="005F3337" w:rsidRPr="00F87853" w:rsidRDefault="005F3337" w:rsidP="00042EE2">
            <w:pPr>
              <w:widowControl w:val="0"/>
              <w:ind w:left="-142" w:right="-168"/>
              <w:jc w:val="center"/>
              <w:rPr>
                <w:color w:val="000000"/>
                <w:sz w:val="24"/>
                <w:szCs w:val="24"/>
              </w:rPr>
            </w:pPr>
            <w:proofErr w:type="gramStart"/>
            <w:r w:rsidRPr="00F87853">
              <w:rPr>
                <w:color w:val="000000"/>
                <w:sz w:val="24"/>
                <w:szCs w:val="24"/>
              </w:rPr>
              <w:t>препятствующие</w:t>
            </w:r>
            <w:proofErr w:type="gramEnd"/>
            <w:r w:rsidRPr="00F87853">
              <w:rPr>
                <w:color w:val="000000"/>
                <w:sz w:val="24"/>
                <w:szCs w:val="24"/>
              </w:rPr>
              <w:t xml:space="preserve"> значительным физическим нагрузкам</w:t>
            </w:r>
          </w:p>
        </w:tc>
        <w:tc>
          <w:tcPr>
            <w:tcW w:w="1673" w:type="dxa"/>
            <w:tcBorders>
              <w:top w:val="single" w:sz="4" w:space="0" w:color="auto"/>
              <w:left w:val="nil"/>
              <w:bottom w:val="single" w:sz="4" w:space="0" w:color="auto"/>
              <w:right w:val="single" w:sz="4" w:space="0" w:color="auto"/>
            </w:tcBorders>
            <w:shd w:val="clear" w:color="auto" w:fill="EEECE1" w:themeFill="background2"/>
            <w:vAlign w:val="center"/>
          </w:tcPr>
          <w:p w:rsidR="005F3337" w:rsidRPr="00F87853" w:rsidRDefault="005F3337" w:rsidP="00042EE2">
            <w:pPr>
              <w:widowControl w:val="0"/>
              <w:ind w:left="-92"/>
              <w:jc w:val="center"/>
              <w:rPr>
                <w:color w:val="000000"/>
                <w:sz w:val="24"/>
                <w:szCs w:val="24"/>
              </w:rPr>
            </w:pPr>
            <w:r w:rsidRPr="00F87853">
              <w:rPr>
                <w:color w:val="000000"/>
                <w:sz w:val="24"/>
                <w:szCs w:val="24"/>
              </w:rPr>
              <w:t>ограничивающие физические нагрузки на открытом воздухе</w:t>
            </w:r>
          </w:p>
        </w:tc>
        <w:tc>
          <w:tcPr>
            <w:tcW w:w="1102" w:type="dxa"/>
            <w:tcBorders>
              <w:top w:val="nil"/>
              <w:left w:val="single" w:sz="4" w:space="0" w:color="auto"/>
              <w:bottom w:val="single" w:sz="4" w:space="0" w:color="auto"/>
              <w:right w:val="single" w:sz="4" w:space="0" w:color="auto"/>
            </w:tcBorders>
            <w:shd w:val="clear" w:color="auto" w:fill="auto"/>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auto" w:fill="EEECE1" w:themeFill="background2"/>
            <w:noWrap/>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в сферах, требующих высокой скорости принятия решений</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tcBorders>
              <w:top w:val="nil"/>
              <w:left w:val="nil"/>
              <w:bottom w:val="single" w:sz="4" w:space="0" w:color="auto"/>
              <w:right w:val="single" w:sz="4" w:space="0" w:color="auto"/>
            </w:tcBorders>
            <w:shd w:val="clear" w:color="auto" w:fill="EEECE1" w:themeFill="background2"/>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r>
      <w:tr w:rsidR="005F3337" w:rsidRPr="00F87853" w:rsidTr="00042EE2">
        <w:trPr>
          <w:trHeight w:val="329"/>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ИКТ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 </w:t>
            </w:r>
          </w:p>
        </w:tc>
        <w:tc>
          <w:tcPr>
            <w:tcW w:w="1673" w:type="dxa"/>
            <w:tcBorders>
              <w:top w:val="single" w:sz="4" w:space="0" w:color="auto"/>
              <w:left w:val="nil"/>
              <w:bottom w:val="single" w:sz="4" w:space="0" w:color="auto"/>
              <w:right w:val="single" w:sz="4" w:space="0" w:color="auto"/>
            </w:tcBorders>
            <w:vAlign w:val="center"/>
          </w:tcPr>
          <w:p w:rsidR="005F3337" w:rsidRPr="00F87853" w:rsidRDefault="005F3337" w:rsidP="00042EE2">
            <w:pPr>
              <w:widowControl w:val="0"/>
              <w:ind w:left="-142" w:right="-168"/>
              <w:jc w:val="center"/>
              <w:rPr>
                <w:color w:val="000000"/>
                <w:sz w:val="24"/>
                <w:szCs w:val="24"/>
              </w:rPr>
            </w:pPr>
            <w:r w:rsidRPr="00F87853">
              <w:rPr>
                <w:color w:val="000000"/>
                <w:sz w:val="24"/>
                <w:szCs w:val="24"/>
              </w:rPr>
              <w:t> </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5F3337" w:rsidRPr="00F87853" w:rsidRDefault="005F3337" w:rsidP="00042EE2">
            <w:pPr>
              <w:widowControl w:val="0"/>
              <w:jc w:val="center"/>
              <w:rPr>
                <w:color w:val="000000"/>
                <w:sz w:val="24"/>
                <w:szCs w:val="24"/>
              </w:rPr>
            </w:pPr>
            <w:r w:rsidRPr="00F87853">
              <w:rPr>
                <w:color w:val="000000"/>
                <w:sz w:val="24"/>
                <w:szCs w:val="24"/>
              </w:rPr>
              <w:t> </w:t>
            </w:r>
          </w:p>
        </w:tc>
        <w:tc>
          <w:tcPr>
            <w:tcW w:w="1373" w:type="dxa"/>
            <w:tcBorders>
              <w:top w:val="single" w:sz="4" w:space="0" w:color="auto"/>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в сферах, требующих высокой скорости принятия решений</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r>
      <w:tr w:rsidR="005F3337" w:rsidRPr="00F87853" w:rsidTr="00042EE2">
        <w:trPr>
          <w:trHeight w:val="9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Медицинская сфера</w:t>
            </w:r>
          </w:p>
        </w:tc>
        <w:tc>
          <w:tcPr>
            <w:tcW w:w="1560"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ind w:left="-142" w:right="-168"/>
              <w:rPr>
                <w:color w:val="000000"/>
                <w:sz w:val="24"/>
                <w:szCs w:val="24"/>
              </w:rPr>
            </w:pPr>
            <w:r w:rsidRPr="00F87853">
              <w:rPr>
                <w:color w:val="000000"/>
                <w:sz w:val="24"/>
                <w:szCs w:val="24"/>
              </w:rPr>
              <w:t> </w:t>
            </w:r>
          </w:p>
        </w:tc>
        <w:tc>
          <w:tcPr>
            <w:tcW w:w="1673" w:type="dxa"/>
            <w:tcBorders>
              <w:top w:val="single" w:sz="4" w:space="0" w:color="auto"/>
              <w:left w:val="nil"/>
              <w:bottom w:val="single" w:sz="4" w:space="0" w:color="auto"/>
              <w:right w:val="single" w:sz="4" w:space="0" w:color="auto"/>
            </w:tcBorders>
            <w:shd w:val="clear" w:color="auto" w:fill="EEECE1" w:themeFill="background2"/>
            <w:vAlign w:val="center"/>
          </w:tcPr>
          <w:p w:rsidR="005F3337" w:rsidRPr="00F87853" w:rsidRDefault="005F3337" w:rsidP="00042EE2">
            <w:pPr>
              <w:widowControl w:val="0"/>
              <w:ind w:left="-92"/>
              <w:jc w:val="center"/>
              <w:rPr>
                <w:color w:val="000000"/>
                <w:sz w:val="24"/>
                <w:szCs w:val="24"/>
              </w:rPr>
            </w:pPr>
            <w:r w:rsidRPr="00F87853">
              <w:rPr>
                <w:color w:val="000000"/>
                <w:sz w:val="24"/>
                <w:szCs w:val="24"/>
              </w:rPr>
              <w:t>в сферах, связанных с работой с аллергенно-активными веществами</w:t>
            </w: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000000" w:fill="E7E6E6"/>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в сферах, требующих высокой скорости принятия решений</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vMerge w:val="restart"/>
            <w:tcBorders>
              <w:top w:val="nil"/>
              <w:left w:val="single" w:sz="4" w:space="0" w:color="auto"/>
              <w:bottom w:val="single" w:sz="4" w:space="0" w:color="000000"/>
              <w:right w:val="single" w:sz="4" w:space="0" w:color="auto"/>
            </w:tcBorders>
            <w:shd w:val="clear" w:color="000000" w:fill="E7E6E6"/>
            <w:vAlign w:val="center"/>
            <w:hideMark/>
          </w:tcPr>
          <w:p w:rsidR="005F3337" w:rsidRPr="00F87853" w:rsidRDefault="005F3337" w:rsidP="00042EE2">
            <w:pPr>
              <w:widowControl w:val="0"/>
              <w:ind w:left="-142" w:right="-168"/>
              <w:jc w:val="center"/>
              <w:rPr>
                <w:color w:val="000000"/>
                <w:sz w:val="24"/>
                <w:szCs w:val="24"/>
              </w:rPr>
            </w:pPr>
            <w:r w:rsidRPr="00F87853">
              <w:rPr>
                <w:color w:val="000000"/>
                <w:sz w:val="24"/>
                <w:szCs w:val="24"/>
              </w:rPr>
              <w:t>Функциональные кожные заболевания, напр. хронический дерматит</w:t>
            </w:r>
          </w:p>
        </w:tc>
      </w:tr>
      <w:tr w:rsidR="005F3337" w:rsidRPr="00F87853" w:rsidTr="00042EE2">
        <w:trPr>
          <w:trHeight w:val="3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Социальная работа (уход)</w:t>
            </w:r>
          </w:p>
        </w:tc>
        <w:tc>
          <w:tcPr>
            <w:tcW w:w="1560" w:type="dxa"/>
            <w:tcBorders>
              <w:top w:val="nil"/>
              <w:left w:val="nil"/>
              <w:bottom w:val="single" w:sz="4" w:space="0" w:color="auto"/>
              <w:right w:val="single" w:sz="4" w:space="0" w:color="auto"/>
            </w:tcBorders>
            <w:shd w:val="clear" w:color="auto" w:fill="auto"/>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673" w:type="dxa"/>
            <w:tcBorders>
              <w:top w:val="single" w:sz="4" w:space="0" w:color="auto"/>
              <w:left w:val="nil"/>
              <w:bottom w:val="single" w:sz="4" w:space="0" w:color="auto"/>
              <w:right w:val="single" w:sz="4" w:space="0" w:color="auto"/>
            </w:tcBorders>
            <w:vAlign w:val="bottom"/>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vMerge/>
            <w:tcBorders>
              <w:top w:val="nil"/>
              <w:left w:val="single" w:sz="4" w:space="0" w:color="auto"/>
              <w:bottom w:val="single" w:sz="4" w:space="0" w:color="000000"/>
              <w:right w:val="single" w:sz="4" w:space="0" w:color="auto"/>
            </w:tcBorders>
            <w:vAlign w:val="center"/>
            <w:hideMark/>
          </w:tcPr>
          <w:p w:rsidR="005F3337" w:rsidRPr="00F87853" w:rsidRDefault="005F3337" w:rsidP="00042EE2">
            <w:pPr>
              <w:widowControl w:val="0"/>
              <w:rPr>
                <w:color w:val="000000"/>
                <w:sz w:val="24"/>
                <w:szCs w:val="24"/>
              </w:rPr>
            </w:pPr>
          </w:p>
        </w:tc>
      </w:tr>
      <w:tr w:rsidR="005F3337" w:rsidRPr="00F87853" w:rsidTr="00042EE2">
        <w:trPr>
          <w:trHeight w:val="300"/>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5F3337" w:rsidRPr="00F87853" w:rsidRDefault="005F3337" w:rsidP="00042EE2">
            <w:pPr>
              <w:widowControl w:val="0"/>
              <w:rPr>
                <w:color w:val="000000"/>
                <w:sz w:val="24"/>
                <w:szCs w:val="24"/>
              </w:rPr>
            </w:pPr>
            <w:r w:rsidRPr="00F87853">
              <w:rPr>
                <w:color w:val="000000"/>
                <w:sz w:val="24"/>
                <w:szCs w:val="24"/>
              </w:rPr>
              <w:t>Педагогика, репетиторство</w:t>
            </w:r>
          </w:p>
        </w:tc>
        <w:tc>
          <w:tcPr>
            <w:tcW w:w="1560"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45"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673" w:type="dxa"/>
            <w:tcBorders>
              <w:top w:val="single" w:sz="4" w:space="0" w:color="auto"/>
              <w:left w:val="nil"/>
              <w:bottom w:val="single" w:sz="4" w:space="0" w:color="auto"/>
              <w:right w:val="single" w:sz="4" w:space="0" w:color="auto"/>
            </w:tcBorders>
            <w:vAlign w:val="bottom"/>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64"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46"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373"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278" w:type="dxa"/>
            <w:tcBorders>
              <w:top w:val="nil"/>
              <w:left w:val="nil"/>
              <w:bottom w:val="single" w:sz="4" w:space="0" w:color="auto"/>
              <w:right w:val="single" w:sz="4" w:space="0" w:color="auto"/>
            </w:tcBorders>
            <w:shd w:val="clear" w:color="000000" w:fill="E7E6E6"/>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102" w:type="dxa"/>
            <w:tcBorders>
              <w:top w:val="nil"/>
              <w:left w:val="nil"/>
              <w:bottom w:val="single" w:sz="4" w:space="0" w:color="auto"/>
              <w:right w:val="single" w:sz="4" w:space="0" w:color="auto"/>
            </w:tcBorders>
            <w:shd w:val="clear" w:color="auto" w:fill="auto"/>
            <w:noWrap/>
            <w:vAlign w:val="bottom"/>
            <w:hideMark/>
          </w:tcPr>
          <w:p w:rsidR="005F3337" w:rsidRPr="00F87853" w:rsidRDefault="005F3337" w:rsidP="00042EE2">
            <w:pPr>
              <w:widowControl w:val="0"/>
              <w:rPr>
                <w:color w:val="000000"/>
                <w:sz w:val="24"/>
                <w:szCs w:val="24"/>
              </w:rPr>
            </w:pPr>
            <w:r w:rsidRPr="00F87853">
              <w:rPr>
                <w:color w:val="000000"/>
                <w:sz w:val="24"/>
                <w:szCs w:val="24"/>
              </w:rPr>
              <w:t> </w:t>
            </w:r>
          </w:p>
        </w:tc>
        <w:tc>
          <w:tcPr>
            <w:tcW w:w="1492" w:type="dxa"/>
            <w:vMerge/>
            <w:tcBorders>
              <w:top w:val="nil"/>
              <w:left w:val="single" w:sz="4" w:space="0" w:color="auto"/>
              <w:bottom w:val="single" w:sz="4" w:space="0" w:color="000000"/>
              <w:right w:val="single" w:sz="4" w:space="0" w:color="auto"/>
            </w:tcBorders>
            <w:vAlign w:val="center"/>
            <w:hideMark/>
          </w:tcPr>
          <w:p w:rsidR="005F3337" w:rsidRPr="00F87853" w:rsidRDefault="005F3337" w:rsidP="00042EE2">
            <w:pPr>
              <w:widowControl w:val="0"/>
              <w:rPr>
                <w:color w:val="000000"/>
                <w:sz w:val="24"/>
                <w:szCs w:val="24"/>
              </w:rPr>
            </w:pPr>
          </w:p>
        </w:tc>
      </w:tr>
    </w:tbl>
    <w:p w:rsidR="005F3337" w:rsidRPr="00F87853" w:rsidRDefault="005F3337" w:rsidP="005F3337">
      <w:pPr>
        <w:widowControl w:val="0"/>
        <w:spacing w:line="276" w:lineRule="auto"/>
        <w:rPr>
          <w:b/>
          <w:sz w:val="24"/>
          <w:szCs w:val="24"/>
        </w:rPr>
        <w:sectPr w:rsidR="005F3337" w:rsidRPr="00F87853" w:rsidSect="00042EE2">
          <w:pgSz w:w="16838" w:h="11906" w:orient="landscape"/>
          <w:pgMar w:top="1134" w:right="1134" w:bottom="851" w:left="1134" w:header="709" w:footer="709" w:gutter="0"/>
          <w:cols w:space="708"/>
          <w:docGrid w:linePitch="360"/>
        </w:sectPr>
      </w:pPr>
    </w:p>
    <w:p w:rsidR="005F3337" w:rsidRPr="00F87853" w:rsidRDefault="005F3337" w:rsidP="008C5915">
      <w:pPr>
        <w:widowControl w:val="0"/>
        <w:numPr>
          <w:ilvl w:val="0"/>
          <w:numId w:val="27"/>
        </w:numPr>
        <w:spacing w:line="360" w:lineRule="auto"/>
        <w:ind w:left="714" w:hanging="357"/>
        <w:contextualSpacing/>
        <w:rPr>
          <w:b/>
          <w:sz w:val="24"/>
          <w:szCs w:val="24"/>
        </w:rPr>
      </w:pPr>
      <w:r w:rsidRPr="00F87853">
        <w:rPr>
          <w:b/>
          <w:sz w:val="24"/>
          <w:szCs w:val="24"/>
        </w:rPr>
        <w:lastRenderedPageBreak/>
        <w:t>Рекомендации и возможности в сферах профессиональной деятельности обучающихся с учетом специфических особенностей развития</w:t>
      </w:r>
      <w:r w:rsidRPr="00F87853">
        <w:rPr>
          <w:b/>
          <w:sz w:val="24"/>
          <w:szCs w:val="24"/>
          <w:vertAlign w:val="superscript"/>
        </w:rPr>
        <w:footnoteReference w:id="5"/>
      </w:r>
    </w:p>
    <w:p w:rsidR="005F3337" w:rsidRPr="00F87853" w:rsidRDefault="005F3337" w:rsidP="005F3337">
      <w:pPr>
        <w:widowControl w:val="0"/>
        <w:spacing w:before="240" w:line="360" w:lineRule="auto"/>
        <w:ind w:left="1080"/>
        <w:rPr>
          <w:i/>
          <w:iCs/>
          <w:sz w:val="24"/>
          <w:szCs w:val="24"/>
        </w:rPr>
      </w:pPr>
      <w:r w:rsidRPr="00F87853">
        <w:rPr>
          <w:i/>
          <w:iCs/>
          <w:sz w:val="24"/>
          <w:szCs w:val="24"/>
        </w:rPr>
        <w:t>Нарушения слуха</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Для инвалидов с нарушением слуха могут быть рекомендованы следующие виды трудовой и профессиональной деятельности: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а) по характеру рабочей нагрузки на инвалида и его усилий по реализации трудовых задач - умственный, физический труд и легкий физический труд; </w:t>
      </w:r>
    </w:p>
    <w:p w:rsidR="005F3337" w:rsidRPr="00F87853" w:rsidRDefault="005F3337" w:rsidP="005F3337">
      <w:pPr>
        <w:widowControl w:val="0"/>
        <w:spacing w:line="360" w:lineRule="auto"/>
        <w:ind w:firstLine="720"/>
        <w:jc w:val="both"/>
        <w:rPr>
          <w:sz w:val="24"/>
          <w:szCs w:val="24"/>
        </w:rPr>
      </w:pPr>
      <w:r w:rsidRPr="00F87853">
        <w:rPr>
          <w:sz w:val="24"/>
          <w:szCs w:val="24"/>
        </w:rPr>
        <w:t>б) по характеристикам цели трудовой и профессиональной деятельности, организации трудового процесса:</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 </w:t>
      </w:r>
      <w:proofErr w:type="gramStart"/>
      <w:r w:rsidRPr="00F87853">
        <w:rPr>
          <w:sz w:val="24"/>
          <w:szCs w:val="24"/>
        </w:rPr>
        <w:t>творческий</w:t>
      </w:r>
      <w:proofErr w:type="gramEnd"/>
      <w:r w:rsidRPr="00F87853">
        <w:rPr>
          <w:sz w:val="24"/>
          <w:szCs w:val="24"/>
        </w:rPr>
        <w:t xml:space="preserve">, нестандартный (научная работа, сочинение литературных произведений и др.),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 </w:t>
      </w:r>
      <w:proofErr w:type="gramStart"/>
      <w:r w:rsidRPr="00F87853">
        <w:rPr>
          <w:sz w:val="24"/>
          <w:szCs w:val="24"/>
        </w:rPr>
        <w:t>эвристический</w:t>
      </w:r>
      <w:proofErr w:type="gramEnd"/>
      <w:r w:rsidRPr="00F87853">
        <w:rPr>
          <w:sz w:val="24"/>
          <w:szCs w:val="24"/>
        </w:rPr>
        <w:t xml:space="preserve"> (изобретательство),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 </w:t>
      </w:r>
      <w:proofErr w:type="gramStart"/>
      <w:r w:rsidRPr="00F87853">
        <w:rPr>
          <w:sz w:val="24"/>
          <w:szCs w:val="24"/>
        </w:rPr>
        <w:t>разнообразный</w:t>
      </w:r>
      <w:proofErr w:type="gramEnd"/>
      <w:r w:rsidRPr="00F87853">
        <w:rPr>
          <w:sz w:val="24"/>
          <w:szCs w:val="24"/>
        </w:rPr>
        <w:t xml:space="preserve"> (по содержанию, темпу и т.п.),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 труд по подготовке информации, оформлению документации, учету; </w:t>
      </w:r>
    </w:p>
    <w:p w:rsidR="005F3337" w:rsidRPr="00F87853" w:rsidRDefault="005F3337" w:rsidP="005F3337">
      <w:pPr>
        <w:widowControl w:val="0"/>
        <w:spacing w:line="360" w:lineRule="auto"/>
        <w:ind w:firstLine="720"/>
        <w:jc w:val="both"/>
        <w:rPr>
          <w:sz w:val="24"/>
          <w:szCs w:val="24"/>
        </w:rPr>
      </w:pPr>
      <w:r w:rsidRPr="00F87853">
        <w:rPr>
          <w:sz w:val="24"/>
          <w:szCs w:val="24"/>
        </w:rPr>
        <w:t>в) по форме организации трудовой и профессиональной деятельности:</w:t>
      </w:r>
    </w:p>
    <w:p w:rsidR="005F3337" w:rsidRPr="00F87853" w:rsidRDefault="005F3337" w:rsidP="005F3337">
      <w:pPr>
        <w:widowControl w:val="0"/>
        <w:spacing w:line="360" w:lineRule="auto"/>
        <w:ind w:firstLine="720"/>
        <w:rPr>
          <w:sz w:val="24"/>
          <w:szCs w:val="24"/>
        </w:rPr>
      </w:pPr>
      <w:r w:rsidRPr="00F87853">
        <w:rPr>
          <w:sz w:val="24"/>
          <w:szCs w:val="24"/>
        </w:rPr>
        <w:t xml:space="preserve">- </w:t>
      </w:r>
      <w:proofErr w:type="gramStart"/>
      <w:r w:rsidRPr="00F87853">
        <w:rPr>
          <w:sz w:val="24"/>
          <w:szCs w:val="24"/>
        </w:rPr>
        <w:t>регламентированный</w:t>
      </w:r>
      <w:proofErr w:type="gramEnd"/>
      <w:r w:rsidRPr="00F87853">
        <w:rPr>
          <w:sz w:val="24"/>
          <w:szCs w:val="24"/>
        </w:rPr>
        <w:t xml:space="preserve"> (с определенным распорядком работы),  нерегламентированный (со свободным распорядком работы),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 индивидуальный и коллективный (совместный);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г) по предмету труда - "Человек - природа", "Человек - техника", "Человек - знаковые системы", "Человек - художественный образ"; </w:t>
      </w:r>
      <w:proofErr w:type="gramEnd"/>
    </w:p>
    <w:p w:rsidR="005F3337" w:rsidRPr="00F87853" w:rsidRDefault="005F3337" w:rsidP="005F3337">
      <w:pPr>
        <w:widowControl w:val="0"/>
        <w:spacing w:line="360" w:lineRule="auto"/>
        <w:ind w:firstLine="720"/>
        <w:jc w:val="both"/>
        <w:rPr>
          <w:sz w:val="24"/>
          <w:szCs w:val="24"/>
        </w:rPr>
      </w:pPr>
      <w:r w:rsidRPr="00F87853">
        <w:rPr>
          <w:sz w:val="24"/>
          <w:szCs w:val="24"/>
        </w:rPr>
        <w:t xml:space="preserve">д) по признаку основных орудий (средств) труда - ручной труд, машинно-ручной труд, труд, связанный с преобладанием функциональных средств, труд, связанный с применением автоматических и автоматизированных систем;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е) по уровню квалификации - труд любого уровня квалификации, неквалифицированный труд;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ж) по сфере производства - в сфере жилищно-коммунального хозяйства, на мелких промышленных производствах, в художественных промыслах, в сфере обслуживания. </w:t>
      </w:r>
    </w:p>
    <w:p w:rsidR="005F3337" w:rsidRPr="00F87853" w:rsidRDefault="005F3337" w:rsidP="005F3337">
      <w:pPr>
        <w:widowControl w:val="0"/>
        <w:spacing w:line="360" w:lineRule="auto"/>
        <w:ind w:left="720"/>
        <w:contextualSpacing/>
        <w:jc w:val="both"/>
        <w:rPr>
          <w:b/>
          <w:sz w:val="24"/>
          <w:szCs w:val="24"/>
        </w:rPr>
      </w:pPr>
      <w:r w:rsidRPr="00F87853">
        <w:rPr>
          <w:b/>
          <w:sz w:val="24"/>
          <w:szCs w:val="24"/>
        </w:rPr>
        <w:t>Рекомендуемые профессии и специальности: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профессии рабочих, общие для всех отраслей народного хозяйства (машинист расфасовочно-упаковочных машин, лаборант химико-бактериологического анализа);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механическая обработка металлов и других материалов (контролер станочных и слесарных работ, фрезеровщик, токарь);</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lastRenderedPageBreak/>
        <w:t>слесарные и слесарно-сборочные работы (разметчик, слесарь-инструментальщик, слесарь по контрольно-измерительным приборам и автоматике, слесарь по ремонту автомобилей, слесарь ремонтник, слесарь электрик по ремонту электрооборудования);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proofErr w:type="gramStart"/>
      <w:r w:rsidRPr="00F87853">
        <w:rPr>
          <w:sz w:val="24"/>
          <w:szCs w:val="24"/>
        </w:rPr>
        <w:t>строительные, монтажные и ремонтно-строительные работы (маляр, строительный монтажник внутренних санитарно-технических систем и оборудования, слесарь, облицовщик-мозаичник, облицовщик-плиточник, столяр строительный, плотник, штукатур, печник);</w:t>
      </w:r>
      <w:proofErr w:type="gramEnd"/>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часов и технических камней, ремонт часов (сборщик часов, часовщик по ремонту электронных, кварцевых, механических часов);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медицинского инструмента, приборов, оборудования (сборщик очков, сборщик хирургических элементов, аппаратов);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электротехническое производство (намотчик катушек для электроприборов, аппаратов, электромашин, трансформаторов);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радиоаппаратуры и аппаратуры проводной связи (монтажник радиоаппаратуры и приборов);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общие профессии деревообрабатывающих производств, производство мебели (обойщик мебели);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общие профессии производства керамических, фарфоровых, фаянсовых изделий (гончар);</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текстильной галантереи (вышивальщица текстильно-галантерейных изделий);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трикотажное производство (вязальщица трикотажных изделий и полотна);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текстильной галантереи (кружевница);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ручное качество (ковровщица, разрисовщица ткани, ткач;</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кожаной обуви (обувщик по ремонту обуви, обувщик по индпошиву обуви, обувщик по пошиву ортопедической обуви, сборщик верха обуви);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меховое производство (скорняк-раскройщик);</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швейное производство (вышивальщица, комплектовщик материалов кроя, и изделий, портной, раскройщик, </w:t>
      </w:r>
      <w:proofErr w:type="spellStart"/>
      <w:r w:rsidRPr="00F87853">
        <w:rPr>
          <w:sz w:val="24"/>
          <w:szCs w:val="24"/>
        </w:rPr>
        <w:t>фурнитурщик</w:t>
      </w:r>
      <w:proofErr w:type="spellEnd"/>
      <w:r w:rsidRPr="00F87853">
        <w:rPr>
          <w:sz w:val="24"/>
          <w:szCs w:val="24"/>
        </w:rPr>
        <w:t>, швея);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кондитерское производство (кондитер);</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брошюровочно-переплетные и отделочные процессы (брошюровщик, переплетчик);</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 производство игрушек (сборщик игрушек, сборщик </w:t>
      </w:r>
      <w:proofErr w:type="spellStart"/>
      <w:r w:rsidRPr="00F87853">
        <w:rPr>
          <w:sz w:val="24"/>
          <w:szCs w:val="24"/>
        </w:rPr>
        <w:t>электроигр</w:t>
      </w:r>
      <w:proofErr w:type="spellEnd"/>
      <w:r w:rsidRPr="00F87853">
        <w:rPr>
          <w:sz w:val="24"/>
          <w:szCs w:val="24"/>
        </w:rPr>
        <w:t xml:space="preserve">, оформитель </w:t>
      </w:r>
      <w:r w:rsidRPr="00F87853">
        <w:rPr>
          <w:sz w:val="24"/>
          <w:szCs w:val="24"/>
        </w:rPr>
        <w:lastRenderedPageBreak/>
        <w:t>игрушек);</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общие профессии производства художественных изделий (чеканщик художественных изделий);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зеленое хозяйство (озеленитель);</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сельское хозяйство;</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растениеводство (цветовод-декоратор, </w:t>
      </w:r>
      <w:proofErr w:type="spellStart"/>
      <w:r w:rsidRPr="00F87853">
        <w:rPr>
          <w:sz w:val="24"/>
          <w:szCs w:val="24"/>
        </w:rPr>
        <w:t>плодоовощевод</w:t>
      </w:r>
      <w:proofErr w:type="spellEnd"/>
      <w:r w:rsidRPr="00F87853">
        <w:rPr>
          <w:sz w:val="24"/>
          <w:szCs w:val="24"/>
        </w:rPr>
        <w:t>, овощевод защищенного грунта).</w:t>
      </w:r>
    </w:p>
    <w:p w:rsidR="005F3337" w:rsidRPr="00F87853" w:rsidRDefault="005F3337" w:rsidP="005F3337">
      <w:pPr>
        <w:widowControl w:val="0"/>
        <w:spacing w:before="240" w:line="360" w:lineRule="auto"/>
        <w:ind w:left="1080"/>
        <w:rPr>
          <w:i/>
          <w:iCs/>
          <w:sz w:val="24"/>
          <w:szCs w:val="24"/>
        </w:rPr>
      </w:pPr>
      <w:r w:rsidRPr="00F87853">
        <w:rPr>
          <w:i/>
          <w:iCs/>
          <w:sz w:val="24"/>
          <w:szCs w:val="24"/>
        </w:rPr>
        <w:t>Нарушения зрения</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Для инвалидов с нарушением зрения могут быть рекомендованы следующие виды трудовой и профессиональной деятельности: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а) по характеру рабочей нагрузки на инвалида и его усилий по реализации трудовых задач - умственный и физический труд с рабочими нагрузками в зависимости от степени нарушения зрения;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б) по характеристикам цели трудовой и профессиональной деятельности, организации трудового процесса,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нестандартный - научная работа, сочинение музыкальных, литературных произведений и др.), эвристический (изобретательство), и однообразный (монотонный) и разнообразный (по содержанию, темпу и т.п.); </w:t>
      </w:r>
      <w:proofErr w:type="gramEnd"/>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в) 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 индивидуальный и коллективный (совместный); г) по предмету труда - "Человек - техника", "Человек - человек", "Человек - знаковые системы", "Человек - художественный образ"; </w:t>
      </w:r>
      <w:proofErr w:type="gramEnd"/>
    </w:p>
    <w:p w:rsidR="005F3337" w:rsidRPr="00F87853" w:rsidRDefault="005F3337" w:rsidP="005F3337">
      <w:pPr>
        <w:widowControl w:val="0"/>
        <w:spacing w:line="360" w:lineRule="auto"/>
        <w:ind w:firstLine="720"/>
        <w:jc w:val="both"/>
        <w:rPr>
          <w:sz w:val="24"/>
          <w:szCs w:val="24"/>
        </w:rPr>
      </w:pPr>
      <w:r w:rsidRPr="00F87853">
        <w:rPr>
          <w:sz w:val="24"/>
          <w:szCs w:val="24"/>
        </w:rPr>
        <w:t xml:space="preserve">д) по признаку основных орудий (средств) труда - ручной труд, машинно-ручной труд, труд, связанный с преобладанием функциональных средств;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е) по уровню квалификации - труд любого уровня квалификации, неквалифицированный труд;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ж) по сфере производства - труд на мелких промышленных производствах, в сфере обслуживания, жилищно-коммунального хозяйства, торговли, в сельском и лесном хозяйстве, в художественных промыслах, в строительстве и т.д. </w:t>
      </w:r>
    </w:p>
    <w:p w:rsidR="005F3337" w:rsidRPr="00F87853" w:rsidRDefault="005F3337" w:rsidP="005F3337">
      <w:pPr>
        <w:widowControl w:val="0"/>
        <w:spacing w:line="360" w:lineRule="auto"/>
        <w:ind w:left="720"/>
        <w:contextualSpacing/>
        <w:jc w:val="both"/>
        <w:rPr>
          <w:b/>
          <w:sz w:val="24"/>
          <w:szCs w:val="24"/>
        </w:rPr>
      </w:pPr>
      <w:r w:rsidRPr="00F87853">
        <w:rPr>
          <w:b/>
          <w:sz w:val="24"/>
          <w:szCs w:val="24"/>
        </w:rPr>
        <w:t>Рекомендуемые профессии и специальности: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строительные, монтажные и ремонтно-строительные работы (облицовщик-</w:t>
      </w:r>
      <w:r w:rsidRPr="00F87853">
        <w:rPr>
          <w:sz w:val="24"/>
          <w:szCs w:val="24"/>
        </w:rPr>
        <w:lastRenderedPageBreak/>
        <w:t>плиточник, штукатур, печник);</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медицинского инструмента, приборов и оборудования (сборка очков);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общие профессии деревообрабатывающих производств, производство мебели (разметчик по дереву, обойщик мебели, плетельщик мебели);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трикотажное производство (вязальщица трикотажных изделий и полотна);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кожаной обуви (обувщик по ремонту обуви, обувщик, обувщик по пошиву ортопедической обуви);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кожгалантерейное производство (</w:t>
      </w:r>
      <w:proofErr w:type="spellStart"/>
      <w:r w:rsidRPr="00F87853">
        <w:rPr>
          <w:sz w:val="24"/>
          <w:szCs w:val="24"/>
        </w:rPr>
        <w:t>ремонтировщик</w:t>
      </w:r>
      <w:proofErr w:type="spellEnd"/>
      <w:r w:rsidRPr="00F87853">
        <w:rPr>
          <w:sz w:val="24"/>
          <w:szCs w:val="24"/>
        </w:rPr>
        <w:t xml:space="preserve"> кожгалантерейных изделий);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швейное производство (модистка головных уборов, приемщик материалов, полуфабрикатов и готовых изделий, </w:t>
      </w:r>
      <w:proofErr w:type="spellStart"/>
      <w:r w:rsidRPr="00F87853">
        <w:rPr>
          <w:sz w:val="24"/>
          <w:szCs w:val="24"/>
        </w:rPr>
        <w:t>фурнитурщик</w:t>
      </w:r>
      <w:proofErr w:type="spellEnd"/>
      <w:r w:rsidRPr="00F87853">
        <w:rPr>
          <w:sz w:val="24"/>
          <w:szCs w:val="24"/>
        </w:rPr>
        <w:t>);</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брошюровочно-переплетные и отделочные процессы (брошюровщик, нумеровщик, переплетчик);</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игрушек (заготовщик материалов и деталей игрушек, сборщик музыкальных и озвученных игрушек, оформитель игрушек);</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художественных изделий из кожи и меха (сборщик изделий из кожи и меха);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зеленое хозяйство (озеленитель);</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связь (телеграфист);</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сельское хозяйство;</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животноводство (пчеловод, учетчик молока в животноводческих комплексах и фермах, оператор птицефабрик и механизированных ферм, оператор машинного доения, животновод);</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растениеводство (цветовод-декоратор, </w:t>
      </w:r>
      <w:proofErr w:type="spellStart"/>
      <w:r w:rsidRPr="00F87853">
        <w:rPr>
          <w:sz w:val="24"/>
          <w:szCs w:val="24"/>
        </w:rPr>
        <w:t>плодоовощевод</w:t>
      </w:r>
      <w:proofErr w:type="spellEnd"/>
      <w:r w:rsidRPr="00F87853">
        <w:rPr>
          <w:sz w:val="24"/>
          <w:szCs w:val="24"/>
        </w:rPr>
        <w:t>, овощевод защищенного грунта);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хранение и переработка сельскохозяйственных продуктов (оператор по производству соков и сиропов, оператор по переработке и хранению картофеля, овощей, плодов, ягод).</w:t>
      </w:r>
    </w:p>
    <w:p w:rsidR="005F3337" w:rsidRPr="00F87853" w:rsidRDefault="005F3337" w:rsidP="005F3337">
      <w:pPr>
        <w:widowControl w:val="0"/>
        <w:spacing w:before="240" w:line="360" w:lineRule="auto"/>
        <w:ind w:left="1080"/>
        <w:rPr>
          <w:i/>
          <w:iCs/>
          <w:sz w:val="24"/>
          <w:szCs w:val="24"/>
        </w:rPr>
      </w:pPr>
      <w:r w:rsidRPr="00F87853">
        <w:rPr>
          <w:i/>
          <w:iCs/>
          <w:sz w:val="24"/>
          <w:szCs w:val="24"/>
        </w:rPr>
        <w:t>Нарушения опорно-двигательного аппарата (ОДА)</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Для инвалидов с нарушением функций </w:t>
      </w:r>
      <w:r w:rsidRPr="00F87853">
        <w:rPr>
          <w:b/>
          <w:bCs/>
          <w:i/>
          <w:iCs/>
          <w:sz w:val="24"/>
          <w:szCs w:val="24"/>
        </w:rPr>
        <w:t>верхних конечностей</w:t>
      </w:r>
      <w:r w:rsidRPr="00F87853">
        <w:rPr>
          <w:sz w:val="24"/>
          <w:szCs w:val="24"/>
        </w:rPr>
        <w:t xml:space="preserve"> могут быть рекомендованы следующие виды труда: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а) по характеру рабочей нагрузки на инвалида и его усилий по реализации трудовых задач - умственный и легкий физический труд;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lastRenderedPageBreak/>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т.п.);</w:t>
      </w:r>
      <w:proofErr w:type="gramEnd"/>
      <w:r w:rsidRPr="00F87853">
        <w:rPr>
          <w:sz w:val="24"/>
          <w:szCs w:val="24"/>
        </w:rPr>
        <w:t xml:space="preserve"> труд по подготовке информации, оформлению документации, учету;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в) по форме организации трудовой и профессиональной деятельности - </w:t>
      </w:r>
      <w:proofErr w:type="gramStart"/>
      <w:r w:rsidRPr="00F87853">
        <w:rPr>
          <w:sz w:val="24"/>
          <w:szCs w:val="24"/>
        </w:rPr>
        <w:t>регламентированный</w:t>
      </w:r>
      <w:proofErr w:type="gramEnd"/>
      <w:r w:rsidRPr="00F87853">
        <w:rPr>
          <w:sz w:val="24"/>
          <w:szCs w:val="24"/>
        </w:rPr>
        <w:t xml:space="preserve"> (с определенным распорядком работы), нерегламентированный (со свободным распорядком работы);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г) по предмету труда - "Человек - природа", "Человек - техника", "Человек - человек", "Человек - знаковые системы", "Человек - художественный образ"; </w:t>
      </w:r>
      <w:proofErr w:type="gramEnd"/>
    </w:p>
    <w:p w:rsidR="005F3337" w:rsidRPr="00F87853" w:rsidRDefault="005F3337" w:rsidP="005F3337">
      <w:pPr>
        <w:widowControl w:val="0"/>
        <w:spacing w:line="360" w:lineRule="auto"/>
        <w:ind w:firstLine="720"/>
        <w:jc w:val="both"/>
        <w:rPr>
          <w:sz w:val="24"/>
          <w:szCs w:val="24"/>
        </w:rPr>
      </w:pPr>
      <w:r w:rsidRPr="00F87853">
        <w:rPr>
          <w:sz w:val="24"/>
          <w:szCs w:val="24"/>
        </w:rPr>
        <w:t xml:space="preserve">д) 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е) по уровню квалификации - труд любого уровня квалификации, неквалифицированный труд;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ж) по сфере производства - преимущественно на мелких промышленных производствах, в сфере обслуживания, жилищно-коммунального хозяйства на транспорте, в связи.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Для инвалидов с умеренными нарушениями функций </w:t>
      </w:r>
      <w:r w:rsidRPr="00F87853">
        <w:rPr>
          <w:b/>
          <w:bCs/>
          <w:i/>
          <w:iCs/>
          <w:sz w:val="24"/>
          <w:szCs w:val="24"/>
        </w:rPr>
        <w:t>нижних конечностей</w:t>
      </w:r>
      <w:r w:rsidRPr="00F87853">
        <w:rPr>
          <w:sz w:val="24"/>
          <w:szCs w:val="24"/>
        </w:rPr>
        <w:t xml:space="preserve"> могут быть рекомендованы следующие виды труда: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а) по характеру рабочей нагрузки на инвалида и его усилий по реализации трудовых задач - умственный и легкий физический труд;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т.п.); труд по подготовке информации, оформлению документации, учету;</w:t>
      </w:r>
      <w:proofErr w:type="gramEnd"/>
      <w:r w:rsidRPr="00F87853">
        <w:rPr>
          <w:sz w:val="24"/>
          <w:szCs w:val="24"/>
        </w:rPr>
        <w:t xml:space="preserve"> операторский труд (операторы, аппаратчики);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в) по форме организации трудовой и профессиональной деятельности - </w:t>
      </w:r>
      <w:proofErr w:type="gramStart"/>
      <w:r w:rsidRPr="00F87853">
        <w:rPr>
          <w:sz w:val="24"/>
          <w:szCs w:val="24"/>
        </w:rPr>
        <w:t>регламентированный</w:t>
      </w:r>
      <w:proofErr w:type="gramEnd"/>
      <w:r w:rsidRPr="00F87853">
        <w:rPr>
          <w:sz w:val="24"/>
          <w:szCs w:val="24"/>
        </w:rPr>
        <w:t xml:space="preserve"> (с определенным распорядком работы), нерегламентированный (со свободным распорядком работы); </w:t>
      </w:r>
    </w:p>
    <w:p w:rsidR="005F3337" w:rsidRPr="00F87853" w:rsidRDefault="005F3337" w:rsidP="005F3337">
      <w:pPr>
        <w:widowControl w:val="0"/>
        <w:spacing w:line="360" w:lineRule="auto"/>
        <w:ind w:firstLine="720"/>
        <w:jc w:val="both"/>
        <w:rPr>
          <w:sz w:val="24"/>
          <w:szCs w:val="24"/>
        </w:rPr>
      </w:pPr>
      <w:r w:rsidRPr="00F87853">
        <w:rPr>
          <w:sz w:val="24"/>
          <w:szCs w:val="24"/>
        </w:rPr>
        <w:lastRenderedPageBreak/>
        <w:t xml:space="preserve">г) по предмету труда: </w:t>
      </w:r>
      <w:proofErr w:type="gramStart"/>
      <w:r w:rsidRPr="00F87853">
        <w:rPr>
          <w:sz w:val="24"/>
          <w:szCs w:val="24"/>
        </w:rPr>
        <w:t xml:space="preserve">"Человек - природа", "Человек - техника", "Человек - человек", "Человек - знаковые системы", "Человек - художественный образ"; </w:t>
      </w:r>
      <w:proofErr w:type="gramEnd"/>
    </w:p>
    <w:p w:rsidR="005F3337" w:rsidRPr="00F87853" w:rsidRDefault="005F3337" w:rsidP="005F3337">
      <w:pPr>
        <w:widowControl w:val="0"/>
        <w:spacing w:line="360" w:lineRule="auto"/>
        <w:ind w:firstLine="720"/>
        <w:jc w:val="both"/>
        <w:rPr>
          <w:sz w:val="24"/>
          <w:szCs w:val="24"/>
        </w:rPr>
      </w:pPr>
      <w:r w:rsidRPr="00F87853">
        <w:rPr>
          <w:sz w:val="24"/>
          <w:szCs w:val="24"/>
        </w:rPr>
        <w:t xml:space="preserve">д) 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е) по уровню квалификации - труд любого уровня квалификации, неквалифицированный труд;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ж) по сфере производства - труд на мелких промышленных производствах, труд в сфере обслуживания, жилищно-коммунального хозяйства, торговли и родственных видов деятельности, в художественных промыслах, в связи.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Для инвалидов, </w:t>
      </w:r>
      <w:r w:rsidRPr="00F87853">
        <w:rPr>
          <w:b/>
          <w:bCs/>
          <w:i/>
          <w:iCs/>
          <w:sz w:val="24"/>
          <w:szCs w:val="24"/>
        </w:rPr>
        <w:t>передвигающихся на креслах-колясках</w:t>
      </w:r>
      <w:r w:rsidRPr="00F87853">
        <w:rPr>
          <w:sz w:val="24"/>
          <w:szCs w:val="24"/>
        </w:rPr>
        <w:t xml:space="preserve">, могут быть рекомендованы следующие виды труда: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а) по характеру рабочей нагрузки на инвалида и его усилий по реализации трудовых задач - умственный и легкий физический труд;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 в) по форме организации трудовой и профессиональной деятельности - нерегламентированный (со свободным распорядком работы); </w:t>
      </w:r>
      <w:proofErr w:type="gramEnd"/>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г) по предмету труда - "Человек - техника", "Человек - человек", "Человек - знаковые системы", "Человек - художественный образ"; </w:t>
      </w:r>
      <w:proofErr w:type="gramEnd"/>
    </w:p>
    <w:p w:rsidR="005F3337" w:rsidRPr="00F87853" w:rsidRDefault="005F3337" w:rsidP="005F3337">
      <w:pPr>
        <w:widowControl w:val="0"/>
        <w:spacing w:line="360" w:lineRule="auto"/>
        <w:ind w:firstLine="720"/>
        <w:jc w:val="both"/>
        <w:rPr>
          <w:sz w:val="24"/>
          <w:szCs w:val="24"/>
        </w:rPr>
      </w:pPr>
      <w:r w:rsidRPr="00F87853">
        <w:rPr>
          <w:sz w:val="24"/>
          <w:szCs w:val="24"/>
        </w:rPr>
        <w:t>д) по признаку основных орудий (средств) труда - профессии ручного труда, профессии, связанные с преобладанием функциональных сре</w:t>
      </w:r>
      <w:proofErr w:type="gramStart"/>
      <w:r w:rsidRPr="00F87853">
        <w:rPr>
          <w:sz w:val="24"/>
          <w:szCs w:val="24"/>
        </w:rPr>
        <w:t>дств тр</w:t>
      </w:r>
      <w:proofErr w:type="gramEnd"/>
      <w:r w:rsidRPr="00F87853">
        <w:rPr>
          <w:sz w:val="24"/>
          <w:szCs w:val="24"/>
        </w:rPr>
        <w:t xml:space="preserve">уда;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е) по уровню квалификации - труд любого уровня квалификации, неквалифицированный труд;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ж) по сфере производства - труд преимущественно на мелких промышленных производствах, в сфере обслуживания, в художественных промыслах, в связи. </w:t>
      </w:r>
    </w:p>
    <w:p w:rsidR="005F3337" w:rsidRPr="00F87853" w:rsidRDefault="005F3337" w:rsidP="005F3337">
      <w:pPr>
        <w:widowControl w:val="0"/>
        <w:spacing w:line="360" w:lineRule="auto"/>
        <w:ind w:left="720"/>
        <w:contextualSpacing/>
        <w:jc w:val="both"/>
        <w:rPr>
          <w:b/>
          <w:sz w:val="24"/>
          <w:szCs w:val="24"/>
        </w:rPr>
      </w:pPr>
      <w:r w:rsidRPr="00F87853">
        <w:rPr>
          <w:b/>
          <w:sz w:val="24"/>
          <w:szCs w:val="24"/>
        </w:rPr>
        <w:t>Рекомендуемые профессии и специальности: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профессии для рабочих, общие для всех отраслей народного хозяйства (радиомеханик по </w:t>
      </w:r>
      <w:proofErr w:type="gramStart"/>
      <w:r w:rsidRPr="00F87853">
        <w:rPr>
          <w:sz w:val="24"/>
          <w:szCs w:val="24"/>
        </w:rPr>
        <w:t>обслуживании</w:t>
      </w:r>
      <w:proofErr w:type="gramEnd"/>
      <w:r w:rsidRPr="00F87853">
        <w:rPr>
          <w:sz w:val="24"/>
          <w:szCs w:val="24"/>
        </w:rPr>
        <w:t xml:space="preserve"> и ремонту радиотелевизионной аппаратуры, машинист расфасовочно-упаковочных машин);</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механическая обработка металлов и других материалов (слесарь-электрик по ремонту электрооборудования, электромеханик, контролер измерительных приборов и </w:t>
      </w:r>
      <w:r w:rsidRPr="00F87853">
        <w:rPr>
          <w:sz w:val="24"/>
          <w:szCs w:val="24"/>
        </w:rPr>
        <w:lastRenderedPageBreak/>
        <w:t>специального инструмента);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строительные, монтажные и ремонтно-строительные работы (столяр);</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часов и технических камней, ремонт часов (сборщик часов, часовщик по ремонту механических, электронных часов);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электротехническое производство (намотчик катушек для электроприборов, аппаратов, электромашин, трансформаторов, обмотчик элементов электротехнических машин);</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общие профессии деревообрабатывающих производств, производство мебели (облицовщик деталей мебели);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кожаной обуви (обувщик по пошиву ортопедической обуви, модельер колодок, сборщик вера обуви, обувщик по индпошиву обуви);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кожгалантерейное производство (</w:t>
      </w:r>
      <w:proofErr w:type="spellStart"/>
      <w:r w:rsidRPr="00F87853">
        <w:rPr>
          <w:sz w:val="24"/>
          <w:szCs w:val="24"/>
        </w:rPr>
        <w:t>ремонтировщик</w:t>
      </w:r>
      <w:proofErr w:type="spellEnd"/>
      <w:r w:rsidRPr="00F87853">
        <w:rPr>
          <w:sz w:val="24"/>
          <w:szCs w:val="24"/>
        </w:rPr>
        <w:t xml:space="preserve"> кожгалантерейных изделий);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швейное производство (комплектовщик материалов, кроя и изделий, копировщик, модистка головных уборов, </w:t>
      </w:r>
      <w:proofErr w:type="spellStart"/>
      <w:r w:rsidRPr="00F87853">
        <w:rPr>
          <w:sz w:val="24"/>
          <w:szCs w:val="24"/>
        </w:rPr>
        <w:t>фурнитурщик</w:t>
      </w:r>
      <w:proofErr w:type="spellEnd"/>
      <w:r w:rsidRPr="00F87853">
        <w:rPr>
          <w:sz w:val="24"/>
          <w:szCs w:val="24"/>
        </w:rPr>
        <w:t>, швея);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брошюровочно-переплетные и отделочные процессы (переплетчик, ретушер);</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музыкальных инструментов (столяр по изготовлению и ремонту деталей и узлов музыкальных инструментов);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производство игрушек (сборщик музыкальных инструментов и озвученных игрушек, сборщик игрушек, сборщик </w:t>
      </w:r>
      <w:proofErr w:type="spellStart"/>
      <w:r w:rsidRPr="00F87853">
        <w:rPr>
          <w:sz w:val="24"/>
          <w:szCs w:val="24"/>
        </w:rPr>
        <w:t>электроигр</w:t>
      </w:r>
      <w:proofErr w:type="spellEnd"/>
      <w:r w:rsidRPr="00F87853">
        <w:rPr>
          <w:sz w:val="24"/>
          <w:szCs w:val="24"/>
        </w:rPr>
        <w:t>);</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общие профессии производства художественных изделий (чеканщик художественных изделий);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медицинского инструмента, приборов и оборудования (сборщик очков);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сельское хозяйство;</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животноводство (оператор цехов по приготовлению кормов, учетчик молока на животноводческих комплексах и фермах, животновод);</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растениеводство (цветовод-декоратор, </w:t>
      </w:r>
      <w:proofErr w:type="spellStart"/>
      <w:r w:rsidRPr="00F87853">
        <w:rPr>
          <w:sz w:val="24"/>
          <w:szCs w:val="24"/>
        </w:rPr>
        <w:t>плодоовощевод</w:t>
      </w:r>
      <w:proofErr w:type="spellEnd"/>
      <w:r w:rsidRPr="00F87853">
        <w:rPr>
          <w:sz w:val="24"/>
          <w:szCs w:val="24"/>
        </w:rPr>
        <w:t>, овощевод защищенного грунта);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производство консервов;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крахмально-паточное производство (аппаратчик крахмального агрегата);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профессии рабочих, общие для всех отраслей народного хозяйства (приемщик заказов (комплексного приемного пункта), приемщик пункта проката, </w:t>
      </w:r>
      <w:r w:rsidRPr="00F87853">
        <w:rPr>
          <w:sz w:val="24"/>
          <w:szCs w:val="24"/>
        </w:rPr>
        <w:lastRenderedPageBreak/>
        <w:t>оператор вычислительных машин, бухгалтерский и экономический обсчет).</w:t>
      </w:r>
    </w:p>
    <w:p w:rsidR="005F3337" w:rsidRPr="00F87853" w:rsidRDefault="005F3337" w:rsidP="005F3337">
      <w:pPr>
        <w:widowControl w:val="0"/>
        <w:spacing w:before="240" w:line="360" w:lineRule="auto"/>
        <w:ind w:left="1080"/>
        <w:rPr>
          <w:i/>
          <w:iCs/>
          <w:sz w:val="24"/>
          <w:szCs w:val="24"/>
        </w:rPr>
      </w:pPr>
      <w:r w:rsidRPr="00F87853">
        <w:rPr>
          <w:i/>
          <w:iCs/>
          <w:sz w:val="24"/>
          <w:szCs w:val="24"/>
        </w:rPr>
        <w:t>Соматические нарушения</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Для инвалидов с нарушением </w:t>
      </w:r>
      <w:r w:rsidRPr="00F87853">
        <w:rPr>
          <w:b/>
          <w:bCs/>
          <w:i/>
          <w:iCs/>
          <w:sz w:val="24"/>
          <w:szCs w:val="24"/>
        </w:rPr>
        <w:t>коронарного и/или центрального кровообращения</w:t>
      </w:r>
      <w:r w:rsidRPr="00F87853">
        <w:rPr>
          <w:sz w:val="24"/>
          <w:szCs w:val="24"/>
          <w:u w:val="single"/>
        </w:rPr>
        <w:t xml:space="preserve"> </w:t>
      </w:r>
      <w:r w:rsidRPr="00F87853">
        <w:rPr>
          <w:sz w:val="24"/>
          <w:szCs w:val="24"/>
        </w:rPr>
        <w:t xml:space="preserve">могут быть рекомендованы следующие виды труда: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а) по характеру рабочей нагрузки на инвалида и его усилий по реализации трудовых задач - умственный и легкий физический труд;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б) 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разнообразный (по содержанию, темпу и т.п.); труд по подготовке информации, оформлению документации, учету и обслуживанию; </w:t>
      </w:r>
      <w:proofErr w:type="gramEnd"/>
    </w:p>
    <w:p w:rsidR="005F3337" w:rsidRPr="00F87853" w:rsidRDefault="005F3337" w:rsidP="005F3337">
      <w:pPr>
        <w:widowControl w:val="0"/>
        <w:spacing w:line="360" w:lineRule="auto"/>
        <w:ind w:firstLine="720"/>
        <w:jc w:val="both"/>
        <w:rPr>
          <w:sz w:val="24"/>
          <w:szCs w:val="24"/>
        </w:rPr>
      </w:pPr>
      <w:r w:rsidRPr="00F87853">
        <w:rPr>
          <w:sz w:val="24"/>
          <w:szCs w:val="24"/>
        </w:rPr>
        <w:t xml:space="preserve">в) по форме организации трудовой и профессиональной деятельности - </w:t>
      </w:r>
      <w:proofErr w:type="gramStart"/>
      <w:r w:rsidRPr="00F87853">
        <w:rPr>
          <w:sz w:val="24"/>
          <w:szCs w:val="24"/>
        </w:rPr>
        <w:t>нерегламентированный</w:t>
      </w:r>
      <w:proofErr w:type="gramEnd"/>
      <w:r w:rsidRPr="00F87853">
        <w:rPr>
          <w:sz w:val="24"/>
          <w:szCs w:val="24"/>
        </w:rPr>
        <w:t xml:space="preserve"> (со свободным распорядком работы), индивидуальный и коллективный (совместный);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г) по предмету труда - "Человек - природа", "Человек - техника", "Человек - человек", "Человек - знаковые системы", "Человек - художественный образ"; </w:t>
      </w:r>
      <w:proofErr w:type="gramEnd"/>
    </w:p>
    <w:p w:rsidR="005F3337" w:rsidRPr="00F87853" w:rsidRDefault="005F3337" w:rsidP="005F3337">
      <w:pPr>
        <w:widowControl w:val="0"/>
        <w:spacing w:line="360" w:lineRule="auto"/>
        <w:ind w:firstLine="720"/>
        <w:jc w:val="both"/>
        <w:rPr>
          <w:sz w:val="24"/>
          <w:szCs w:val="24"/>
        </w:rPr>
      </w:pPr>
      <w:r w:rsidRPr="00F87853">
        <w:rPr>
          <w:sz w:val="24"/>
          <w:szCs w:val="24"/>
        </w:rPr>
        <w:t xml:space="preserve">д) по признаку основных орудий (средств) труда - ручной труд, труд, связанный с применением автоматических и автоматизированных систем, труд, связанный с преобладанием функциональных средств; </w:t>
      </w:r>
    </w:p>
    <w:p w:rsidR="005F3337" w:rsidRPr="00F87853" w:rsidRDefault="005F3337" w:rsidP="005F3337">
      <w:pPr>
        <w:widowControl w:val="0"/>
        <w:spacing w:line="360" w:lineRule="auto"/>
        <w:ind w:firstLine="720"/>
        <w:jc w:val="both"/>
        <w:rPr>
          <w:sz w:val="24"/>
          <w:szCs w:val="24"/>
        </w:rPr>
      </w:pPr>
      <w:r w:rsidRPr="00F87853">
        <w:rPr>
          <w:sz w:val="24"/>
          <w:szCs w:val="24"/>
        </w:rPr>
        <w:t xml:space="preserve">е) по уровню квалификации - труд любого уровня квалификации, неквалифицированный труд; </w:t>
      </w:r>
    </w:p>
    <w:p w:rsidR="005F3337" w:rsidRPr="00F87853" w:rsidRDefault="005F3337" w:rsidP="005F3337">
      <w:pPr>
        <w:widowControl w:val="0"/>
        <w:spacing w:line="360" w:lineRule="auto"/>
        <w:ind w:firstLine="720"/>
        <w:jc w:val="both"/>
        <w:rPr>
          <w:sz w:val="24"/>
          <w:szCs w:val="24"/>
        </w:rPr>
      </w:pPr>
      <w:proofErr w:type="gramStart"/>
      <w:r w:rsidRPr="00F87853">
        <w:rPr>
          <w:sz w:val="24"/>
          <w:szCs w:val="24"/>
        </w:rPr>
        <w:t xml:space="preserve">ж) по сфере производства - в сфере обслуживания, жилищно-коммунального хозяйства, торговли, квалифицированный труд в сельском и лесном хозяйстве, в художественных промыслах, в строительстве, на транспорте, в связи, операторский труд (операторы, аппаратчики). </w:t>
      </w:r>
      <w:proofErr w:type="gramEnd"/>
    </w:p>
    <w:p w:rsidR="005F3337" w:rsidRPr="00F87853" w:rsidRDefault="005F3337" w:rsidP="005F3337">
      <w:pPr>
        <w:widowControl w:val="0"/>
        <w:spacing w:line="360" w:lineRule="auto"/>
        <w:rPr>
          <w:sz w:val="24"/>
          <w:szCs w:val="24"/>
        </w:rPr>
      </w:pPr>
    </w:p>
    <w:p w:rsidR="005F3337" w:rsidRPr="00F87853" w:rsidRDefault="005F3337" w:rsidP="005F3337">
      <w:pPr>
        <w:widowControl w:val="0"/>
        <w:spacing w:line="360" w:lineRule="auto"/>
        <w:ind w:left="1080"/>
        <w:contextualSpacing/>
        <w:rPr>
          <w:b/>
          <w:sz w:val="24"/>
          <w:szCs w:val="24"/>
        </w:rPr>
      </w:pPr>
    </w:p>
    <w:p w:rsidR="005F3337" w:rsidRPr="00F87853" w:rsidRDefault="005F3337" w:rsidP="005F3337">
      <w:pPr>
        <w:widowControl w:val="0"/>
        <w:spacing w:line="360" w:lineRule="auto"/>
        <w:ind w:left="1080"/>
        <w:contextualSpacing/>
        <w:rPr>
          <w:b/>
          <w:sz w:val="24"/>
          <w:szCs w:val="24"/>
        </w:rPr>
      </w:pPr>
    </w:p>
    <w:p w:rsidR="005F3337" w:rsidRPr="00F87853" w:rsidRDefault="005F3337" w:rsidP="005F3337">
      <w:pPr>
        <w:widowControl w:val="0"/>
        <w:spacing w:line="360" w:lineRule="auto"/>
        <w:ind w:left="1080"/>
        <w:contextualSpacing/>
        <w:rPr>
          <w:b/>
          <w:sz w:val="24"/>
          <w:szCs w:val="24"/>
        </w:rPr>
      </w:pPr>
    </w:p>
    <w:p w:rsidR="005F3337" w:rsidRDefault="005F3337" w:rsidP="005F3337">
      <w:pPr>
        <w:spacing w:after="160" w:line="259" w:lineRule="auto"/>
        <w:rPr>
          <w:b/>
          <w:sz w:val="24"/>
          <w:szCs w:val="24"/>
        </w:rPr>
      </w:pPr>
      <w:r>
        <w:rPr>
          <w:b/>
          <w:sz w:val="24"/>
          <w:szCs w:val="24"/>
        </w:rPr>
        <w:br w:type="page"/>
      </w:r>
    </w:p>
    <w:p w:rsidR="005F3337" w:rsidRPr="00F87853" w:rsidRDefault="005F3337" w:rsidP="008C5915">
      <w:pPr>
        <w:widowControl w:val="0"/>
        <w:numPr>
          <w:ilvl w:val="0"/>
          <w:numId w:val="27"/>
        </w:numPr>
        <w:spacing w:line="360" w:lineRule="auto"/>
        <w:contextualSpacing/>
        <w:jc w:val="both"/>
        <w:rPr>
          <w:b/>
          <w:sz w:val="24"/>
          <w:szCs w:val="24"/>
        </w:rPr>
      </w:pPr>
      <w:r w:rsidRPr="00F87853">
        <w:rPr>
          <w:b/>
          <w:sz w:val="24"/>
          <w:szCs w:val="24"/>
        </w:rPr>
        <w:lastRenderedPageBreak/>
        <w:t>Краткая характеристика ограничений в сферах профессиональной деятельности и особых образовательных потребностей обучающихся с учетом специфических особенностей развития</w:t>
      </w:r>
    </w:p>
    <w:p w:rsidR="005F3337" w:rsidRPr="00F87853" w:rsidRDefault="005F3337" w:rsidP="005F3337">
      <w:pPr>
        <w:widowControl w:val="0"/>
        <w:spacing w:before="240" w:line="360" w:lineRule="auto"/>
        <w:ind w:left="1080"/>
        <w:rPr>
          <w:i/>
          <w:iCs/>
          <w:sz w:val="24"/>
          <w:szCs w:val="24"/>
        </w:rPr>
      </w:pPr>
      <w:r w:rsidRPr="00F87853">
        <w:rPr>
          <w:i/>
          <w:iCs/>
          <w:sz w:val="24"/>
          <w:szCs w:val="24"/>
        </w:rPr>
        <w:t>Нарушения слуха</w:t>
      </w:r>
    </w:p>
    <w:p w:rsidR="005F3337" w:rsidRPr="00F87853" w:rsidRDefault="005F3337" w:rsidP="00042EE2">
      <w:pPr>
        <w:widowControl w:val="0"/>
        <w:spacing w:line="360" w:lineRule="auto"/>
        <w:ind w:left="1428" w:hanging="10"/>
        <w:contextualSpacing/>
        <w:jc w:val="both"/>
        <w:rPr>
          <w:b/>
          <w:sz w:val="24"/>
          <w:szCs w:val="24"/>
        </w:rPr>
      </w:pPr>
      <w:r w:rsidRPr="00F87853">
        <w:rPr>
          <w:b/>
          <w:sz w:val="24"/>
          <w:szCs w:val="24"/>
        </w:rPr>
        <w:t>Структура дефекта: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грубые нарушения слуха;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нарушение речевого развития;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недостатки в развитии познавательной деятельности;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упрощение функций эмоционально-волевой сферы и сферы межличностных отношений</w:t>
      </w:r>
      <w:r w:rsidR="00042EE2">
        <w:rPr>
          <w:sz w:val="24"/>
          <w:szCs w:val="24"/>
        </w:rPr>
        <w:t>.</w:t>
      </w:r>
    </w:p>
    <w:p w:rsidR="005F3337" w:rsidRPr="00F87853" w:rsidRDefault="005F3337" w:rsidP="005F3337">
      <w:pPr>
        <w:widowControl w:val="0"/>
        <w:spacing w:line="360" w:lineRule="auto"/>
        <w:ind w:left="720"/>
        <w:contextualSpacing/>
        <w:jc w:val="both"/>
        <w:rPr>
          <w:b/>
          <w:sz w:val="24"/>
          <w:szCs w:val="24"/>
        </w:rPr>
      </w:pPr>
      <w:r w:rsidRPr="00F87853">
        <w:rPr>
          <w:sz w:val="24"/>
          <w:szCs w:val="24"/>
        </w:rPr>
        <w:tab/>
      </w:r>
      <w:r w:rsidRPr="00F87853">
        <w:rPr>
          <w:b/>
          <w:sz w:val="24"/>
          <w:szCs w:val="24"/>
        </w:rPr>
        <w:t>Особенности развития и восприятия: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восприятие</w:t>
      </w:r>
      <w:r w:rsidRPr="00F87853">
        <w:rPr>
          <w:sz w:val="24"/>
          <w:szCs w:val="24"/>
        </w:rPr>
        <w:t>: слуховое. Зрительный анализатор выполняет нетипичную для себя функцию восприятия речи;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внимание</w:t>
      </w:r>
      <w:r w:rsidRPr="00F87853">
        <w:rPr>
          <w:sz w:val="24"/>
          <w:szCs w:val="24"/>
        </w:rPr>
        <w:t>: нарушение всех функций;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память</w:t>
      </w:r>
      <w:r w:rsidRPr="00F87853">
        <w:rPr>
          <w:sz w:val="24"/>
          <w:szCs w:val="24"/>
        </w:rPr>
        <w:t>: образная развита лучше, чем словесная;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воображение</w:t>
      </w:r>
      <w:r w:rsidRPr="00F87853">
        <w:rPr>
          <w:sz w:val="24"/>
          <w:szCs w:val="24"/>
        </w:rPr>
        <w:t xml:space="preserve">: преобладание </w:t>
      </w:r>
      <w:proofErr w:type="gramStart"/>
      <w:r w:rsidRPr="00F87853">
        <w:rPr>
          <w:sz w:val="24"/>
          <w:szCs w:val="24"/>
        </w:rPr>
        <w:t>репродуктивного</w:t>
      </w:r>
      <w:proofErr w:type="gramEnd"/>
      <w:r w:rsidRPr="00F87853">
        <w:rPr>
          <w:sz w:val="24"/>
          <w:szCs w:val="24"/>
        </w:rPr>
        <w:t xml:space="preserve"> над творческим;</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мышление</w:t>
      </w:r>
      <w:r w:rsidRPr="00F87853">
        <w:rPr>
          <w:sz w:val="24"/>
          <w:szCs w:val="24"/>
        </w:rPr>
        <w:t>: наглядно-образное преобладает над словесн</w:t>
      </w:r>
      <w:proofErr w:type="gramStart"/>
      <w:r w:rsidRPr="00F87853">
        <w:rPr>
          <w:sz w:val="24"/>
          <w:szCs w:val="24"/>
        </w:rPr>
        <w:t>о-</w:t>
      </w:r>
      <w:proofErr w:type="gramEnd"/>
      <w:r w:rsidRPr="00F87853">
        <w:rPr>
          <w:sz w:val="24"/>
          <w:szCs w:val="24"/>
        </w:rPr>
        <w:t xml:space="preserve"> логическим (в зависимости от уровня развития речи);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речь</w:t>
      </w:r>
      <w:r w:rsidRPr="00F87853">
        <w:rPr>
          <w:sz w:val="24"/>
          <w:szCs w:val="24"/>
        </w:rPr>
        <w:t>: словесная речь у глухого ребенка без специального обучения не развивается. Словарный запас самостоятельно накапливается только у слабослышащих лиц;</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эмоционально-личностная сфера</w:t>
      </w:r>
      <w:r w:rsidRPr="00F87853">
        <w:rPr>
          <w:sz w:val="24"/>
          <w:szCs w:val="24"/>
        </w:rPr>
        <w:t>: долго не дифференцируется (</w:t>
      </w:r>
      <w:proofErr w:type="gramStart"/>
      <w:r w:rsidRPr="00F87853">
        <w:rPr>
          <w:sz w:val="24"/>
          <w:szCs w:val="24"/>
        </w:rPr>
        <w:t>черное-белое</w:t>
      </w:r>
      <w:proofErr w:type="gramEnd"/>
      <w:r w:rsidRPr="00F87853">
        <w:rPr>
          <w:sz w:val="24"/>
          <w:szCs w:val="24"/>
        </w:rPr>
        <w:t>);</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i/>
          <w:sz w:val="24"/>
          <w:szCs w:val="24"/>
        </w:rPr>
        <w:t>сфера межличностных отношений</w:t>
      </w:r>
      <w:r w:rsidRPr="00F87853">
        <w:rPr>
          <w:sz w:val="24"/>
          <w:szCs w:val="24"/>
        </w:rPr>
        <w:t xml:space="preserve">: психологические барьеры в общении со </w:t>
      </w:r>
      <w:proofErr w:type="gramStart"/>
      <w:r w:rsidRPr="00F87853">
        <w:rPr>
          <w:sz w:val="24"/>
          <w:szCs w:val="24"/>
        </w:rPr>
        <w:t>слышащими</w:t>
      </w:r>
      <w:proofErr w:type="gramEnd"/>
      <w:r w:rsidRPr="00F87853">
        <w:rPr>
          <w:sz w:val="24"/>
          <w:szCs w:val="24"/>
        </w:rPr>
        <w:t>.</w:t>
      </w:r>
    </w:p>
    <w:p w:rsidR="005F3337" w:rsidRPr="00F87853" w:rsidRDefault="005F3337" w:rsidP="005F3337">
      <w:pPr>
        <w:widowControl w:val="0"/>
        <w:spacing w:line="360" w:lineRule="auto"/>
        <w:ind w:left="720" w:firstLine="696"/>
        <w:contextualSpacing/>
        <w:jc w:val="both"/>
        <w:rPr>
          <w:b/>
          <w:sz w:val="24"/>
          <w:szCs w:val="24"/>
        </w:rPr>
      </w:pPr>
      <w:r w:rsidRPr="00F87853">
        <w:rPr>
          <w:b/>
          <w:sz w:val="24"/>
          <w:szCs w:val="24"/>
        </w:rPr>
        <w:t>Внешние проявления:</w:t>
      </w:r>
    </w:p>
    <w:p w:rsidR="005F3337" w:rsidRPr="00F87853" w:rsidRDefault="005F3337" w:rsidP="005F3337">
      <w:pPr>
        <w:widowControl w:val="0"/>
        <w:spacing w:line="360" w:lineRule="auto"/>
        <w:ind w:firstLine="709"/>
        <w:jc w:val="both"/>
        <w:rPr>
          <w:sz w:val="24"/>
          <w:szCs w:val="24"/>
        </w:rPr>
      </w:pPr>
      <w:r w:rsidRPr="00F87853">
        <w:rPr>
          <w:sz w:val="24"/>
          <w:szCs w:val="24"/>
        </w:rPr>
        <w:t>Снижение способности обнаруживать, различать и понимать звук: ощущают звучание речи, но не различают звуки и слова, не понимают их смысла.</w:t>
      </w:r>
    </w:p>
    <w:p w:rsidR="005F3337" w:rsidRPr="00F87853" w:rsidRDefault="005F3337" w:rsidP="005F3337">
      <w:pPr>
        <w:widowControl w:val="0"/>
        <w:spacing w:line="360" w:lineRule="auto"/>
        <w:ind w:firstLine="709"/>
        <w:jc w:val="both"/>
        <w:rPr>
          <w:sz w:val="24"/>
          <w:szCs w:val="24"/>
        </w:rPr>
      </w:pPr>
      <w:r w:rsidRPr="00F87853">
        <w:rPr>
          <w:sz w:val="24"/>
          <w:szCs w:val="24"/>
        </w:rPr>
        <w:t>«Неагрессивная агрессивность».</w:t>
      </w:r>
    </w:p>
    <w:p w:rsidR="005F3337" w:rsidRPr="00F87853" w:rsidRDefault="005F3337" w:rsidP="005F3337">
      <w:pPr>
        <w:widowControl w:val="0"/>
        <w:spacing w:line="360" w:lineRule="auto"/>
        <w:ind w:firstLine="696"/>
        <w:contextualSpacing/>
        <w:jc w:val="both"/>
        <w:rPr>
          <w:b/>
          <w:sz w:val="24"/>
          <w:szCs w:val="24"/>
        </w:rPr>
      </w:pPr>
      <w:r w:rsidRPr="00F87853">
        <w:rPr>
          <w:b/>
          <w:sz w:val="24"/>
          <w:szCs w:val="24"/>
        </w:rPr>
        <w:t>Противопоказаны факторы производственной среды и трудового процесса: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работа, требующая хорошего слуха или общения с людьми;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работа, связанная с опасностью травматизма (на высоте, на неустойчивых плоскостях, у движущихся механизмов на конвейере и др. работа, связанная с опасностью травматизма по причине отсутствия слухового контроля);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lastRenderedPageBreak/>
        <w:t>повышенные уровни шума, вибрации неблагоприятные метеорологические и микроклиматические факторы;</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контакт с химическими веществами нейротоксического действия;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работа, требующая хорошей координации движений.</w:t>
      </w:r>
    </w:p>
    <w:p w:rsidR="005F3337" w:rsidRPr="00F87853" w:rsidRDefault="005F3337" w:rsidP="005F3337">
      <w:pPr>
        <w:widowControl w:val="0"/>
        <w:spacing w:before="240" w:line="360" w:lineRule="auto"/>
        <w:ind w:left="1080"/>
        <w:rPr>
          <w:i/>
          <w:iCs/>
          <w:sz w:val="24"/>
          <w:szCs w:val="24"/>
        </w:rPr>
      </w:pPr>
      <w:r w:rsidRPr="00F87853">
        <w:rPr>
          <w:i/>
          <w:iCs/>
          <w:sz w:val="24"/>
          <w:szCs w:val="24"/>
        </w:rPr>
        <w:t>Нарушения зрения</w:t>
      </w:r>
    </w:p>
    <w:p w:rsidR="005F3337" w:rsidRPr="00F87853" w:rsidRDefault="005F3337" w:rsidP="005F3337">
      <w:pPr>
        <w:widowControl w:val="0"/>
        <w:spacing w:line="360" w:lineRule="auto"/>
        <w:ind w:left="708" w:firstLine="708"/>
        <w:jc w:val="both"/>
        <w:rPr>
          <w:b/>
          <w:sz w:val="24"/>
          <w:szCs w:val="24"/>
        </w:rPr>
      </w:pPr>
      <w:r w:rsidRPr="00F87853">
        <w:rPr>
          <w:b/>
          <w:sz w:val="24"/>
          <w:szCs w:val="24"/>
        </w:rPr>
        <w:t>Структура дефекта: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грубые нарушения зрения;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нарушение зрительно-пространственной ориентации, слабое развитие психомоторной сферы вследствие малоподвижности;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нарушения познавательной сферы;</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особенности межличностных отношений</w:t>
      </w:r>
      <w:r w:rsidR="00042EE2">
        <w:rPr>
          <w:sz w:val="24"/>
          <w:szCs w:val="24"/>
        </w:rPr>
        <w:t>.</w:t>
      </w:r>
    </w:p>
    <w:p w:rsidR="005F3337" w:rsidRPr="00F87853" w:rsidRDefault="005F3337" w:rsidP="005F3337">
      <w:pPr>
        <w:widowControl w:val="0"/>
        <w:spacing w:line="360" w:lineRule="auto"/>
        <w:ind w:left="720"/>
        <w:contextualSpacing/>
        <w:rPr>
          <w:b/>
          <w:sz w:val="24"/>
          <w:szCs w:val="24"/>
        </w:rPr>
      </w:pPr>
      <w:r w:rsidRPr="00F87853">
        <w:rPr>
          <w:b/>
          <w:sz w:val="24"/>
          <w:szCs w:val="24"/>
        </w:rPr>
        <w:t>Особенности развития: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восприятие: при наличии остаточного зрения зрительное восприятие все равно является ведущим. При этом: нечеткий зрительный анализ;</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память: образная, кинестетическая. Сформированные образы памяти при отсутствии подкреплений распадаются;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внимание: нарушение всех функций (объем, устойчивость, переключение, распределение);</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мышление: в процессе компенсации словесно-логическое мышление – N;</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 речь, осязание, ощущения: выступают как основные компенсаторные функции; </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эмоционально-личностное развитие: снижение уровня самостоятельности, жизненной активности; снижение познавательного интереса; снижение внимания к окружающим; неуверенность в своих возможностях. Психологические барьеры в общении с хорошо видящими сверстниками (стесняются очков);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двигательная сфера: нарушения моторики (необходимо обучение целевым хватательным движениям); координации движений, координации в системе «глаз-рука», глазодвигательных функций</w:t>
      </w:r>
      <w:r w:rsidR="00042EE2">
        <w:rPr>
          <w:sz w:val="24"/>
          <w:szCs w:val="24"/>
        </w:rPr>
        <w:t>.</w:t>
      </w:r>
    </w:p>
    <w:p w:rsidR="005F3337" w:rsidRPr="00F87853" w:rsidRDefault="005F3337" w:rsidP="005F3337">
      <w:pPr>
        <w:widowControl w:val="0"/>
        <w:spacing w:line="360" w:lineRule="auto"/>
        <w:ind w:left="720"/>
        <w:contextualSpacing/>
        <w:jc w:val="both"/>
        <w:rPr>
          <w:b/>
          <w:sz w:val="24"/>
          <w:szCs w:val="24"/>
        </w:rPr>
      </w:pPr>
      <w:r w:rsidRPr="00F87853">
        <w:rPr>
          <w:sz w:val="24"/>
          <w:szCs w:val="24"/>
        </w:rPr>
        <w:tab/>
      </w:r>
      <w:r w:rsidRPr="00F87853">
        <w:rPr>
          <w:b/>
          <w:sz w:val="24"/>
          <w:szCs w:val="24"/>
        </w:rPr>
        <w:t>Внешние проявления:</w:t>
      </w:r>
    </w:p>
    <w:p w:rsidR="005F3337" w:rsidRPr="00F87853" w:rsidRDefault="005F3337" w:rsidP="005F3337">
      <w:pPr>
        <w:widowControl w:val="0"/>
        <w:spacing w:line="360" w:lineRule="auto"/>
        <w:ind w:firstLine="709"/>
        <w:contextualSpacing/>
        <w:jc w:val="both"/>
        <w:rPr>
          <w:sz w:val="24"/>
          <w:szCs w:val="24"/>
        </w:rPr>
      </w:pPr>
      <w:r w:rsidRPr="00F87853">
        <w:rPr>
          <w:sz w:val="24"/>
          <w:szCs w:val="24"/>
        </w:rPr>
        <w:t>Возможны проявления навязчивых стереотипных движений: раскачивание головы, туловища, размахивание руками.</w:t>
      </w:r>
    </w:p>
    <w:p w:rsidR="005F3337" w:rsidRPr="00F87853" w:rsidRDefault="005F3337" w:rsidP="005F3337">
      <w:pPr>
        <w:widowControl w:val="0"/>
        <w:spacing w:line="360" w:lineRule="auto"/>
        <w:ind w:firstLine="709"/>
        <w:contextualSpacing/>
        <w:jc w:val="both"/>
        <w:rPr>
          <w:sz w:val="24"/>
          <w:szCs w:val="24"/>
        </w:rPr>
      </w:pPr>
      <w:r w:rsidRPr="00F87853">
        <w:rPr>
          <w:sz w:val="24"/>
          <w:szCs w:val="24"/>
        </w:rPr>
        <w:t>Замедленность восприятия, недостаточность умения обозревать зрительно-пространственные признаки.</w:t>
      </w:r>
    </w:p>
    <w:p w:rsidR="005F3337" w:rsidRPr="00F87853" w:rsidRDefault="005F3337" w:rsidP="005F3337">
      <w:pPr>
        <w:widowControl w:val="0"/>
        <w:spacing w:line="360" w:lineRule="auto"/>
        <w:ind w:firstLine="709"/>
        <w:contextualSpacing/>
        <w:jc w:val="both"/>
        <w:rPr>
          <w:sz w:val="24"/>
          <w:szCs w:val="24"/>
        </w:rPr>
      </w:pPr>
      <w:proofErr w:type="spellStart"/>
      <w:r w:rsidRPr="00F87853">
        <w:rPr>
          <w:sz w:val="24"/>
          <w:szCs w:val="24"/>
        </w:rPr>
        <w:t>Вербализм</w:t>
      </w:r>
      <w:proofErr w:type="spellEnd"/>
      <w:r w:rsidR="00042EE2">
        <w:rPr>
          <w:sz w:val="24"/>
          <w:szCs w:val="24"/>
        </w:rPr>
        <w:t>.</w:t>
      </w:r>
    </w:p>
    <w:p w:rsidR="005F3337" w:rsidRPr="00F87853" w:rsidRDefault="005F3337" w:rsidP="005F3337">
      <w:pPr>
        <w:widowControl w:val="0"/>
        <w:spacing w:line="360" w:lineRule="auto"/>
        <w:ind w:firstLine="696"/>
        <w:contextualSpacing/>
        <w:jc w:val="both"/>
        <w:rPr>
          <w:b/>
          <w:sz w:val="24"/>
          <w:szCs w:val="24"/>
        </w:rPr>
      </w:pPr>
      <w:r w:rsidRPr="00F87853">
        <w:rPr>
          <w:b/>
          <w:sz w:val="24"/>
          <w:szCs w:val="24"/>
        </w:rPr>
        <w:lastRenderedPageBreak/>
        <w:t>Противопоказаны факторы производственной среды и трудового процесса: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значительная и средней тяжести физическая нагрузка;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 вынужденная рабочая поза;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 чрезмерная значительная и средняя нервно-психическая нагрузка;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 неблагоприятные метеорологические условия (условия «горячего» или «холодного» цеха);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конта</w:t>
      </w:r>
      <w:proofErr w:type="gramStart"/>
      <w:r w:rsidRPr="00F87853">
        <w:rPr>
          <w:sz w:val="24"/>
          <w:szCs w:val="24"/>
        </w:rPr>
        <w:t>кт с вр</w:t>
      </w:r>
      <w:proofErr w:type="gramEnd"/>
      <w:r w:rsidRPr="00F87853">
        <w:rPr>
          <w:sz w:val="24"/>
          <w:szCs w:val="24"/>
        </w:rPr>
        <w:t>едными веществами 1, 2, 3, классов опасности;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напряжение зрения выше погранично допустимого уровня;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производственный шум, вибрация;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постоянные наклоны туловища;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ультразвук и различные виды излучения выше предельно допустимых уровней;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освещенность рабочего места ниже нормы, напряжение зрения – размеры менее 0,5 мм;</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работа в вечерню смену, в цехах, в которых имеются движущиеся (перемещающиеся) агрегаты, оборудование и устройства.</w:t>
      </w:r>
    </w:p>
    <w:p w:rsidR="005F3337" w:rsidRPr="00F87853" w:rsidRDefault="005F3337" w:rsidP="005F3337">
      <w:pPr>
        <w:widowControl w:val="0"/>
        <w:spacing w:before="240" w:line="360" w:lineRule="auto"/>
        <w:ind w:left="1080"/>
        <w:rPr>
          <w:i/>
          <w:iCs/>
          <w:sz w:val="24"/>
          <w:szCs w:val="24"/>
        </w:rPr>
      </w:pPr>
      <w:r w:rsidRPr="00F87853">
        <w:rPr>
          <w:i/>
          <w:iCs/>
          <w:sz w:val="24"/>
          <w:szCs w:val="24"/>
        </w:rPr>
        <w:t>Нарушения опорно-двигательного аппарата (ОДА)</w:t>
      </w:r>
    </w:p>
    <w:p w:rsidR="005F3337" w:rsidRPr="00F87853" w:rsidRDefault="005F3337" w:rsidP="005F3337">
      <w:pPr>
        <w:widowControl w:val="0"/>
        <w:spacing w:line="360" w:lineRule="auto"/>
        <w:ind w:firstLine="709"/>
        <w:contextualSpacing/>
        <w:jc w:val="both"/>
        <w:rPr>
          <w:b/>
          <w:sz w:val="24"/>
          <w:szCs w:val="24"/>
        </w:rPr>
      </w:pPr>
      <w:r w:rsidRPr="00F87853">
        <w:rPr>
          <w:b/>
          <w:sz w:val="24"/>
          <w:szCs w:val="24"/>
        </w:rPr>
        <w:t>Структура дефекта: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задержка формирования, недоразвитие или утрата двигательных функций (3 степени тяжести):</w:t>
      </w:r>
    </w:p>
    <w:p w:rsidR="005F3337" w:rsidRPr="00F87853" w:rsidRDefault="005F3337" w:rsidP="005F3337">
      <w:pPr>
        <w:widowControl w:val="0"/>
        <w:spacing w:line="360" w:lineRule="auto"/>
        <w:ind w:left="1440"/>
        <w:contextualSpacing/>
        <w:jc w:val="both"/>
        <w:rPr>
          <w:sz w:val="24"/>
          <w:szCs w:val="24"/>
        </w:rPr>
      </w:pPr>
      <w:r w:rsidRPr="00F87853">
        <w:rPr>
          <w:sz w:val="24"/>
          <w:szCs w:val="24"/>
        </w:rPr>
        <w:t>нарушения мышечного тонуса (</w:t>
      </w:r>
      <w:proofErr w:type="spellStart"/>
      <w:r w:rsidRPr="00F87853">
        <w:rPr>
          <w:sz w:val="24"/>
          <w:szCs w:val="24"/>
        </w:rPr>
        <w:t>спастичность</w:t>
      </w:r>
      <w:proofErr w:type="spellEnd"/>
      <w:r w:rsidRPr="00F87853">
        <w:rPr>
          <w:sz w:val="24"/>
          <w:szCs w:val="24"/>
        </w:rPr>
        <w:t xml:space="preserve">, </w:t>
      </w:r>
      <w:proofErr w:type="spellStart"/>
      <w:r w:rsidRPr="00F87853">
        <w:rPr>
          <w:sz w:val="24"/>
          <w:szCs w:val="24"/>
        </w:rPr>
        <w:t>гипотонус</w:t>
      </w:r>
      <w:proofErr w:type="spellEnd"/>
      <w:r w:rsidRPr="00F87853">
        <w:rPr>
          <w:sz w:val="24"/>
          <w:szCs w:val="24"/>
        </w:rPr>
        <w:t>, меняющийся тонус);</w:t>
      </w:r>
    </w:p>
    <w:p w:rsidR="005F3337" w:rsidRPr="00F87853" w:rsidRDefault="005F3337" w:rsidP="005F3337">
      <w:pPr>
        <w:widowControl w:val="0"/>
        <w:spacing w:line="360" w:lineRule="auto"/>
        <w:ind w:left="1440"/>
        <w:contextualSpacing/>
        <w:jc w:val="both"/>
        <w:rPr>
          <w:sz w:val="24"/>
          <w:szCs w:val="24"/>
        </w:rPr>
      </w:pPr>
      <w:r w:rsidRPr="00F87853">
        <w:rPr>
          <w:sz w:val="24"/>
          <w:szCs w:val="24"/>
        </w:rPr>
        <w:t>наличие параличей или парезов;</w:t>
      </w:r>
    </w:p>
    <w:p w:rsidR="005F3337" w:rsidRPr="00F87853" w:rsidRDefault="005F3337" w:rsidP="005F3337">
      <w:pPr>
        <w:widowControl w:val="0"/>
        <w:spacing w:line="360" w:lineRule="auto"/>
        <w:ind w:left="1440"/>
        <w:contextualSpacing/>
        <w:jc w:val="both"/>
        <w:rPr>
          <w:sz w:val="24"/>
          <w:szCs w:val="24"/>
        </w:rPr>
      </w:pPr>
      <w:r w:rsidRPr="00F87853">
        <w:rPr>
          <w:sz w:val="24"/>
          <w:szCs w:val="24"/>
        </w:rPr>
        <w:t>наличие насильственных движений (гиперкинезы, тремор).</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нарушение формирования игровой, предметной, учебной деятельности;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задержка или недоразвития ВПФ (восприятие, внимание, память, мышление, речь, воображение)</w:t>
      </w:r>
      <w:r w:rsidR="00042EE2">
        <w:rPr>
          <w:sz w:val="24"/>
          <w:szCs w:val="24"/>
        </w:rPr>
        <w:t>.</w:t>
      </w:r>
    </w:p>
    <w:p w:rsidR="005F3337" w:rsidRPr="00F87853" w:rsidRDefault="005F3337" w:rsidP="005F3337">
      <w:pPr>
        <w:widowControl w:val="0"/>
        <w:spacing w:line="360" w:lineRule="auto"/>
        <w:ind w:left="720"/>
        <w:contextualSpacing/>
        <w:rPr>
          <w:b/>
          <w:sz w:val="24"/>
          <w:szCs w:val="24"/>
        </w:rPr>
      </w:pPr>
      <w:r w:rsidRPr="00F87853">
        <w:rPr>
          <w:b/>
          <w:sz w:val="24"/>
          <w:szCs w:val="24"/>
        </w:rPr>
        <w:t>Особенности развития: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двигательная сфера: трудности и опоздание в формировании основных моторных функций (удержание головы, повороты, сидение); наличие примитивных врожденных рефлексов; наличие </w:t>
      </w:r>
      <w:proofErr w:type="spellStart"/>
      <w:r w:rsidRPr="00F87853">
        <w:rPr>
          <w:sz w:val="24"/>
          <w:szCs w:val="24"/>
        </w:rPr>
        <w:t>содружественых</w:t>
      </w:r>
      <w:proofErr w:type="spellEnd"/>
      <w:r w:rsidRPr="00F87853">
        <w:rPr>
          <w:sz w:val="24"/>
          <w:szCs w:val="24"/>
        </w:rPr>
        <w:t xml:space="preserve"> движений (</w:t>
      </w:r>
      <w:proofErr w:type="spellStart"/>
      <w:r w:rsidRPr="00F87853">
        <w:rPr>
          <w:sz w:val="24"/>
          <w:szCs w:val="24"/>
        </w:rPr>
        <w:t>синкинезии</w:t>
      </w:r>
      <w:proofErr w:type="spellEnd"/>
      <w:r w:rsidRPr="00F87853">
        <w:rPr>
          <w:sz w:val="24"/>
          <w:szCs w:val="24"/>
        </w:rPr>
        <w:t xml:space="preserve">); нарушение координации движений; нарушение ощущения собственных движений (кинестезии); </w:t>
      </w:r>
    </w:p>
    <w:p w:rsidR="005F3337" w:rsidRPr="00F87853" w:rsidRDefault="005F3337" w:rsidP="008C5915">
      <w:pPr>
        <w:widowControl w:val="0"/>
        <w:numPr>
          <w:ilvl w:val="0"/>
          <w:numId w:val="16"/>
        </w:numPr>
        <w:spacing w:line="360" w:lineRule="auto"/>
        <w:ind w:left="142" w:firstLine="567"/>
        <w:contextualSpacing/>
        <w:jc w:val="both"/>
        <w:rPr>
          <w:sz w:val="24"/>
          <w:szCs w:val="24"/>
        </w:rPr>
      </w:pPr>
      <w:proofErr w:type="gramStart"/>
      <w:r w:rsidRPr="00F87853">
        <w:rPr>
          <w:sz w:val="24"/>
          <w:szCs w:val="24"/>
        </w:rPr>
        <w:t xml:space="preserve">познавательная сфера: нарушение восприятия приводит к нарушению образной памяти (зрительной, слуховой, осязательной); нарушено активное </w:t>
      </w:r>
      <w:r w:rsidRPr="00F87853">
        <w:rPr>
          <w:sz w:val="24"/>
          <w:szCs w:val="24"/>
        </w:rPr>
        <w:lastRenderedPageBreak/>
        <w:t xml:space="preserve">произвольное внимание и все функции внимания (избирательность, устойчивость, концентрация, переключение, распределение); </w:t>
      </w:r>
      <w:proofErr w:type="gramEnd"/>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ограничения использования двигательного анализатора;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нарушение процесса активного восприятия окружающего мира;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нарушение пространственного восприятия и временной ориентировки (схема тела, пространственные понятия);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задержка и нарушение формирования всех сторон речи;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эмоционально-личностная сфера: личностная незрелость (наивность суждений, слабая ориентированность в бытовых и житейских вопросах); неадекватная самооценка</w:t>
      </w:r>
      <w:r w:rsidR="00042EE2">
        <w:rPr>
          <w:sz w:val="24"/>
          <w:szCs w:val="24"/>
        </w:rPr>
        <w:t>.</w:t>
      </w:r>
    </w:p>
    <w:p w:rsidR="005F3337" w:rsidRPr="00F87853" w:rsidRDefault="005F3337" w:rsidP="005F3337">
      <w:pPr>
        <w:widowControl w:val="0"/>
        <w:spacing w:line="360" w:lineRule="auto"/>
        <w:ind w:left="720" w:firstLine="696"/>
        <w:contextualSpacing/>
        <w:jc w:val="both"/>
        <w:rPr>
          <w:b/>
          <w:sz w:val="24"/>
          <w:szCs w:val="24"/>
        </w:rPr>
      </w:pPr>
      <w:r w:rsidRPr="00F87853">
        <w:rPr>
          <w:b/>
          <w:sz w:val="24"/>
          <w:szCs w:val="24"/>
        </w:rPr>
        <w:t>Внешние проявления:</w:t>
      </w:r>
    </w:p>
    <w:p w:rsidR="005F3337" w:rsidRPr="00F87853" w:rsidRDefault="005F3337" w:rsidP="005F3337">
      <w:pPr>
        <w:widowControl w:val="0"/>
        <w:spacing w:line="360" w:lineRule="auto"/>
        <w:ind w:firstLine="709"/>
        <w:contextualSpacing/>
        <w:jc w:val="both"/>
        <w:rPr>
          <w:sz w:val="24"/>
          <w:szCs w:val="24"/>
        </w:rPr>
      </w:pPr>
      <w:r w:rsidRPr="00F87853">
        <w:rPr>
          <w:sz w:val="24"/>
          <w:szCs w:val="24"/>
        </w:rPr>
        <w:t>Двигательный дефект.</w:t>
      </w:r>
    </w:p>
    <w:p w:rsidR="005F3337" w:rsidRPr="00F87853" w:rsidRDefault="005F3337" w:rsidP="005F3337">
      <w:pPr>
        <w:widowControl w:val="0"/>
        <w:spacing w:line="360" w:lineRule="auto"/>
        <w:ind w:firstLine="709"/>
        <w:contextualSpacing/>
        <w:jc w:val="both"/>
        <w:rPr>
          <w:sz w:val="24"/>
          <w:szCs w:val="24"/>
        </w:rPr>
      </w:pPr>
      <w:r w:rsidRPr="00F87853">
        <w:rPr>
          <w:sz w:val="24"/>
          <w:szCs w:val="24"/>
        </w:rPr>
        <w:t>Неадекватность во взаимодействии ребенка с окружающей средой.</w:t>
      </w:r>
    </w:p>
    <w:p w:rsidR="005F3337" w:rsidRPr="00F87853" w:rsidRDefault="005F3337" w:rsidP="005F3337">
      <w:pPr>
        <w:widowControl w:val="0"/>
        <w:spacing w:line="360" w:lineRule="auto"/>
        <w:ind w:firstLine="709"/>
        <w:contextualSpacing/>
        <w:jc w:val="both"/>
        <w:rPr>
          <w:sz w:val="24"/>
          <w:szCs w:val="24"/>
        </w:rPr>
      </w:pPr>
      <w:r w:rsidRPr="00F87853">
        <w:rPr>
          <w:sz w:val="24"/>
          <w:szCs w:val="24"/>
        </w:rPr>
        <w:t>Выраженность астенических явлений: быстрая утомляемость, истощаемость, инертность всех психических процессов.</w:t>
      </w:r>
    </w:p>
    <w:p w:rsidR="005F3337" w:rsidRPr="00F87853" w:rsidRDefault="005F3337" w:rsidP="005F3337">
      <w:pPr>
        <w:widowControl w:val="0"/>
        <w:spacing w:line="360" w:lineRule="auto"/>
        <w:ind w:firstLine="709"/>
        <w:contextualSpacing/>
        <w:jc w:val="both"/>
        <w:rPr>
          <w:sz w:val="24"/>
          <w:szCs w:val="24"/>
        </w:rPr>
      </w:pPr>
      <w:proofErr w:type="spellStart"/>
      <w:r w:rsidRPr="00F87853">
        <w:rPr>
          <w:sz w:val="24"/>
          <w:szCs w:val="24"/>
        </w:rPr>
        <w:t>Вербализм</w:t>
      </w:r>
      <w:proofErr w:type="spellEnd"/>
      <w:r w:rsidR="00042EE2">
        <w:rPr>
          <w:sz w:val="24"/>
          <w:szCs w:val="24"/>
        </w:rPr>
        <w:t>.</w:t>
      </w:r>
    </w:p>
    <w:p w:rsidR="005F3337" w:rsidRPr="00F87853" w:rsidRDefault="005F3337" w:rsidP="005F3337">
      <w:pPr>
        <w:widowControl w:val="0"/>
        <w:spacing w:line="360" w:lineRule="auto"/>
        <w:ind w:firstLine="696"/>
        <w:contextualSpacing/>
        <w:jc w:val="both"/>
        <w:rPr>
          <w:b/>
          <w:sz w:val="24"/>
          <w:szCs w:val="24"/>
        </w:rPr>
      </w:pPr>
      <w:r w:rsidRPr="00F87853">
        <w:rPr>
          <w:b/>
          <w:sz w:val="24"/>
          <w:szCs w:val="24"/>
        </w:rPr>
        <w:t>Противопоказаны факторы производственной среды и трудового процесса:</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работа, требующая полноценной функции обеих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работа, выполняемая в неблагоприятных микроклиматических условиях (холод, сырость); </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работа, связанная с повышенной опасностью травматизма, в контакте с токсическими веществами сосудосуживающего действия; работа с длительным пребыванием на ногах, требующая полной сохранности объема движений в суставах, объемом и спуском по лестнице, подъемом и переноской тяжестей;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 xml:space="preserve"> длительное фиксированное положение тела с отсутствием возможности перемены положения, предписанный темп работы; </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шум, вибрация.</w:t>
      </w:r>
    </w:p>
    <w:p w:rsidR="005F3337" w:rsidRPr="00F87853" w:rsidRDefault="005F3337" w:rsidP="005F3337">
      <w:pPr>
        <w:widowControl w:val="0"/>
        <w:spacing w:before="240" w:line="360" w:lineRule="auto"/>
        <w:ind w:left="1080"/>
        <w:rPr>
          <w:i/>
          <w:iCs/>
          <w:sz w:val="24"/>
          <w:szCs w:val="24"/>
        </w:rPr>
      </w:pPr>
      <w:r w:rsidRPr="00F87853">
        <w:rPr>
          <w:i/>
          <w:iCs/>
          <w:sz w:val="24"/>
          <w:szCs w:val="24"/>
        </w:rPr>
        <w:t>Соматические нарушения</w:t>
      </w:r>
    </w:p>
    <w:p w:rsidR="005F3337" w:rsidRPr="00F87853" w:rsidRDefault="005F3337" w:rsidP="005F3337">
      <w:pPr>
        <w:widowControl w:val="0"/>
        <w:spacing w:line="360" w:lineRule="auto"/>
        <w:ind w:firstLine="709"/>
        <w:contextualSpacing/>
        <w:jc w:val="both"/>
        <w:rPr>
          <w:b/>
          <w:sz w:val="24"/>
          <w:szCs w:val="24"/>
        </w:rPr>
      </w:pPr>
      <w:r w:rsidRPr="00F87853">
        <w:rPr>
          <w:b/>
          <w:sz w:val="24"/>
          <w:szCs w:val="24"/>
        </w:rPr>
        <w:t>Классификация соматических заболеваний</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заболевания сердца и сосудов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заболевания дыхательной системы</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поражения печени, почек, желудочно-кишечного тракта (ЖКТ)</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lastRenderedPageBreak/>
        <w:t>травмы, ожоги, ранения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наследственные генетические заболевания</w:t>
      </w:r>
    </w:p>
    <w:p w:rsidR="005F3337" w:rsidRPr="00F87853" w:rsidRDefault="005F3337" w:rsidP="005F3337">
      <w:pPr>
        <w:widowControl w:val="0"/>
        <w:spacing w:line="360" w:lineRule="auto"/>
        <w:ind w:firstLine="709"/>
        <w:contextualSpacing/>
        <w:jc w:val="both"/>
        <w:rPr>
          <w:i/>
          <w:sz w:val="24"/>
          <w:szCs w:val="24"/>
        </w:rPr>
      </w:pPr>
      <w:r w:rsidRPr="00F87853">
        <w:rPr>
          <w:i/>
          <w:sz w:val="24"/>
          <w:szCs w:val="24"/>
        </w:rPr>
        <w:t>К таким группам относятся:</w:t>
      </w:r>
    </w:p>
    <w:p w:rsidR="005F3337" w:rsidRPr="00F87853" w:rsidRDefault="005F3337" w:rsidP="005F3337">
      <w:pPr>
        <w:widowControl w:val="0"/>
        <w:spacing w:line="360" w:lineRule="auto"/>
        <w:ind w:firstLine="709"/>
        <w:contextualSpacing/>
        <w:jc w:val="both"/>
        <w:rPr>
          <w:sz w:val="24"/>
          <w:szCs w:val="24"/>
        </w:rPr>
      </w:pPr>
      <w:r w:rsidRPr="00F87853">
        <w:rPr>
          <w:sz w:val="24"/>
          <w:szCs w:val="24"/>
        </w:rPr>
        <w:t xml:space="preserve">сахарный диабет, тяжелые нарушения </w:t>
      </w:r>
      <w:proofErr w:type="gramStart"/>
      <w:r w:rsidRPr="00F87853">
        <w:rPr>
          <w:sz w:val="24"/>
          <w:szCs w:val="24"/>
        </w:rPr>
        <w:t>сердечно-сосудистой</w:t>
      </w:r>
      <w:proofErr w:type="gramEnd"/>
      <w:r w:rsidRPr="00F87853">
        <w:rPr>
          <w:sz w:val="24"/>
          <w:szCs w:val="24"/>
        </w:rPr>
        <w:t>, дыхательной и кроветворной системы, заболевания центральной нервной системы, онкологические заболевания и пр.</w:t>
      </w:r>
    </w:p>
    <w:p w:rsidR="005F3337" w:rsidRPr="00F87853" w:rsidRDefault="005F3337" w:rsidP="005F3337">
      <w:pPr>
        <w:widowControl w:val="0"/>
        <w:spacing w:line="360" w:lineRule="auto"/>
        <w:ind w:firstLine="708"/>
        <w:jc w:val="both"/>
        <w:rPr>
          <w:b/>
          <w:sz w:val="24"/>
          <w:szCs w:val="24"/>
        </w:rPr>
      </w:pPr>
      <w:r w:rsidRPr="00F87853">
        <w:rPr>
          <w:b/>
          <w:sz w:val="24"/>
          <w:szCs w:val="24"/>
        </w:rPr>
        <w:t>Структура дефекта:</w:t>
      </w:r>
    </w:p>
    <w:p w:rsidR="005F3337" w:rsidRPr="00F87853" w:rsidRDefault="005F3337" w:rsidP="008C5915">
      <w:pPr>
        <w:widowControl w:val="0"/>
        <w:numPr>
          <w:ilvl w:val="0"/>
          <w:numId w:val="16"/>
        </w:numPr>
        <w:spacing w:line="360" w:lineRule="auto"/>
        <w:ind w:left="150" w:firstLine="567"/>
        <w:contextualSpacing/>
        <w:jc w:val="both"/>
        <w:rPr>
          <w:sz w:val="24"/>
          <w:szCs w:val="24"/>
        </w:rPr>
      </w:pPr>
      <w:r w:rsidRPr="00F87853">
        <w:rPr>
          <w:sz w:val="24"/>
          <w:szCs w:val="24"/>
        </w:rPr>
        <w:t>декомпенсация организма;</w:t>
      </w:r>
    </w:p>
    <w:p w:rsidR="005F3337" w:rsidRPr="00F87853" w:rsidRDefault="005F3337" w:rsidP="008C5915">
      <w:pPr>
        <w:widowControl w:val="0"/>
        <w:numPr>
          <w:ilvl w:val="0"/>
          <w:numId w:val="16"/>
        </w:numPr>
        <w:spacing w:line="360" w:lineRule="auto"/>
        <w:ind w:left="150" w:firstLine="567"/>
        <w:contextualSpacing/>
        <w:jc w:val="both"/>
        <w:rPr>
          <w:sz w:val="24"/>
          <w:szCs w:val="24"/>
        </w:rPr>
      </w:pPr>
      <w:r w:rsidRPr="00F87853">
        <w:rPr>
          <w:sz w:val="24"/>
          <w:szCs w:val="24"/>
        </w:rPr>
        <w:t>интоксикация нервной системы, дистония;</w:t>
      </w:r>
    </w:p>
    <w:p w:rsidR="005F3337" w:rsidRPr="00F87853" w:rsidRDefault="005F3337" w:rsidP="008C5915">
      <w:pPr>
        <w:widowControl w:val="0"/>
        <w:numPr>
          <w:ilvl w:val="0"/>
          <w:numId w:val="16"/>
        </w:numPr>
        <w:spacing w:line="360" w:lineRule="auto"/>
        <w:ind w:left="150" w:firstLine="567"/>
        <w:contextualSpacing/>
        <w:jc w:val="both"/>
        <w:rPr>
          <w:sz w:val="24"/>
          <w:szCs w:val="24"/>
        </w:rPr>
      </w:pPr>
      <w:r w:rsidRPr="00F87853">
        <w:rPr>
          <w:sz w:val="24"/>
          <w:szCs w:val="24"/>
        </w:rPr>
        <w:t>изменения характера;</w:t>
      </w:r>
    </w:p>
    <w:p w:rsidR="005F3337" w:rsidRPr="00F87853" w:rsidRDefault="005F3337" w:rsidP="008C5915">
      <w:pPr>
        <w:widowControl w:val="0"/>
        <w:numPr>
          <w:ilvl w:val="0"/>
          <w:numId w:val="16"/>
        </w:numPr>
        <w:spacing w:line="360" w:lineRule="auto"/>
        <w:ind w:left="150" w:firstLine="567"/>
        <w:contextualSpacing/>
        <w:jc w:val="both"/>
        <w:rPr>
          <w:sz w:val="24"/>
          <w:szCs w:val="24"/>
        </w:rPr>
      </w:pPr>
      <w:r w:rsidRPr="00F87853">
        <w:rPr>
          <w:sz w:val="24"/>
          <w:szCs w:val="24"/>
        </w:rPr>
        <w:t>трудности общения со сверстниками;</w:t>
      </w:r>
    </w:p>
    <w:p w:rsidR="005F3337" w:rsidRPr="00F87853" w:rsidRDefault="005F3337" w:rsidP="008C5915">
      <w:pPr>
        <w:widowControl w:val="0"/>
        <w:numPr>
          <w:ilvl w:val="0"/>
          <w:numId w:val="16"/>
        </w:numPr>
        <w:spacing w:line="360" w:lineRule="auto"/>
        <w:ind w:left="150" w:firstLine="567"/>
        <w:contextualSpacing/>
        <w:jc w:val="both"/>
        <w:rPr>
          <w:sz w:val="24"/>
          <w:szCs w:val="24"/>
        </w:rPr>
      </w:pPr>
      <w:r w:rsidRPr="00F87853">
        <w:rPr>
          <w:sz w:val="24"/>
          <w:szCs w:val="24"/>
        </w:rPr>
        <w:t>усиление астении, нарушение сна, аппетита;</w:t>
      </w:r>
    </w:p>
    <w:p w:rsidR="005F3337" w:rsidRPr="00F87853" w:rsidRDefault="005F3337" w:rsidP="008C5915">
      <w:pPr>
        <w:widowControl w:val="0"/>
        <w:numPr>
          <w:ilvl w:val="0"/>
          <w:numId w:val="16"/>
        </w:numPr>
        <w:spacing w:line="360" w:lineRule="auto"/>
        <w:ind w:left="150" w:firstLine="567"/>
        <w:contextualSpacing/>
        <w:jc w:val="both"/>
        <w:rPr>
          <w:sz w:val="24"/>
          <w:szCs w:val="24"/>
        </w:rPr>
      </w:pPr>
      <w:r w:rsidRPr="00F87853">
        <w:rPr>
          <w:sz w:val="24"/>
          <w:szCs w:val="24"/>
        </w:rPr>
        <w:t>ослабление организма, риск инфицирования;</w:t>
      </w:r>
    </w:p>
    <w:p w:rsidR="005F3337" w:rsidRPr="00F87853" w:rsidRDefault="005F3337" w:rsidP="008C5915">
      <w:pPr>
        <w:widowControl w:val="0"/>
        <w:numPr>
          <w:ilvl w:val="0"/>
          <w:numId w:val="16"/>
        </w:numPr>
        <w:spacing w:line="360" w:lineRule="auto"/>
        <w:ind w:left="150" w:firstLine="567"/>
        <w:contextualSpacing/>
        <w:jc w:val="both"/>
        <w:rPr>
          <w:sz w:val="24"/>
          <w:szCs w:val="24"/>
        </w:rPr>
      </w:pPr>
      <w:r w:rsidRPr="00F87853">
        <w:rPr>
          <w:sz w:val="24"/>
          <w:szCs w:val="24"/>
        </w:rPr>
        <w:t>часто испытывают боль, стресс от лечения</w:t>
      </w:r>
      <w:r w:rsidR="00042EE2">
        <w:rPr>
          <w:sz w:val="24"/>
          <w:szCs w:val="24"/>
        </w:rPr>
        <w:t>.</w:t>
      </w:r>
    </w:p>
    <w:p w:rsidR="005F3337" w:rsidRPr="00F87853" w:rsidRDefault="005F3337" w:rsidP="005F3337">
      <w:pPr>
        <w:widowControl w:val="0"/>
        <w:spacing w:line="360" w:lineRule="auto"/>
        <w:ind w:firstLine="709"/>
        <w:contextualSpacing/>
        <w:jc w:val="both"/>
        <w:rPr>
          <w:b/>
          <w:sz w:val="24"/>
          <w:szCs w:val="24"/>
        </w:rPr>
      </w:pPr>
      <w:r w:rsidRPr="00F87853">
        <w:rPr>
          <w:b/>
          <w:sz w:val="24"/>
          <w:szCs w:val="24"/>
        </w:rPr>
        <w:t>Особенности развития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особенности протекания психических процессов, обусловленные приемов медицинских препаратов;</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астенический синдром;</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депрессивные состояния;</w:t>
      </w:r>
    </w:p>
    <w:p w:rsidR="005F3337" w:rsidRPr="00F87853" w:rsidRDefault="005F3337" w:rsidP="008C5915">
      <w:pPr>
        <w:widowControl w:val="0"/>
        <w:numPr>
          <w:ilvl w:val="0"/>
          <w:numId w:val="16"/>
        </w:numPr>
        <w:spacing w:line="360" w:lineRule="auto"/>
        <w:ind w:left="142" w:firstLine="567"/>
        <w:contextualSpacing/>
        <w:jc w:val="both"/>
        <w:rPr>
          <w:sz w:val="24"/>
          <w:szCs w:val="24"/>
        </w:rPr>
      </w:pPr>
      <w:proofErr w:type="spellStart"/>
      <w:r w:rsidRPr="00F87853">
        <w:rPr>
          <w:sz w:val="24"/>
          <w:szCs w:val="24"/>
        </w:rPr>
        <w:t>психоорганический</w:t>
      </w:r>
      <w:proofErr w:type="spellEnd"/>
      <w:r w:rsidRPr="00F87853">
        <w:rPr>
          <w:sz w:val="24"/>
          <w:szCs w:val="24"/>
        </w:rPr>
        <w:t xml:space="preserve"> синдром;</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психогенные патологические формирования личности;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формирование внешней и внутренней картины болезни, специфичное для конкретной болезни;</w:t>
      </w:r>
    </w:p>
    <w:p w:rsidR="005F3337" w:rsidRPr="00F87853" w:rsidRDefault="005F3337" w:rsidP="008C5915">
      <w:pPr>
        <w:widowControl w:val="0"/>
        <w:numPr>
          <w:ilvl w:val="0"/>
          <w:numId w:val="16"/>
        </w:numPr>
        <w:spacing w:line="360" w:lineRule="auto"/>
        <w:ind w:left="142" w:firstLine="567"/>
        <w:contextualSpacing/>
        <w:jc w:val="both"/>
        <w:rPr>
          <w:sz w:val="24"/>
          <w:szCs w:val="24"/>
        </w:rPr>
      </w:pPr>
      <w:r w:rsidRPr="00F87853">
        <w:rPr>
          <w:sz w:val="24"/>
          <w:szCs w:val="24"/>
        </w:rPr>
        <w:t>социальная ситуация развития</w:t>
      </w:r>
      <w:r w:rsidR="00042EE2">
        <w:rPr>
          <w:sz w:val="24"/>
          <w:szCs w:val="24"/>
        </w:rPr>
        <w:t>.</w:t>
      </w:r>
    </w:p>
    <w:p w:rsidR="005F3337" w:rsidRPr="00F87853" w:rsidRDefault="00042EE2" w:rsidP="00042EE2">
      <w:pPr>
        <w:widowControl w:val="0"/>
        <w:spacing w:line="360" w:lineRule="auto"/>
        <w:contextualSpacing/>
        <w:sectPr w:rsidR="005F3337" w:rsidRPr="00F87853">
          <w:footerReference w:type="default" r:id="rId22"/>
          <w:pgSz w:w="11906" w:h="16838"/>
          <w:pgMar w:top="1134" w:right="850" w:bottom="1134" w:left="1701" w:header="708" w:footer="708" w:gutter="0"/>
          <w:cols w:space="708"/>
          <w:docGrid w:linePitch="360"/>
        </w:sectPr>
      </w:pPr>
      <w:r>
        <w:t>.</w:t>
      </w:r>
    </w:p>
    <w:p w:rsidR="005F3337" w:rsidRPr="00F87853" w:rsidRDefault="005F3337" w:rsidP="00042EE2">
      <w:pPr>
        <w:widowControl w:val="0"/>
        <w:spacing w:line="360" w:lineRule="auto"/>
        <w:ind w:firstLine="12474"/>
        <w:jc w:val="center"/>
        <w:outlineLvl w:val="0"/>
        <w:rPr>
          <w:rFonts w:eastAsiaTheme="majorEastAsia"/>
          <w:b/>
          <w:color w:val="000000" w:themeColor="text1"/>
          <w:sz w:val="24"/>
          <w:szCs w:val="24"/>
          <w:lang w:eastAsia="en-US"/>
        </w:rPr>
      </w:pPr>
      <w:bookmarkStart w:id="78" w:name="_Toc27464547"/>
      <w:bookmarkStart w:id="79" w:name="_Toc27956560"/>
      <w:bookmarkStart w:id="80" w:name="_Toc28486756"/>
      <w:bookmarkStart w:id="81" w:name="_Toc28486823"/>
      <w:bookmarkStart w:id="82" w:name="_Toc28487970"/>
      <w:bookmarkStart w:id="83" w:name="_Toc28489869"/>
      <w:r w:rsidRPr="00F87853">
        <w:rPr>
          <w:rFonts w:eastAsiaTheme="majorEastAsia"/>
          <w:b/>
          <w:color w:val="000000" w:themeColor="text1"/>
          <w:sz w:val="24"/>
          <w:szCs w:val="24"/>
          <w:lang w:eastAsia="en-US"/>
        </w:rPr>
        <w:lastRenderedPageBreak/>
        <w:t xml:space="preserve">Приложение Основные участники процесса взаимодействия при реализации цели развития предпринимательских навыков и </w:t>
      </w:r>
      <w:proofErr w:type="spellStart"/>
      <w:r w:rsidRPr="00F87853">
        <w:rPr>
          <w:rFonts w:eastAsiaTheme="majorEastAsia"/>
          <w:b/>
          <w:color w:val="000000" w:themeColor="text1"/>
          <w:sz w:val="24"/>
          <w:szCs w:val="24"/>
          <w:lang w:eastAsia="en-US"/>
        </w:rPr>
        <w:t>самозанятости</w:t>
      </w:r>
      <w:proofErr w:type="spellEnd"/>
      <w:r w:rsidRPr="00F87853">
        <w:rPr>
          <w:rFonts w:eastAsiaTheme="majorEastAsia"/>
          <w:b/>
          <w:color w:val="000000" w:themeColor="text1"/>
          <w:sz w:val="24"/>
          <w:szCs w:val="24"/>
          <w:lang w:eastAsia="en-US"/>
        </w:rPr>
        <w:t xml:space="preserve"> обучающихся с инвалидностью</w:t>
      </w:r>
      <w:bookmarkEnd w:id="78"/>
      <w:bookmarkEnd w:id="79"/>
      <w:bookmarkEnd w:id="80"/>
      <w:bookmarkEnd w:id="81"/>
      <w:bookmarkEnd w:id="82"/>
      <w:bookmarkEnd w:id="83"/>
    </w:p>
    <w:tbl>
      <w:tblPr>
        <w:tblStyle w:val="43"/>
        <w:tblW w:w="5158" w:type="pct"/>
        <w:tblLayout w:type="fixed"/>
        <w:tblLook w:val="04A0" w:firstRow="1" w:lastRow="0" w:firstColumn="1" w:lastColumn="0" w:noHBand="0" w:noVBand="1"/>
      </w:tblPr>
      <w:tblGrid>
        <w:gridCol w:w="2174"/>
        <w:gridCol w:w="2117"/>
        <w:gridCol w:w="1800"/>
        <w:gridCol w:w="2044"/>
        <w:gridCol w:w="2944"/>
        <w:gridCol w:w="2093"/>
        <w:gridCol w:w="2081"/>
      </w:tblGrid>
      <w:tr w:rsidR="005F3337" w:rsidRPr="00042EE2" w:rsidTr="00220A06">
        <w:trPr>
          <w:tblHeader/>
        </w:trPr>
        <w:tc>
          <w:tcPr>
            <w:tcW w:w="713" w:type="pct"/>
            <w:shd w:val="clear" w:color="auto" w:fill="EEECE1" w:themeFill="background2"/>
          </w:tcPr>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Группы участников</w:t>
            </w:r>
          </w:p>
          <w:p w:rsidR="005F3337" w:rsidRPr="00042EE2" w:rsidRDefault="005F3337" w:rsidP="00220A06">
            <w:pPr>
              <w:widowControl w:val="0"/>
              <w:jc w:val="center"/>
              <w:rPr>
                <w:rFonts w:ascii="Times New Roman" w:hAnsi="Times New Roman" w:cs="Times New Roman"/>
                <w:b/>
                <w:color w:val="000000" w:themeColor="text1"/>
                <w:sz w:val="24"/>
                <w:szCs w:val="24"/>
              </w:rPr>
            </w:pPr>
          </w:p>
        </w:tc>
        <w:tc>
          <w:tcPr>
            <w:tcW w:w="694" w:type="pct"/>
            <w:shd w:val="clear" w:color="auto" w:fill="EEECE1" w:themeFill="background2"/>
          </w:tcPr>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Структуры в составе группы</w:t>
            </w:r>
          </w:p>
        </w:tc>
        <w:tc>
          <w:tcPr>
            <w:tcW w:w="590" w:type="pct"/>
            <w:shd w:val="clear" w:color="auto" w:fill="EEECE1" w:themeFill="background2"/>
          </w:tcPr>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Роль</w:t>
            </w:r>
          </w:p>
        </w:tc>
        <w:tc>
          <w:tcPr>
            <w:tcW w:w="670" w:type="pct"/>
            <w:shd w:val="clear" w:color="auto" w:fill="EEECE1" w:themeFill="background2"/>
          </w:tcPr>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Предназначение</w:t>
            </w:r>
          </w:p>
        </w:tc>
        <w:tc>
          <w:tcPr>
            <w:tcW w:w="965" w:type="pct"/>
            <w:shd w:val="clear" w:color="auto" w:fill="EEECE1" w:themeFill="background2"/>
          </w:tcPr>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Функции</w:t>
            </w:r>
          </w:p>
        </w:tc>
        <w:tc>
          <w:tcPr>
            <w:tcW w:w="686" w:type="pct"/>
            <w:shd w:val="clear" w:color="auto" w:fill="EEECE1" w:themeFill="background2"/>
          </w:tcPr>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Цель-результат</w:t>
            </w:r>
          </w:p>
        </w:tc>
        <w:tc>
          <w:tcPr>
            <w:tcW w:w="682" w:type="pct"/>
            <w:shd w:val="clear" w:color="auto" w:fill="EEECE1" w:themeFill="background2"/>
          </w:tcPr>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Характер воздействия</w:t>
            </w:r>
          </w:p>
          <w:p w:rsidR="005F3337" w:rsidRPr="00042EE2" w:rsidRDefault="005F3337" w:rsidP="00220A06">
            <w:pPr>
              <w:widowControl w:val="0"/>
              <w:jc w:val="center"/>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на обучающихся - инвалидов</w:t>
            </w:r>
          </w:p>
        </w:tc>
      </w:tr>
      <w:tr w:rsidR="005F3337" w:rsidRPr="00042EE2" w:rsidTr="00220A06">
        <w:tc>
          <w:tcPr>
            <w:tcW w:w="713" w:type="pct"/>
            <w:shd w:val="clear" w:color="auto" w:fill="EEECE1" w:themeFill="background2"/>
          </w:tcPr>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Государство</w:t>
            </w:r>
          </w:p>
        </w:tc>
        <w:tc>
          <w:tcPr>
            <w:tcW w:w="694"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ОГВ:</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Федеральный уровень</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Региональный</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уровень</w:t>
            </w:r>
          </w:p>
        </w:tc>
        <w:tc>
          <w:tcPr>
            <w:tcW w:w="59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Регулятор</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Законодательное регулирование процесса</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планирование и разработка на федеральном и региональном уровне НПА, регулирующих сферы деятельности, связанные с реализацией модели (образование, предпринимательство, социальная и медицинская </w:t>
            </w:r>
            <w:proofErr w:type="gramStart"/>
            <w:r w:rsidRPr="00042EE2">
              <w:rPr>
                <w:rFonts w:ascii="Times New Roman" w:hAnsi="Times New Roman" w:cs="Times New Roman"/>
                <w:color w:val="000000" w:themeColor="text1"/>
                <w:sz w:val="24"/>
                <w:szCs w:val="24"/>
              </w:rPr>
              <w:t>поддержка</w:t>
            </w:r>
            <w:proofErr w:type="gramEnd"/>
            <w:r w:rsidRPr="00042EE2">
              <w:rPr>
                <w:rFonts w:ascii="Times New Roman" w:hAnsi="Times New Roman" w:cs="Times New Roman"/>
                <w:color w:val="000000" w:themeColor="text1"/>
                <w:sz w:val="24"/>
                <w:szCs w:val="24"/>
              </w:rPr>
              <w:t xml:space="preserve"> и реабилитация и пр.) </w:t>
            </w:r>
          </w:p>
          <w:p w:rsidR="005F3337" w:rsidRPr="00042EE2" w:rsidRDefault="005F3337" w:rsidP="008C5915">
            <w:pPr>
              <w:widowControl w:val="0"/>
              <w:numPr>
                <w:ilvl w:val="0"/>
                <w:numId w:val="13"/>
              </w:numPr>
              <w:ind w:left="37" w:firstLine="323"/>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обеспечение социальных гарантий </w:t>
            </w:r>
            <w:proofErr w:type="gramStart"/>
            <w:r w:rsidRPr="00042EE2">
              <w:rPr>
                <w:rFonts w:ascii="Times New Roman" w:hAnsi="Times New Roman" w:cs="Times New Roman"/>
                <w:color w:val="000000" w:themeColor="text1"/>
                <w:sz w:val="24"/>
                <w:szCs w:val="24"/>
              </w:rPr>
              <w:t>обучающимся</w:t>
            </w:r>
            <w:proofErr w:type="gramEnd"/>
            <w:r w:rsidRPr="00042EE2">
              <w:rPr>
                <w:rFonts w:ascii="Times New Roman" w:hAnsi="Times New Roman" w:cs="Times New Roman"/>
                <w:color w:val="000000" w:themeColor="text1"/>
                <w:sz w:val="24"/>
                <w:szCs w:val="24"/>
              </w:rPr>
              <w:t>, в том числе с инвалидностью (образование, реабилитация, поддержка занятости и пр.)</w:t>
            </w:r>
          </w:p>
        </w:tc>
        <w:tc>
          <w:tcPr>
            <w:tcW w:w="686"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Создание благоприятных условий для развития предпринимательских навыков на базе правовых основ предпринимательства</w:t>
            </w:r>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Регламентирующий. Опосредованное воздействие </w:t>
            </w:r>
          </w:p>
          <w:p w:rsidR="005F3337" w:rsidRPr="00042EE2" w:rsidRDefault="005F3337" w:rsidP="00220A06">
            <w:pPr>
              <w:widowControl w:val="0"/>
              <w:rPr>
                <w:rFonts w:ascii="Times New Roman" w:hAnsi="Times New Roman" w:cs="Times New Roman"/>
                <w:color w:val="000000" w:themeColor="text1"/>
                <w:sz w:val="24"/>
                <w:szCs w:val="24"/>
              </w:rPr>
            </w:pPr>
          </w:p>
        </w:tc>
      </w:tr>
      <w:tr w:rsidR="005F3337" w:rsidRPr="00042EE2" w:rsidTr="00220A06">
        <w:tc>
          <w:tcPr>
            <w:tcW w:w="713" w:type="pct"/>
            <w:shd w:val="clear" w:color="auto" w:fill="EEECE1" w:themeFill="background2"/>
          </w:tcPr>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Общественные, некоммерческие</w:t>
            </w:r>
          </w:p>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организации</w:t>
            </w:r>
          </w:p>
        </w:tc>
        <w:tc>
          <w:tcPr>
            <w:tcW w:w="694"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НКО, фонды, некоммерческие партнерства, общественные объединения </w:t>
            </w:r>
            <w:r w:rsidRPr="00042EE2">
              <w:rPr>
                <w:rFonts w:ascii="Times New Roman" w:hAnsi="Times New Roman" w:cs="Times New Roman"/>
                <w:color w:val="000000" w:themeColor="text1"/>
                <w:sz w:val="24"/>
                <w:szCs w:val="24"/>
              </w:rPr>
              <w:lastRenderedPageBreak/>
              <w:t>инвалидов</w:t>
            </w:r>
          </w:p>
        </w:tc>
        <w:tc>
          <w:tcPr>
            <w:tcW w:w="59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Социальный помощник</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Выявление и решение локальных социальных проблем</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сбор запросов и обращений, анализ проблем,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адресная помощь </w:t>
            </w:r>
            <w:proofErr w:type="gramStart"/>
            <w:r w:rsidRPr="00042EE2">
              <w:rPr>
                <w:rFonts w:ascii="Times New Roman" w:hAnsi="Times New Roman" w:cs="Times New Roman"/>
                <w:color w:val="000000" w:themeColor="text1"/>
                <w:sz w:val="24"/>
                <w:szCs w:val="24"/>
              </w:rPr>
              <w:t>обучающимся</w:t>
            </w:r>
            <w:proofErr w:type="gramEnd"/>
            <w:r w:rsidRPr="00042EE2">
              <w:rPr>
                <w:rFonts w:ascii="Times New Roman" w:hAnsi="Times New Roman" w:cs="Times New Roman"/>
                <w:color w:val="000000" w:themeColor="text1"/>
                <w:sz w:val="24"/>
                <w:szCs w:val="24"/>
              </w:rPr>
              <w:t xml:space="preserve"> с </w:t>
            </w:r>
            <w:r w:rsidRPr="00042EE2">
              <w:rPr>
                <w:rFonts w:ascii="Times New Roman" w:hAnsi="Times New Roman" w:cs="Times New Roman"/>
                <w:color w:val="000000" w:themeColor="text1"/>
                <w:sz w:val="24"/>
                <w:szCs w:val="24"/>
              </w:rPr>
              <w:lastRenderedPageBreak/>
              <w:t xml:space="preserve">инвалидностью по РПН и старту своего дела,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организация специальных мероприятий для целевой аудитории (обучающих, просветительских, информационных, мотивационных и пр.)</w:t>
            </w:r>
          </w:p>
        </w:tc>
        <w:tc>
          <w:tcPr>
            <w:tcW w:w="686"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Предоставление общественно нужных услуг, благ</w:t>
            </w:r>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Инициативные предложения обучающимся </w:t>
            </w:r>
            <w:proofErr w:type="gramStart"/>
            <w:r w:rsidRPr="00042EE2">
              <w:rPr>
                <w:rFonts w:ascii="Times New Roman" w:hAnsi="Times New Roman" w:cs="Times New Roman"/>
                <w:color w:val="000000" w:themeColor="text1"/>
                <w:sz w:val="24"/>
                <w:szCs w:val="24"/>
              </w:rPr>
              <w:t>–и</w:t>
            </w:r>
            <w:proofErr w:type="gramEnd"/>
            <w:r w:rsidRPr="00042EE2">
              <w:rPr>
                <w:rFonts w:ascii="Times New Roman" w:hAnsi="Times New Roman" w:cs="Times New Roman"/>
                <w:color w:val="000000" w:themeColor="text1"/>
                <w:sz w:val="24"/>
                <w:szCs w:val="24"/>
              </w:rPr>
              <w:t xml:space="preserve">нвалидам, помощь по </w:t>
            </w:r>
            <w:r w:rsidRPr="00042EE2">
              <w:rPr>
                <w:rFonts w:ascii="Times New Roman" w:hAnsi="Times New Roman" w:cs="Times New Roman"/>
                <w:color w:val="000000" w:themeColor="text1"/>
                <w:sz w:val="24"/>
                <w:szCs w:val="24"/>
              </w:rPr>
              <w:lastRenderedPageBreak/>
              <w:t>запросу.</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Прямое и опосредованное воздействие</w:t>
            </w:r>
          </w:p>
        </w:tc>
      </w:tr>
      <w:tr w:rsidR="005F3337" w:rsidRPr="00042EE2" w:rsidTr="00220A06">
        <w:tc>
          <w:tcPr>
            <w:tcW w:w="713" w:type="pct"/>
            <w:shd w:val="clear" w:color="auto" w:fill="EEECE1" w:themeFill="background2"/>
          </w:tcPr>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lastRenderedPageBreak/>
              <w:t>Инфраструктура поддержки малого предпринимательства</w:t>
            </w:r>
          </w:p>
          <w:p w:rsidR="005F3337" w:rsidRPr="00042EE2" w:rsidRDefault="005F3337" w:rsidP="00220A06">
            <w:pPr>
              <w:widowControl w:val="0"/>
              <w:rPr>
                <w:rFonts w:ascii="Times New Roman" w:hAnsi="Times New Roman" w:cs="Times New Roman"/>
                <w:b/>
                <w:color w:val="000000" w:themeColor="text1"/>
                <w:sz w:val="24"/>
                <w:szCs w:val="24"/>
              </w:rPr>
            </w:pPr>
          </w:p>
        </w:tc>
        <w:tc>
          <w:tcPr>
            <w:tcW w:w="694"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СЗН, Центр по развитию МП, </w:t>
            </w:r>
            <w:proofErr w:type="gramStart"/>
            <w:r w:rsidRPr="00042EE2">
              <w:rPr>
                <w:rFonts w:ascii="Times New Roman" w:hAnsi="Times New Roman" w:cs="Times New Roman"/>
                <w:color w:val="000000" w:themeColor="text1"/>
                <w:sz w:val="24"/>
                <w:szCs w:val="24"/>
              </w:rPr>
              <w:t>бизнес-инкубаторы</w:t>
            </w:r>
            <w:proofErr w:type="gramEnd"/>
            <w:r w:rsidRPr="00042EE2">
              <w:rPr>
                <w:rFonts w:ascii="Times New Roman" w:hAnsi="Times New Roman" w:cs="Times New Roman"/>
                <w:color w:val="000000" w:themeColor="text1"/>
                <w:sz w:val="24"/>
                <w:szCs w:val="24"/>
              </w:rPr>
              <w:t xml:space="preserve">, технопарки, </w:t>
            </w:r>
            <w:proofErr w:type="spellStart"/>
            <w:r w:rsidRPr="00042EE2">
              <w:rPr>
                <w:rFonts w:ascii="Times New Roman" w:hAnsi="Times New Roman" w:cs="Times New Roman"/>
                <w:color w:val="000000" w:themeColor="text1"/>
                <w:sz w:val="24"/>
                <w:szCs w:val="24"/>
              </w:rPr>
              <w:t>инновационно</w:t>
            </w:r>
            <w:proofErr w:type="spellEnd"/>
            <w:r w:rsidRPr="00042EE2">
              <w:rPr>
                <w:rFonts w:ascii="Times New Roman" w:hAnsi="Times New Roman" w:cs="Times New Roman"/>
                <w:color w:val="000000" w:themeColor="text1"/>
                <w:sz w:val="24"/>
                <w:szCs w:val="24"/>
              </w:rPr>
              <w:t>-технологические центры и др.</w:t>
            </w:r>
          </w:p>
        </w:tc>
        <w:tc>
          <w:tcPr>
            <w:tcW w:w="59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Бизнес-помощник</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Ориентация </w:t>
            </w:r>
            <w:proofErr w:type="gramStart"/>
            <w:r w:rsidRPr="00042EE2">
              <w:rPr>
                <w:rFonts w:ascii="Times New Roman" w:hAnsi="Times New Roman" w:cs="Times New Roman"/>
                <w:color w:val="000000" w:themeColor="text1"/>
                <w:sz w:val="24"/>
                <w:szCs w:val="24"/>
              </w:rPr>
              <w:t>обучающихся</w:t>
            </w:r>
            <w:proofErr w:type="gramEnd"/>
            <w:r w:rsidRPr="00042EE2">
              <w:rPr>
                <w:rFonts w:ascii="Times New Roman" w:hAnsi="Times New Roman" w:cs="Times New Roman"/>
                <w:color w:val="000000" w:themeColor="text1"/>
                <w:sz w:val="24"/>
                <w:szCs w:val="24"/>
              </w:rPr>
              <w:t xml:space="preserve"> в рыночной ситуации, реабилитация через трудовую деятельность</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формирование и развитие института наставничества,</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помощь в оформлении запросов на получение финансовой поддержки;</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поддержка и сопровождение предпринимательской деятельности (информационное, консультационное, бухгалтерское и пр.)</w:t>
            </w:r>
          </w:p>
        </w:tc>
        <w:tc>
          <w:tcPr>
            <w:tcW w:w="686"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Содействие в определении </w:t>
            </w:r>
            <w:proofErr w:type="gramStart"/>
            <w:r w:rsidRPr="00042EE2">
              <w:rPr>
                <w:rFonts w:ascii="Times New Roman" w:hAnsi="Times New Roman" w:cs="Times New Roman"/>
                <w:color w:val="000000" w:themeColor="text1"/>
                <w:sz w:val="24"/>
                <w:szCs w:val="24"/>
              </w:rPr>
              <w:t>обучающимися</w:t>
            </w:r>
            <w:proofErr w:type="gramEnd"/>
            <w:r w:rsidRPr="00042EE2">
              <w:rPr>
                <w:rFonts w:ascii="Times New Roman" w:hAnsi="Times New Roman" w:cs="Times New Roman"/>
                <w:color w:val="000000" w:themeColor="text1"/>
                <w:sz w:val="24"/>
                <w:szCs w:val="24"/>
              </w:rPr>
              <w:t xml:space="preserve"> направления развития собственного дела.</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Среда для развития  РПН</w:t>
            </w:r>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Поддержка по факту обращения.</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Прямое и опосредованное воздействие</w:t>
            </w:r>
          </w:p>
        </w:tc>
      </w:tr>
      <w:tr w:rsidR="005F3337" w:rsidRPr="00042EE2" w:rsidTr="00220A06">
        <w:tc>
          <w:tcPr>
            <w:tcW w:w="713" w:type="pct"/>
            <w:shd w:val="clear" w:color="auto" w:fill="EEECE1" w:themeFill="background2"/>
          </w:tcPr>
          <w:p w:rsidR="005F3337" w:rsidRPr="00042EE2" w:rsidRDefault="005F3337" w:rsidP="00220A06">
            <w:pPr>
              <w:widowControl w:val="0"/>
              <w:ind w:right="-87"/>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Образовательные структуры</w:t>
            </w:r>
          </w:p>
          <w:p w:rsidR="005F3337" w:rsidRPr="00042EE2" w:rsidRDefault="005F3337" w:rsidP="00220A06">
            <w:pPr>
              <w:widowControl w:val="0"/>
              <w:rPr>
                <w:rFonts w:ascii="Times New Roman" w:hAnsi="Times New Roman" w:cs="Times New Roman"/>
                <w:b/>
                <w:color w:val="000000" w:themeColor="text1"/>
                <w:sz w:val="24"/>
                <w:szCs w:val="24"/>
              </w:rPr>
            </w:pPr>
          </w:p>
        </w:tc>
        <w:tc>
          <w:tcPr>
            <w:tcW w:w="694"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РУМЦ СПО, БПОО, ПОО, в </w:t>
            </w:r>
            <w:proofErr w:type="spellStart"/>
            <w:r w:rsidRPr="00042EE2">
              <w:rPr>
                <w:rFonts w:ascii="Times New Roman" w:hAnsi="Times New Roman" w:cs="Times New Roman"/>
                <w:color w:val="000000" w:themeColor="text1"/>
                <w:sz w:val="24"/>
                <w:szCs w:val="24"/>
              </w:rPr>
              <w:t>т.ч</w:t>
            </w:r>
            <w:proofErr w:type="spellEnd"/>
            <w:r w:rsidRPr="00042EE2">
              <w:rPr>
                <w:rFonts w:ascii="Times New Roman" w:hAnsi="Times New Roman" w:cs="Times New Roman"/>
                <w:color w:val="000000" w:themeColor="text1"/>
                <w:sz w:val="24"/>
                <w:szCs w:val="24"/>
              </w:rPr>
              <w:t>. центры РПН</w:t>
            </w:r>
          </w:p>
        </w:tc>
        <w:tc>
          <w:tcPr>
            <w:tcW w:w="590" w:type="pct"/>
          </w:tcPr>
          <w:p w:rsidR="005F3337" w:rsidRPr="00042EE2" w:rsidRDefault="005F3337" w:rsidP="00220A06">
            <w:pPr>
              <w:widowControl w:val="0"/>
              <w:rPr>
                <w:rFonts w:ascii="Times New Roman" w:hAnsi="Times New Roman" w:cs="Times New Roman"/>
                <w:color w:val="000000" w:themeColor="text1"/>
                <w:sz w:val="24"/>
                <w:szCs w:val="24"/>
              </w:rPr>
            </w:pPr>
            <w:proofErr w:type="spellStart"/>
            <w:r w:rsidRPr="00042EE2">
              <w:rPr>
                <w:rFonts w:ascii="Times New Roman" w:hAnsi="Times New Roman" w:cs="Times New Roman"/>
                <w:color w:val="000000" w:themeColor="text1"/>
                <w:sz w:val="24"/>
                <w:szCs w:val="24"/>
              </w:rPr>
              <w:t>Коуч</w:t>
            </w:r>
            <w:proofErr w:type="spellEnd"/>
            <w:r w:rsidRPr="00042EE2">
              <w:rPr>
                <w:rFonts w:ascii="Times New Roman" w:hAnsi="Times New Roman" w:cs="Times New Roman"/>
                <w:color w:val="000000" w:themeColor="text1"/>
                <w:sz w:val="24"/>
                <w:szCs w:val="24"/>
              </w:rPr>
              <w:t>, наставник</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Подготовка к профессиональной деятельности </w:t>
            </w:r>
            <w:proofErr w:type="gramStart"/>
            <w:r w:rsidRPr="00042EE2">
              <w:rPr>
                <w:rFonts w:ascii="Times New Roman" w:hAnsi="Times New Roman" w:cs="Times New Roman"/>
                <w:color w:val="000000" w:themeColor="text1"/>
                <w:sz w:val="24"/>
                <w:szCs w:val="24"/>
              </w:rPr>
              <w:t>обучающихся</w:t>
            </w:r>
            <w:proofErr w:type="gramEnd"/>
            <w:r w:rsidRPr="00042EE2">
              <w:rPr>
                <w:rFonts w:ascii="Times New Roman" w:hAnsi="Times New Roman" w:cs="Times New Roman"/>
                <w:color w:val="000000" w:themeColor="text1"/>
                <w:sz w:val="24"/>
                <w:szCs w:val="24"/>
              </w:rPr>
              <w:t xml:space="preserve"> с инвалидностью</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профессиональное обучение и развитие,</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воспитание, формирование профессиональной культуры;</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формирование </w:t>
            </w:r>
            <w:r w:rsidRPr="00042EE2">
              <w:rPr>
                <w:rFonts w:ascii="Times New Roman" w:hAnsi="Times New Roman" w:cs="Times New Roman"/>
                <w:color w:val="000000" w:themeColor="text1"/>
                <w:sz w:val="24"/>
                <w:szCs w:val="24"/>
              </w:rPr>
              <w:lastRenderedPageBreak/>
              <w:t>интереса обучающихся к реализации профессиональных компетенций через организацию собственного дела</w:t>
            </w:r>
          </w:p>
        </w:tc>
        <w:tc>
          <w:tcPr>
            <w:tcW w:w="686"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Знания и навыки для организации собственного дела</w:t>
            </w:r>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Обучение и воспитание, диалог, опека, сотрудничество.</w:t>
            </w:r>
          </w:p>
          <w:p w:rsidR="005F3337" w:rsidRPr="00042EE2" w:rsidRDefault="005F3337" w:rsidP="00220A06">
            <w:pPr>
              <w:widowControl w:val="0"/>
              <w:rPr>
                <w:rFonts w:ascii="Times New Roman" w:hAnsi="Times New Roman" w:cs="Times New Roman"/>
                <w:color w:val="000000" w:themeColor="text1"/>
                <w:sz w:val="24"/>
                <w:szCs w:val="24"/>
              </w:rPr>
            </w:pP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Прямое </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воздействие</w:t>
            </w:r>
          </w:p>
        </w:tc>
      </w:tr>
      <w:tr w:rsidR="005F3337" w:rsidRPr="00042EE2" w:rsidTr="00220A06">
        <w:tc>
          <w:tcPr>
            <w:tcW w:w="713" w:type="pct"/>
            <w:shd w:val="clear" w:color="auto" w:fill="EEECE1" w:themeFill="background2"/>
          </w:tcPr>
          <w:p w:rsidR="005F3337" w:rsidRPr="00042EE2" w:rsidRDefault="005F3337" w:rsidP="00220A06">
            <w:pPr>
              <w:widowControl w:val="0"/>
              <w:rPr>
                <w:rFonts w:ascii="Times New Roman" w:hAnsi="Times New Roman" w:cs="Times New Roman"/>
                <w:b/>
                <w:color w:val="000000" w:themeColor="text1"/>
                <w:sz w:val="24"/>
                <w:szCs w:val="24"/>
              </w:rPr>
            </w:pPr>
          </w:p>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Финансовые институты</w:t>
            </w:r>
          </w:p>
        </w:tc>
        <w:tc>
          <w:tcPr>
            <w:tcW w:w="694"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Государственно-муниципальные фонды,  фонды поддержки МП,</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банки, АО «Федеральная Корпорация малого и среднего предпринимательства»</w:t>
            </w:r>
          </w:p>
        </w:tc>
        <w:tc>
          <w:tcPr>
            <w:tcW w:w="59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Финансовый помощник</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Источник финансовых ресурсов</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предоставление финансовой поддержки, </w:t>
            </w:r>
            <w:proofErr w:type="spellStart"/>
            <w:r w:rsidRPr="00042EE2">
              <w:rPr>
                <w:rFonts w:ascii="Times New Roman" w:hAnsi="Times New Roman" w:cs="Times New Roman"/>
                <w:color w:val="000000" w:themeColor="text1"/>
                <w:sz w:val="24"/>
                <w:szCs w:val="24"/>
              </w:rPr>
              <w:t>микрозаймов</w:t>
            </w:r>
            <w:proofErr w:type="spellEnd"/>
            <w:r w:rsidRPr="00042EE2">
              <w:rPr>
                <w:rFonts w:ascii="Times New Roman" w:hAnsi="Times New Roman" w:cs="Times New Roman"/>
                <w:color w:val="000000" w:themeColor="text1"/>
                <w:sz w:val="24"/>
                <w:szCs w:val="24"/>
              </w:rPr>
              <w:t xml:space="preserve"> субъектам малого предпринимательства</w:t>
            </w:r>
          </w:p>
        </w:tc>
        <w:tc>
          <w:tcPr>
            <w:tcW w:w="686" w:type="pct"/>
          </w:tcPr>
          <w:p w:rsidR="005F3337" w:rsidRPr="00042EE2" w:rsidRDefault="005F3337" w:rsidP="00220A06">
            <w:pPr>
              <w:widowControl w:val="0"/>
              <w:ind w:right="-173"/>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Финансовые ресурсы  на старте собственного дела как предпринимателя,  </w:t>
            </w:r>
            <w:proofErr w:type="spellStart"/>
            <w:r w:rsidRPr="00042EE2">
              <w:rPr>
                <w:rFonts w:ascii="Times New Roman" w:hAnsi="Times New Roman" w:cs="Times New Roman"/>
                <w:color w:val="000000" w:themeColor="text1"/>
                <w:sz w:val="24"/>
                <w:szCs w:val="24"/>
              </w:rPr>
              <w:t>самозанятости</w:t>
            </w:r>
            <w:proofErr w:type="spellEnd"/>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Поддержка по факту обращения.</w:t>
            </w:r>
          </w:p>
          <w:p w:rsidR="005F3337" w:rsidRPr="00042EE2" w:rsidRDefault="005F3337" w:rsidP="00220A06">
            <w:pPr>
              <w:widowControl w:val="0"/>
              <w:rPr>
                <w:rFonts w:ascii="Times New Roman" w:hAnsi="Times New Roman" w:cs="Times New Roman"/>
                <w:color w:val="000000" w:themeColor="text1"/>
                <w:sz w:val="24"/>
                <w:szCs w:val="24"/>
              </w:rPr>
            </w:pP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Прямое воздействие</w:t>
            </w:r>
          </w:p>
        </w:tc>
      </w:tr>
      <w:tr w:rsidR="005F3337" w:rsidRPr="00042EE2" w:rsidTr="00220A06">
        <w:tc>
          <w:tcPr>
            <w:tcW w:w="713" w:type="pct"/>
            <w:shd w:val="clear" w:color="auto" w:fill="EEECE1" w:themeFill="background2"/>
          </w:tcPr>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Социальное окружение</w:t>
            </w:r>
          </w:p>
        </w:tc>
        <w:tc>
          <w:tcPr>
            <w:tcW w:w="694"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Семья, учебная группа</w:t>
            </w:r>
          </w:p>
          <w:p w:rsidR="005F3337" w:rsidRPr="00042EE2" w:rsidRDefault="005F3337" w:rsidP="00220A06">
            <w:pPr>
              <w:widowControl w:val="0"/>
              <w:rPr>
                <w:rFonts w:ascii="Times New Roman" w:hAnsi="Times New Roman" w:cs="Times New Roman"/>
                <w:color w:val="000000" w:themeColor="text1"/>
                <w:sz w:val="24"/>
                <w:szCs w:val="24"/>
              </w:rPr>
            </w:pPr>
          </w:p>
        </w:tc>
        <w:tc>
          <w:tcPr>
            <w:tcW w:w="59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Психологическая поддержка мотивации на предпринимательство и РПН</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Психологическая реабилитация</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учет индивидуальных особенностей,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участие в разработке </w:t>
            </w:r>
            <w:proofErr w:type="gramStart"/>
            <w:r w:rsidRPr="00042EE2">
              <w:rPr>
                <w:rFonts w:ascii="Times New Roman" w:hAnsi="Times New Roman" w:cs="Times New Roman"/>
                <w:color w:val="000000" w:themeColor="text1"/>
                <w:sz w:val="24"/>
                <w:szCs w:val="24"/>
              </w:rPr>
              <w:t>бизнес-идеи</w:t>
            </w:r>
            <w:proofErr w:type="gramEnd"/>
            <w:r w:rsidRPr="00042EE2">
              <w:rPr>
                <w:rFonts w:ascii="Times New Roman" w:hAnsi="Times New Roman" w:cs="Times New Roman"/>
                <w:color w:val="000000" w:themeColor="text1"/>
                <w:sz w:val="24"/>
                <w:szCs w:val="24"/>
              </w:rPr>
              <w:t xml:space="preserve">,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поддержка взаимодействия с инфраструктурой поддержки малого предпринимательства, медицинскими, образовательными и др. организациями;</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формирование </w:t>
            </w:r>
            <w:r w:rsidRPr="00042EE2">
              <w:rPr>
                <w:rFonts w:ascii="Times New Roman" w:hAnsi="Times New Roman" w:cs="Times New Roman"/>
                <w:color w:val="000000" w:themeColor="text1"/>
                <w:sz w:val="24"/>
                <w:szCs w:val="24"/>
              </w:rPr>
              <w:lastRenderedPageBreak/>
              <w:t xml:space="preserve">социально-культурной основы развития предпринимательских навыков и готовности применения профессиональной квалификации в условиях </w:t>
            </w:r>
            <w:proofErr w:type="spellStart"/>
            <w:r w:rsidRPr="00042EE2">
              <w:rPr>
                <w:rFonts w:ascii="Times New Roman" w:hAnsi="Times New Roman" w:cs="Times New Roman"/>
                <w:color w:val="000000" w:themeColor="text1"/>
                <w:sz w:val="24"/>
                <w:szCs w:val="24"/>
              </w:rPr>
              <w:t>самозанятости</w:t>
            </w:r>
            <w:proofErr w:type="spellEnd"/>
            <w:r w:rsidRPr="00042EE2">
              <w:rPr>
                <w:rFonts w:ascii="Times New Roman" w:hAnsi="Times New Roman" w:cs="Times New Roman"/>
                <w:color w:val="000000" w:themeColor="text1"/>
                <w:sz w:val="24"/>
                <w:szCs w:val="24"/>
              </w:rPr>
              <w:t>.</w:t>
            </w:r>
          </w:p>
        </w:tc>
        <w:tc>
          <w:tcPr>
            <w:tcW w:w="686"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 xml:space="preserve">Мотивация на предпринимательскую деятельность, вера в собственные силы и поддержку </w:t>
            </w:r>
            <w:proofErr w:type="gramStart"/>
            <w:r w:rsidRPr="00042EE2">
              <w:rPr>
                <w:rFonts w:ascii="Times New Roman" w:hAnsi="Times New Roman" w:cs="Times New Roman"/>
                <w:color w:val="000000" w:themeColor="text1"/>
                <w:sz w:val="24"/>
                <w:szCs w:val="24"/>
              </w:rPr>
              <w:t>близких</w:t>
            </w:r>
            <w:proofErr w:type="gramEnd"/>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Обучение и воспитание, диалог, опека, сотрудничество.</w:t>
            </w:r>
          </w:p>
          <w:p w:rsidR="005F3337" w:rsidRPr="00042EE2" w:rsidRDefault="005F3337" w:rsidP="00220A06">
            <w:pPr>
              <w:widowControl w:val="0"/>
              <w:rPr>
                <w:rFonts w:ascii="Times New Roman" w:hAnsi="Times New Roman" w:cs="Times New Roman"/>
                <w:color w:val="000000" w:themeColor="text1"/>
                <w:sz w:val="24"/>
                <w:szCs w:val="24"/>
              </w:rPr>
            </w:pP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Прямое </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воздействие</w:t>
            </w:r>
          </w:p>
        </w:tc>
      </w:tr>
      <w:tr w:rsidR="005F3337" w:rsidRPr="00042EE2" w:rsidTr="00220A06">
        <w:tc>
          <w:tcPr>
            <w:tcW w:w="713" w:type="pct"/>
            <w:shd w:val="clear" w:color="auto" w:fill="EEECE1" w:themeFill="background2"/>
          </w:tcPr>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lastRenderedPageBreak/>
              <w:t>Медицинские организации</w:t>
            </w:r>
          </w:p>
        </w:tc>
        <w:tc>
          <w:tcPr>
            <w:tcW w:w="694" w:type="pct"/>
          </w:tcPr>
          <w:p w:rsidR="005F3337" w:rsidRPr="00042EE2" w:rsidRDefault="005F3337" w:rsidP="00220A06">
            <w:pPr>
              <w:widowControl w:val="0"/>
              <w:ind w:right="-132"/>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МЦЭ, клиники, реабилитационные центры</w:t>
            </w:r>
          </w:p>
          <w:p w:rsidR="005F3337" w:rsidRPr="00042EE2" w:rsidRDefault="005F3337" w:rsidP="00220A06">
            <w:pPr>
              <w:widowControl w:val="0"/>
              <w:rPr>
                <w:rFonts w:ascii="Times New Roman" w:hAnsi="Times New Roman" w:cs="Times New Roman"/>
                <w:color w:val="000000" w:themeColor="text1"/>
                <w:sz w:val="24"/>
                <w:szCs w:val="24"/>
              </w:rPr>
            </w:pPr>
          </w:p>
        </w:tc>
        <w:tc>
          <w:tcPr>
            <w:tcW w:w="590" w:type="pct"/>
          </w:tcPr>
          <w:p w:rsidR="005F3337" w:rsidRPr="00042EE2" w:rsidRDefault="005F3337" w:rsidP="00220A06">
            <w:pPr>
              <w:widowControl w:val="0"/>
              <w:ind w:right="-54"/>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Медицинская экспертиза и сопровождение</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Медицинская реабилитация: восстановление и развитие утраченных функций</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формирование, определение, идентификация нозологических групп;</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proofErr w:type="gramStart"/>
            <w:r w:rsidRPr="00042EE2">
              <w:rPr>
                <w:rFonts w:ascii="Times New Roman" w:hAnsi="Times New Roman" w:cs="Times New Roman"/>
                <w:color w:val="000000" w:themeColor="text1"/>
                <w:sz w:val="24"/>
                <w:szCs w:val="24"/>
              </w:rPr>
              <w:t>медико-социальная</w:t>
            </w:r>
            <w:proofErr w:type="gramEnd"/>
            <w:r w:rsidRPr="00042EE2">
              <w:rPr>
                <w:rFonts w:ascii="Times New Roman" w:hAnsi="Times New Roman" w:cs="Times New Roman"/>
                <w:color w:val="000000" w:themeColor="text1"/>
                <w:sz w:val="24"/>
                <w:szCs w:val="24"/>
              </w:rPr>
              <w:t xml:space="preserve"> экспертиза, </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медпомощь в реабилитации (</w:t>
            </w:r>
            <w:proofErr w:type="spellStart"/>
            <w:r w:rsidRPr="00042EE2">
              <w:rPr>
                <w:rFonts w:ascii="Times New Roman" w:hAnsi="Times New Roman" w:cs="Times New Roman"/>
                <w:color w:val="000000" w:themeColor="text1"/>
                <w:sz w:val="24"/>
                <w:szCs w:val="24"/>
              </w:rPr>
              <w:t>абилитации</w:t>
            </w:r>
            <w:proofErr w:type="spellEnd"/>
            <w:r w:rsidRPr="00042EE2">
              <w:rPr>
                <w:rFonts w:ascii="Times New Roman" w:hAnsi="Times New Roman" w:cs="Times New Roman"/>
                <w:color w:val="000000" w:themeColor="text1"/>
                <w:sz w:val="24"/>
                <w:szCs w:val="24"/>
              </w:rPr>
              <w:t>): разработка и реализация ИПРА, согласованная в части разделов профессиональной и социальной адаптации с другими участниками взаимодействия;</w:t>
            </w:r>
          </w:p>
        </w:tc>
        <w:tc>
          <w:tcPr>
            <w:tcW w:w="686"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Определение и расширение диапазона физических возможностей, частичная/полная компенсация </w:t>
            </w:r>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Помощь,</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сотрудничество</w:t>
            </w:r>
          </w:p>
          <w:p w:rsidR="005F3337" w:rsidRPr="00042EE2" w:rsidRDefault="005F3337" w:rsidP="00220A06">
            <w:pPr>
              <w:widowControl w:val="0"/>
              <w:rPr>
                <w:rFonts w:ascii="Times New Roman" w:hAnsi="Times New Roman" w:cs="Times New Roman"/>
                <w:color w:val="000000" w:themeColor="text1"/>
                <w:sz w:val="24"/>
                <w:szCs w:val="24"/>
              </w:rPr>
            </w:pP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Прямое </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воздействие</w:t>
            </w:r>
          </w:p>
        </w:tc>
      </w:tr>
      <w:tr w:rsidR="005F3337" w:rsidRPr="00042EE2" w:rsidTr="00220A06">
        <w:tc>
          <w:tcPr>
            <w:tcW w:w="713" w:type="pct"/>
            <w:shd w:val="clear" w:color="auto" w:fill="EEECE1" w:themeFill="background2"/>
          </w:tcPr>
          <w:p w:rsidR="005F3337" w:rsidRPr="00042EE2" w:rsidRDefault="005F3337" w:rsidP="00220A06">
            <w:pPr>
              <w:widowControl w:val="0"/>
              <w:rPr>
                <w:rFonts w:ascii="Times New Roman" w:hAnsi="Times New Roman" w:cs="Times New Roman"/>
                <w:b/>
                <w:color w:val="000000" w:themeColor="text1"/>
                <w:sz w:val="24"/>
                <w:szCs w:val="24"/>
              </w:rPr>
            </w:pPr>
            <w:r w:rsidRPr="00042EE2">
              <w:rPr>
                <w:rFonts w:ascii="Times New Roman" w:hAnsi="Times New Roman" w:cs="Times New Roman"/>
                <w:b/>
                <w:color w:val="000000" w:themeColor="text1"/>
                <w:sz w:val="24"/>
                <w:szCs w:val="24"/>
              </w:rPr>
              <w:t>СМИ</w:t>
            </w:r>
          </w:p>
        </w:tc>
        <w:tc>
          <w:tcPr>
            <w:tcW w:w="694"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ТВ, Радио, пресса и др.</w:t>
            </w:r>
          </w:p>
        </w:tc>
        <w:tc>
          <w:tcPr>
            <w:tcW w:w="59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Пропаганда и агитация </w:t>
            </w:r>
          </w:p>
        </w:tc>
        <w:tc>
          <w:tcPr>
            <w:tcW w:w="670"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 xml:space="preserve">Продвижение  ценностей самостоятельной трудовой деятельности </w:t>
            </w:r>
            <w:r w:rsidRPr="00042EE2">
              <w:rPr>
                <w:rFonts w:ascii="Times New Roman" w:hAnsi="Times New Roman" w:cs="Times New Roman"/>
                <w:color w:val="000000" w:themeColor="text1"/>
                <w:sz w:val="24"/>
                <w:szCs w:val="24"/>
              </w:rPr>
              <w:lastRenderedPageBreak/>
              <w:t>инвалидов</w:t>
            </w:r>
          </w:p>
        </w:tc>
        <w:tc>
          <w:tcPr>
            <w:tcW w:w="965" w:type="pct"/>
          </w:tcPr>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 xml:space="preserve">поиск и создание системы продвижения в СМИ позитивных примеров создания собственного дела </w:t>
            </w:r>
            <w:r w:rsidRPr="00042EE2">
              <w:rPr>
                <w:rFonts w:ascii="Times New Roman" w:hAnsi="Times New Roman" w:cs="Times New Roman"/>
                <w:color w:val="000000" w:themeColor="text1"/>
                <w:sz w:val="24"/>
                <w:szCs w:val="24"/>
              </w:rPr>
              <w:lastRenderedPageBreak/>
              <w:t>молодыми людьми с инвалидностью и лицами с ОВЗ;</w:t>
            </w:r>
          </w:p>
          <w:p w:rsidR="005F3337" w:rsidRPr="00042EE2" w:rsidRDefault="005F3337" w:rsidP="008C5915">
            <w:pPr>
              <w:widowControl w:val="0"/>
              <w:numPr>
                <w:ilvl w:val="0"/>
                <w:numId w:val="13"/>
              </w:numPr>
              <w:tabs>
                <w:tab w:val="left" w:pos="321"/>
              </w:tabs>
              <w:ind w:left="37" w:hanging="37"/>
              <w:contextualSpacing/>
              <w:jc w:val="both"/>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формирование информационного поля развития предпринимательства.</w:t>
            </w:r>
          </w:p>
        </w:tc>
        <w:tc>
          <w:tcPr>
            <w:tcW w:w="686"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 xml:space="preserve">Притягательные положительные примеры предпринимательской </w:t>
            </w:r>
            <w:r w:rsidRPr="00042EE2">
              <w:rPr>
                <w:rFonts w:ascii="Times New Roman" w:hAnsi="Times New Roman" w:cs="Times New Roman"/>
                <w:color w:val="000000" w:themeColor="text1"/>
                <w:sz w:val="24"/>
                <w:szCs w:val="24"/>
              </w:rPr>
              <w:lastRenderedPageBreak/>
              <w:t>деятельности инвалидов</w:t>
            </w:r>
          </w:p>
        </w:tc>
        <w:tc>
          <w:tcPr>
            <w:tcW w:w="682" w:type="pct"/>
          </w:tcPr>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lastRenderedPageBreak/>
              <w:t>Побуждающее, мотивирующее.</w:t>
            </w:r>
          </w:p>
          <w:p w:rsidR="005F3337" w:rsidRPr="00042EE2" w:rsidRDefault="005F3337" w:rsidP="00220A06">
            <w:pPr>
              <w:widowControl w:val="0"/>
              <w:rPr>
                <w:rFonts w:ascii="Times New Roman" w:hAnsi="Times New Roman" w:cs="Times New Roman"/>
                <w:color w:val="000000" w:themeColor="text1"/>
                <w:sz w:val="24"/>
                <w:szCs w:val="24"/>
              </w:rPr>
            </w:pPr>
            <w:r w:rsidRPr="00042EE2">
              <w:rPr>
                <w:rFonts w:ascii="Times New Roman" w:hAnsi="Times New Roman" w:cs="Times New Roman"/>
                <w:color w:val="000000" w:themeColor="text1"/>
                <w:sz w:val="24"/>
                <w:szCs w:val="24"/>
              </w:rPr>
              <w:t>Опосредованное  воздействие</w:t>
            </w:r>
          </w:p>
        </w:tc>
      </w:tr>
    </w:tbl>
    <w:p w:rsidR="00F7109E" w:rsidRDefault="00F7109E" w:rsidP="007751AF">
      <w:pPr>
        <w:widowControl w:val="0"/>
      </w:pPr>
    </w:p>
    <w:sectPr w:rsidR="00F7109E" w:rsidSect="007751AF">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915" w:rsidRDefault="008C5915" w:rsidP="005F3337">
      <w:r>
        <w:separator/>
      </w:r>
    </w:p>
  </w:endnote>
  <w:endnote w:type="continuationSeparator" w:id="0">
    <w:p w:rsidR="008C5915" w:rsidRDefault="008C5915" w:rsidP="005F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yandex-san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46128"/>
      <w:docPartObj>
        <w:docPartGallery w:val="Page Numbers (Bottom of Page)"/>
        <w:docPartUnique/>
      </w:docPartObj>
    </w:sdtPr>
    <w:sdtContent>
      <w:p w:rsidR="00042EE2" w:rsidRDefault="00042EE2" w:rsidP="00042EE2">
        <w:pPr>
          <w:pStyle w:val="af3"/>
          <w:jc w:val="center"/>
        </w:pPr>
        <w:r>
          <w:fldChar w:fldCharType="begin"/>
        </w:r>
        <w:r>
          <w:instrText>PAGE   \* MERGEFORMAT</w:instrText>
        </w:r>
        <w:r>
          <w:fldChar w:fldCharType="separate"/>
        </w:r>
        <w:r>
          <w:rPr>
            <w:noProof/>
          </w:rPr>
          <w:t>208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94263"/>
      <w:docPartObj>
        <w:docPartGallery w:val="Page Numbers (Bottom of Page)"/>
        <w:docPartUnique/>
      </w:docPartObj>
    </w:sdtPr>
    <w:sdtContent>
      <w:p w:rsidR="00042EE2" w:rsidRDefault="00042EE2" w:rsidP="00042EE2">
        <w:pPr>
          <w:pStyle w:val="af3"/>
          <w:jc w:val="center"/>
        </w:pPr>
        <w:r>
          <w:fldChar w:fldCharType="begin"/>
        </w:r>
        <w:r>
          <w:instrText>PAGE   \* MERGEFORMAT</w:instrText>
        </w:r>
        <w:r>
          <w:fldChar w:fldCharType="separate"/>
        </w:r>
        <w:r w:rsidR="00EE0EDD">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877674"/>
      <w:docPartObj>
        <w:docPartGallery w:val="Page Numbers (Bottom of Page)"/>
        <w:docPartUnique/>
      </w:docPartObj>
    </w:sdtPr>
    <w:sdtContent>
      <w:p w:rsidR="00042EE2" w:rsidRDefault="00042EE2" w:rsidP="00042EE2">
        <w:pPr>
          <w:pStyle w:val="af3"/>
          <w:jc w:val="center"/>
        </w:pPr>
        <w:r>
          <w:fldChar w:fldCharType="begin"/>
        </w:r>
        <w:r>
          <w:instrText>PAGE   \* MERGEFORMAT</w:instrText>
        </w:r>
        <w:r>
          <w:fldChar w:fldCharType="separate"/>
        </w:r>
        <w:r w:rsidR="00EE0EDD">
          <w:rPr>
            <w:noProof/>
          </w:rPr>
          <w:t>54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915" w:rsidRDefault="008C5915" w:rsidP="005F3337">
      <w:r>
        <w:separator/>
      </w:r>
    </w:p>
  </w:footnote>
  <w:footnote w:type="continuationSeparator" w:id="0">
    <w:p w:rsidR="008C5915" w:rsidRDefault="008C5915" w:rsidP="005F3337">
      <w:r>
        <w:continuationSeparator/>
      </w:r>
    </w:p>
  </w:footnote>
  <w:footnote w:id="1">
    <w:p w:rsidR="00042EE2" w:rsidRDefault="00042EE2" w:rsidP="005F3337">
      <w:pPr>
        <w:pStyle w:val="a7"/>
        <w:jc w:val="both"/>
      </w:pPr>
      <w:r w:rsidRPr="00981925">
        <w:rPr>
          <w:rStyle w:val="a9"/>
          <w:color w:val="FFFFFF" w:themeColor="background1"/>
        </w:rPr>
        <w:footnoteRef/>
      </w:r>
      <w:r w:rsidRPr="00981925">
        <w:rPr>
          <w:color w:val="FFFFFF" w:themeColor="background1"/>
        </w:rPr>
        <w:t xml:space="preserve"> </w:t>
      </w:r>
      <w:r>
        <w:t>* К особым, нестандартным случаям могут быть отнесены области применения профессиональной квалификации, доступные не в массовом порядке, но достаточно распространенные в практике отраслей профессиональной деятельности (например, параолимпийские спортсмены, специалисты в области искусства и культуры, народных промыслов</w:t>
      </w:r>
      <w:proofErr w:type="gramStart"/>
      <w:r>
        <w:t xml:space="preserve"> - – </w:t>
      </w:r>
      <w:proofErr w:type="gramEnd"/>
      <w:r>
        <w:t>репетиторы и пр.)</w:t>
      </w:r>
    </w:p>
  </w:footnote>
  <w:footnote w:id="2">
    <w:p w:rsidR="00042EE2" w:rsidRPr="00D21438" w:rsidRDefault="00042EE2" w:rsidP="005F3337">
      <w:pPr>
        <w:pStyle w:val="a7"/>
        <w:jc w:val="both"/>
      </w:pPr>
      <w:r w:rsidRPr="00D21438">
        <w:rPr>
          <w:rStyle w:val="a9"/>
        </w:rPr>
        <w:footnoteRef/>
      </w:r>
      <w:r w:rsidRPr="00D21438">
        <w:t xml:space="preserve"> В рамках данного проекта </w:t>
      </w:r>
      <w:r>
        <w:t>особенности профессиональной деятельности</w:t>
      </w:r>
      <w:r w:rsidRPr="00D21438">
        <w:t xml:space="preserve"> инвалидов </w:t>
      </w:r>
      <w:r>
        <w:t>с</w:t>
      </w:r>
      <w:r w:rsidRPr="00D21438">
        <w:t xml:space="preserve"> нарушениям</w:t>
      </w:r>
      <w:r>
        <w:t>и</w:t>
      </w:r>
      <w:r w:rsidRPr="00D21438">
        <w:t xml:space="preserve"> </w:t>
      </w:r>
      <w:r>
        <w:t xml:space="preserve">речи, </w:t>
      </w:r>
      <w:r w:rsidRPr="00D21438">
        <w:t>психи</w:t>
      </w:r>
      <w:r>
        <w:t>ки</w:t>
      </w:r>
      <w:r w:rsidRPr="00D21438">
        <w:t xml:space="preserve"> и умственного развития не рассматрива</w:t>
      </w:r>
      <w:r>
        <w:t>ю</w:t>
      </w:r>
      <w:r w:rsidRPr="00D21438">
        <w:t>тся.</w:t>
      </w:r>
    </w:p>
  </w:footnote>
  <w:footnote w:id="3">
    <w:p w:rsidR="00042EE2" w:rsidRDefault="00042EE2" w:rsidP="005F3337">
      <w:pPr>
        <w:pStyle w:val="a7"/>
      </w:pPr>
      <w:r>
        <w:rPr>
          <w:rStyle w:val="a9"/>
        </w:rPr>
        <w:footnoteRef/>
      </w:r>
      <w:r>
        <w:t xml:space="preserve"> </w:t>
      </w:r>
      <w:r w:rsidRPr="00FE74C0">
        <w:t xml:space="preserve">Методические рекомендации об организации приема инвалидов и лиц с ограниченными возможностями здоровья в образовательные организации высшего образования (утв. </w:t>
      </w:r>
      <w:proofErr w:type="spellStart"/>
      <w:r w:rsidRPr="00FE74C0">
        <w:t>Минобрнауки</w:t>
      </w:r>
      <w:proofErr w:type="spellEnd"/>
      <w:r w:rsidRPr="00FE74C0">
        <w:t xml:space="preserve"> России 29.06.2015 N АК-1782/05)</w:t>
      </w:r>
    </w:p>
  </w:footnote>
  <w:footnote w:id="4">
    <w:p w:rsidR="00042EE2" w:rsidRDefault="00042EE2" w:rsidP="005F3337">
      <w:pPr>
        <w:pStyle w:val="a7"/>
      </w:pPr>
      <w:r>
        <w:rPr>
          <w:rStyle w:val="a9"/>
        </w:rPr>
        <w:footnoteRef/>
      </w:r>
      <w:r>
        <w:t xml:space="preserve"> Составлено авторами по отечественным и зарубежным источникам</w:t>
      </w:r>
    </w:p>
  </w:footnote>
  <w:footnote w:id="5">
    <w:p w:rsidR="00042EE2" w:rsidRDefault="00042EE2" w:rsidP="005F3337">
      <w:pPr>
        <w:pStyle w:val="a7"/>
        <w:jc w:val="both"/>
      </w:pPr>
      <w:r>
        <w:rPr>
          <w:rStyle w:val="a9"/>
        </w:rPr>
        <w:footnoteRef/>
      </w:r>
      <w:r>
        <w:t xml:space="preserve"> Подготовлено с учетом на основе Методических рекомендации по организации содействия трудоустройству инвалидов и лиц с ограниченными возможностями здоровья (РГСУ)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63A"/>
    <w:multiLevelType w:val="hybridMultilevel"/>
    <w:tmpl w:val="D780F4D4"/>
    <w:lvl w:ilvl="0" w:tplc="E21E507A">
      <w:start w:val="1"/>
      <w:numFmt w:val="decimal"/>
      <w:lvlText w:val="%1."/>
      <w:lvlJc w:val="left"/>
      <w:pPr>
        <w:ind w:left="1069" w:hanging="360"/>
      </w:pPr>
      <w:rPr>
        <w:rFonts w:ascii="Times New Roman" w:eastAsia="Times New Roman" w:hAnsi="Times New Roman" w:cs="Times New Roman"/>
      </w:rPr>
    </w:lvl>
    <w:lvl w:ilvl="1" w:tplc="04190005">
      <w:start w:val="1"/>
      <w:numFmt w:val="bullet"/>
      <w:lvlText w:val=""/>
      <w:lvlJc w:val="left"/>
      <w:pPr>
        <w:ind w:left="1789" w:hanging="360"/>
      </w:pPr>
      <w:rPr>
        <w:rFonts w:ascii="Wingdings" w:hAnsi="Wingding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194BA1"/>
    <w:multiLevelType w:val="hybridMultilevel"/>
    <w:tmpl w:val="743A6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02FB4"/>
    <w:multiLevelType w:val="hybridMultilevel"/>
    <w:tmpl w:val="DD84C812"/>
    <w:lvl w:ilvl="0" w:tplc="D55CD21A">
      <w:start w:val="1"/>
      <w:numFmt w:val="bullet"/>
      <w:pStyle w:val="4"/>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7C5E23"/>
    <w:multiLevelType w:val="hybridMultilevel"/>
    <w:tmpl w:val="845403FC"/>
    <w:lvl w:ilvl="0" w:tplc="42BA5B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6641FBE"/>
    <w:multiLevelType w:val="hybridMultilevel"/>
    <w:tmpl w:val="C8F27356"/>
    <w:lvl w:ilvl="0" w:tplc="443AF0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86F0431"/>
    <w:multiLevelType w:val="hybridMultilevel"/>
    <w:tmpl w:val="D24EBB36"/>
    <w:lvl w:ilvl="0" w:tplc="C02A883E">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4221A7"/>
    <w:multiLevelType w:val="hybridMultilevel"/>
    <w:tmpl w:val="8646A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250E59"/>
    <w:multiLevelType w:val="hybridMultilevel"/>
    <w:tmpl w:val="62827B2A"/>
    <w:lvl w:ilvl="0" w:tplc="8DCA0092">
      <w:start w:val="1"/>
      <w:numFmt w:val="bullet"/>
      <w:lvlText w:val=""/>
      <w:lvlJc w:val="left"/>
      <w:pPr>
        <w:tabs>
          <w:tab w:val="num" w:pos="720"/>
        </w:tabs>
        <w:ind w:left="720" w:hanging="360"/>
      </w:pPr>
      <w:rPr>
        <w:rFonts w:ascii="Wingdings" w:hAnsi="Wingdings" w:hint="default"/>
      </w:rPr>
    </w:lvl>
    <w:lvl w:ilvl="1" w:tplc="1EAE53BE" w:tentative="1">
      <w:start w:val="1"/>
      <w:numFmt w:val="bullet"/>
      <w:lvlText w:val=""/>
      <w:lvlJc w:val="left"/>
      <w:pPr>
        <w:tabs>
          <w:tab w:val="num" w:pos="1440"/>
        </w:tabs>
        <w:ind w:left="1440" w:hanging="360"/>
      </w:pPr>
      <w:rPr>
        <w:rFonts w:ascii="Wingdings" w:hAnsi="Wingdings" w:hint="default"/>
      </w:rPr>
    </w:lvl>
    <w:lvl w:ilvl="2" w:tplc="EFA88506" w:tentative="1">
      <w:start w:val="1"/>
      <w:numFmt w:val="bullet"/>
      <w:lvlText w:val=""/>
      <w:lvlJc w:val="left"/>
      <w:pPr>
        <w:tabs>
          <w:tab w:val="num" w:pos="2160"/>
        </w:tabs>
        <w:ind w:left="2160" w:hanging="360"/>
      </w:pPr>
      <w:rPr>
        <w:rFonts w:ascii="Wingdings" w:hAnsi="Wingdings" w:hint="default"/>
      </w:rPr>
    </w:lvl>
    <w:lvl w:ilvl="3" w:tplc="DBE2E82C" w:tentative="1">
      <w:start w:val="1"/>
      <w:numFmt w:val="bullet"/>
      <w:lvlText w:val=""/>
      <w:lvlJc w:val="left"/>
      <w:pPr>
        <w:tabs>
          <w:tab w:val="num" w:pos="2880"/>
        </w:tabs>
        <w:ind w:left="2880" w:hanging="360"/>
      </w:pPr>
      <w:rPr>
        <w:rFonts w:ascii="Wingdings" w:hAnsi="Wingdings" w:hint="default"/>
      </w:rPr>
    </w:lvl>
    <w:lvl w:ilvl="4" w:tplc="6DF85352" w:tentative="1">
      <w:start w:val="1"/>
      <w:numFmt w:val="bullet"/>
      <w:lvlText w:val=""/>
      <w:lvlJc w:val="left"/>
      <w:pPr>
        <w:tabs>
          <w:tab w:val="num" w:pos="3600"/>
        </w:tabs>
        <w:ind w:left="3600" w:hanging="360"/>
      </w:pPr>
      <w:rPr>
        <w:rFonts w:ascii="Wingdings" w:hAnsi="Wingdings" w:hint="default"/>
      </w:rPr>
    </w:lvl>
    <w:lvl w:ilvl="5" w:tplc="C2D853C4" w:tentative="1">
      <w:start w:val="1"/>
      <w:numFmt w:val="bullet"/>
      <w:lvlText w:val=""/>
      <w:lvlJc w:val="left"/>
      <w:pPr>
        <w:tabs>
          <w:tab w:val="num" w:pos="4320"/>
        </w:tabs>
        <w:ind w:left="4320" w:hanging="360"/>
      </w:pPr>
      <w:rPr>
        <w:rFonts w:ascii="Wingdings" w:hAnsi="Wingdings" w:hint="default"/>
      </w:rPr>
    </w:lvl>
    <w:lvl w:ilvl="6" w:tplc="0E646540" w:tentative="1">
      <w:start w:val="1"/>
      <w:numFmt w:val="bullet"/>
      <w:lvlText w:val=""/>
      <w:lvlJc w:val="left"/>
      <w:pPr>
        <w:tabs>
          <w:tab w:val="num" w:pos="5040"/>
        </w:tabs>
        <w:ind w:left="5040" w:hanging="360"/>
      </w:pPr>
      <w:rPr>
        <w:rFonts w:ascii="Wingdings" w:hAnsi="Wingdings" w:hint="default"/>
      </w:rPr>
    </w:lvl>
    <w:lvl w:ilvl="7" w:tplc="E2964A0A" w:tentative="1">
      <w:start w:val="1"/>
      <w:numFmt w:val="bullet"/>
      <w:lvlText w:val=""/>
      <w:lvlJc w:val="left"/>
      <w:pPr>
        <w:tabs>
          <w:tab w:val="num" w:pos="5760"/>
        </w:tabs>
        <w:ind w:left="5760" w:hanging="360"/>
      </w:pPr>
      <w:rPr>
        <w:rFonts w:ascii="Wingdings" w:hAnsi="Wingdings" w:hint="default"/>
      </w:rPr>
    </w:lvl>
    <w:lvl w:ilvl="8" w:tplc="B2A86134" w:tentative="1">
      <w:start w:val="1"/>
      <w:numFmt w:val="bullet"/>
      <w:lvlText w:val=""/>
      <w:lvlJc w:val="left"/>
      <w:pPr>
        <w:tabs>
          <w:tab w:val="num" w:pos="6480"/>
        </w:tabs>
        <w:ind w:left="6480" w:hanging="360"/>
      </w:pPr>
      <w:rPr>
        <w:rFonts w:ascii="Wingdings" w:hAnsi="Wingdings" w:hint="default"/>
      </w:rPr>
    </w:lvl>
  </w:abstractNum>
  <w:abstractNum w:abstractNumId="9">
    <w:nsid w:val="24B61FB2"/>
    <w:multiLevelType w:val="hybridMultilevel"/>
    <w:tmpl w:val="5D5E5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5B4C90"/>
    <w:multiLevelType w:val="multilevel"/>
    <w:tmpl w:val="884C6506"/>
    <w:lvl w:ilvl="0">
      <w:start w:val="1"/>
      <w:numFmt w:val="decimal"/>
      <w:lvlText w:val="%1."/>
      <w:lvlJc w:val="left"/>
      <w:pPr>
        <w:ind w:left="360" w:hanging="360"/>
      </w:pPr>
    </w:lvl>
    <w:lvl w:ilvl="1">
      <w:start w:val="1"/>
      <w:numFmt w:val="decimal"/>
      <w:pStyle w:val="3"/>
      <w:lvlText w:val="%1.%2."/>
      <w:lvlJc w:val="left"/>
      <w:pPr>
        <w:ind w:left="114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0B5761"/>
    <w:multiLevelType w:val="hybridMultilevel"/>
    <w:tmpl w:val="FCEEF066"/>
    <w:lvl w:ilvl="0" w:tplc="42BA5B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AC778E"/>
    <w:multiLevelType w:val="hybridMultilevel"/>
    <w:tmpl w:val="897CD3C0"/>
    <w:lvl w:ilvl="0" w:tplc="42BA5BB0">
      <w:start w:val="1"/>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nsid w:val="2C7D64E5"/>
    <w:multiLevelType w:val="hybridMultilevel"/>
    <w:tmpl w:val="F15CD772"/>
    <w:lvl w:ilvl="0" w:tplc="4F1C7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246D60"/>
    <w:multiLevelType w:val="hybridMultilevel"/>
    <w:tmpl w:val="8D5C9A64"/>
    <w:lvl w:ilvl="0" w:tplc="4F1C7A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D774F7D"/>
    <w:multiLevelType w:val="hybridMultilevel"/>
    <w:tmpl w:val="704EE328"/>
    <w:lvl w:ilvl="0" w:tplc="4F1C7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2E74C79"/>
    <w:multiLevelType w:val="hybridMultilevel"/>
    <w:tmpl w:val="0964A748"/>
    <w:lvl w:ilvl="0" w:tplc="4F1C7A1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86B7D51"/>
    <w:multiLevelType w:val="hybridMultilevel"/>
    <w:tmpl w:val="A2F64E4C"/>
    <w:lvl w:ilvl="0" w:tplc="4F1C7A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B4304AC"/>
    <w:multiLevelType w:val="hybridMultilevel"/>
    <w:tmpl w:val="CF78E4B4"/>
    <w:lvl w:ilvl="0" w:tplc="4F1C7A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F471BD6"/>
    <w:multiLevelType w:val="hybridMultilevel"/>
    <w:tmpl w:val="34D89808"/>
    <w:styleLink w:val="538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50DF4439"/>
    <w:multiLevelType w:val="hybridMultilevel"/>
    <w:tmpl w:val="E60AC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A703B9"/>
    <w:multiLevelType w:val="hybridMultilevel"/>
    <w:tmpl w:val="FAAA026C"/>
    <w:lvl w:ilvl="0" w:tplc="22708DB2">
      <w:start w:val="1"/>
      <w:numFmt w:val="bullet"/>
      <w:lvlText w:val=""/>
      <w:lvlJc w:val="left"/>
      <w:pPr>
        <w:tabs>
          <w:tab w:val="num" w:pos="720"/>
        </w:tabs>
        <w:ind w:left="720" w:hanging="360"/>
      </w:pPr>
      <w:rPr>
        <w:rFonts w:ascii="Wingdings" w:hAnsi="Wingdings" w:hint="default"/>
      </w:rPr>
    </w:lvl>
    <w:lvl w:ilvl="1" w:tplc="7804A26A" w:tentative="1">
      <w:start w:val="1"/>
      <w:numFmt w:val="bullet"/>
      <w:lvlText w:val=""/>
      <w:lvlJc w:val="left"/>
      <w:pPr>
        <w:tabs>
          <w:tab w:val="num" w:pos="1440"/>
        </w:tabs>
        <w:ind w:left="1440" w:hanging="360"/>
      </w:pPr>
      <w:rPr>
        <w:rFonts w:ascii="Wingdings" w:hAnsi="Wingdings" w:hint="default"/>
      </w:rPr>
    </w:lvl>
    <w:lvl w:ilvl="2" w:tplc="2FE24A8C" w:tentative="1">
      <w:start w:val="1"/>
      <w:numFmt w:val="bullet"/>
      <w:lvlText w:val=""/>
      <w:lvlJc w:val="left"/>
      <w:pPr>
        <w:tabs>
          <w:tab w:val="num" w:pos="2160"/>
        </w:tabs>
        <w:ind w:left="2160" w:hanging="360"/>
      </w:pPr>
      <w:rPr>
        <w:rFonts w:ascii="Wingdings" w:hAnsi="Wingdings" w:hint="default"/>
      </w:rPr>
    </w:lvl>
    <w:lvl w:ilvl="3" w:tplc="5322937A" w:tentative="1">
      <w:start w:val="1"/>
      <w:numFmt w:val="bullet"/>
      <w:lvlText w:val=""/>
      <w:lvlJc w:val="left"/>
      <w:pPr>
        <w:tabs>
          <w:tab w:val="num" w:pos="2880"/>
        </w:tabs>
        <w:ind w:left="2880" w:hanging="360"/>
      </w:pPr>
      <w:rPr>
        <w:rFonts w:ascii="Wingdings" w:hAnsi="Wingdings" w:hint="default"/>
      </w:rPr>
    </w:lvl>
    <w:lvl w:ilvl="4" w:tplc="4DE6D790" w:tentative="1">
      <w:start w:val="1"/>
      <w:numFmt w:val="bullet"/>
      <w:lvlText w:val=""/>
      <w:lvlJc w:val="left"/>
      <w:pPr>
        <w:tabs>
          <w:tab w:val="num" w:pos="3600"/>
        </w:tabs>
        <w:ind w:left="3600" w:hanging="360"/>
      </w:pPr>
      <w:rPr>
        <w:rFonts w:ascii="Wingdings" w:hAnsi="Wingdings" w:hint="default"/>
      </w:rPr>
    </w:lvl>
    <w:lvl w:ilvl="5" w:tplc="476687C0" w:tentative="1">
      <w:start w:val="1"/>
      <w:numFmt w:val="bullet"/>
      <w:lvlText w:val=""/>
      <w:lvlJc w:val="left"/>
      <w:pPr>
        <w:tabs>
          <w:tab w:val="num" w:pos="4320"/>
        </w:tabs>
        <w:ind w:left="4320" w:hanging="360"/>
      </w:pPr>
      <w:rPr>
        <w:rFonts w:ascii="Wingdings" w:hAnsi="Wingdings" w:hint="default"/>
      </w:rPr>
    </w:lvl>
    <w:lvl w:ilvl="6" w:tplc="56F68FE2" w:tentative="1">
      <w:start w:val="1"/>
      <w:numFmt w:val="bullet"/>
      <w:lvlText w:val=""/>
      <w:lvlJc w:val="left"/>
      <w:pPr>
        <w:tabs>
          <w:tab w:val="num" w:pos="5040"/>
        </w:tabs>
        <w:ind w:left="5040" w:hanging="360"/>
      </w:pPr>
      <w:rPr>
        <w:rFonts w:ascii="Wingdings" w:hAnsi="Wingdings" w:hint="default"/>
      </w:rPr>
    </w:lvl>
    <w:lvl w:ilvl="7" w:tplc="6564317C" w:tentative="1">
      <w:start w:val="1"/>
      <w:numFmt w:val="bullet"/>
      <w:lvlText w:val=""/>
      <w:lvlJc w:val="left"/>
      <w:pPr>
        <w:tabs>
          <w:tab w:val="num" w:pos="5760"/>
        </w:tabs>
        <w:ind w:left="5760" w:hanging="360"/>
      </w:pPr>
      <w:rPr>
        <w:rFonts w:ascii="Wingdings" w:hAnsi="Wingdings" w:hint="default"/>
      </w:rPr>
    </w:lvl>
    <w:lvl w:ilvl="8" w:tplc="B57CC844" w:tentative="1">
      <w:start w:val="1"/>
      <w:numFmt w:val="bullet"/>
      <w:lvlText w:val=""/>
      <w:lvlJc w:val="left"/>
      <w:pPr>
        <w:tabs>
          <w:tab w:val="num" w:pos="6480"/>
        </w:tabs>
        <w:ind w:left="6480" w:hanging="360"/>
      </w:pPr>
      <w:rPr>
        <w:rFonts w:ascii="Wingdings" w:hAnsi="Wingdings" w:hint="default"/>
      </w:rPr>
    </w:lvl>
  </w:abstractNum>
  <w:abstractNum w:abstractNumId="22">
    <w:nsid w:val="58A214CC"/>
    <w:multiLevelType w:val="hybridMultilevel"/>
    <w:tmpl w:val="333601BC"/>
    <w:lvl w:ilvl="0" w:tplc="DDAC9BA4">
      <w:start w:val="1"/>
      <w:numFmt w:val="bullet"/>
      <w:lvlText w:val="•"/>
      <w:lvlJc w:val="left"/>
      <w:pPr>
        <w:tabs>
          <w:tab w:val="num" w:pos="720"/>
        </w:tabs>
        <w:ind w:left="720" w:hanging="360"/>
      </w:pPr>
      <w:rPr>
        <w:rFonts w:ascii="Times New Roman" w:hAnsi="Times New Roman" w:hint="default"/>
      </w:rPr>
    </w:lvl>
    <w:lvl w:ilvl="1" w:tplc="612EBC94" w:tentative="1">
      <w:start w:val="1"/>
      <w:numFmt w:val="bullet"/>
      <w:lvlText w:val="•"/>
      <w:lvlJc w:val="left"/>
      <w:pPr>
        <w:tabs>
          <w:tab w:val="num" w:pos="1440"/>
        </w:tabs>
        <w:ind w:left="1440" w:hanging="360"/>
      </w:pPr>
      <w:rPr>
        <w:rFonts w:ascii="Times New Roman" w:hAnsi="Times New Roman" w:hint="default"/>
      </w:rPr>
    </w:lvl>
    <w:lvl w:ilvl="2" w:tplc="04FC8F0E" w:tentative="1">
      <w:start w:val="1"/>
      <w:numFmt w:val="bullet"/>
      <w:lvlText w:val="•"/>
      <w:lvlJc w:val="left"/>
      <w:pPr>
        <w:tabs>
          <w:tab w:val="num" w:pos="2160"/>
        </w:tabs>
        <w:ind w:left="2160" w:hanging="360"/>
      </w:pPr>
      <w:rPr>
        <w:rFonts w:ascii="Times New Roman" w:hAnsi="Times New Roman" w:hint="default"/>
      </w:rPr>
    </w:lvl>
    <w:lvl w:ilvl="3" w:tplc="86A4CB72" w:tentative="1">
      <w:start w:val="1"/>
      <w:numFmt w:val="bullet"/>
      <w:lvlText w:val="•"/>
      <w:lvlJc w:val="left"/>
      <w:pPr>
        <w:tabs>
          <w:tab w:val="num" w:pos="2880"/>
        </w:tabs>
        <w:ind w:left="2880" w:hanging="360"/>
      </w:pPr>
      <w:rPr>
        <w:rFonts w:ascii="Times New Roman" w:hAnsi="Times New Roman" w:hint="default"/>
      </w:rPr>
    </w:lvl>
    <w:lvl w:ilvl="4" w:tplc="62889240" w:tentative="1">
      <w:start w:val="1"/>
      <w:numFmt w:val="bullet"/>
      <w:lvlText w:val="•"/>
      <w:lvlJc w:val="left"/>
      <w:pPr>
        <w:tabs>
          <w:tab w:val="num" w:pos="3600"/>
        </w:tabs>
        <w:ind w:left="3600" w:hanging="360"/>
      </w:pPr>
      <w:rPr>
        <w:rFonts w:ascii="Times New Roman" w:hAnsi="Times New Roman" w:hint="default"/>
      </w:rPr>
    </w:lvl>
    <w:lvl w:ilvl="5" w:tplc="10C25798" w:tentative="1">
      <w:start w:val="1"/>
      <w:numFmt w:val="bullet"/>
      <w:lvlText w:val="•"/>
      <w:lvlJc w:val="left"/>
      <w:pPr>
        <w:tabs>
          <w:tab w:val="num" w:pos="4320"/>
        </w:tabs>
        <w:ind w:left="4320" w:hanging="360"/>
      </w:pPr>
      <w:rPr>
        <w:rFonts w:ascii="Times New Roman" w:hAnsi="Times New Roman" w:hint="default"/>
      </w:rPr>
    </w:lvl>
    <w:lvl w:ilvl="6" w:tplc="CE86A832" w:tentative="1">
      <w:start w:val="1"/>
      <w:numFmt w:val="bullet"/>
      <w:lvlText w:val="•"/>
      <w:lvlJc w:val="left"/>
      <w:pPr>
        <w:tabs>
          <w:tab w:val="num" w:pos="5040"/>
        </w:tabs>
        <w:ind w:left="5040" w:hanging="360"/>
      </w:pPr>
      <w:rPr>
        <w:rFonts w:ascii="Times New Roman" w:hAnsi="Times New Roman" w:hint="default"/>
      </w:rPr>
    </w:lvl>
    <w:lvl w:ilvl="7" w:tplc="2E468604" w:tentative="1">
      <w:start w:val="1"/>
      <w:numFmt w:val="bullet"/>
      <w:lvlText w:val="•"/>
      <w:lvlJc w:val="left"/>
      <w:pPr>
        <w:tabs>
          <w:tab w:val="num" w:pos="5760"/>
        </w:tabs>
        <w:ind w:left="5760" w:hanging="360"/>
      </w:pPr>
      <w:rPr>
        <w:rFonts w:ascii="Times New Roman" w:hAnsi="Times New Roman" w:hint="default"/>
      </w:rPr>
    </w:lvl>
    <w:lvl w:ilvl="8" w:tplc="D592E3D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5816296"/>
    <w:multiLevelType w:val="hybridMultilevel"/>
    <w:tmpl w:val="E6866938"/>
    <w:lvl w:ilvl="0" w:tplc="03400200">
      <w:start w:val="1"/>
      <w:numFmt w:val="bullet"/>
      <w:lvlText w:val=""/>
      <w:lvlJc w:val="left"/>
      <w:pPr>
        <w:tabs>
          <w:tab w:val="num" w:pos="720"/>
        </w:tabs>
        <w:ind w:left="720" w:hanging="360"/>
      </w:pPr>
      <w:rPr>
        <w:rFonts w:ascii="Wingdings" w:hAnsi="Wingdings" w:hint="default"/>
      </w:rPr>
    </w:lvl>
    <w:lvl w:ilvl="1" w:tplc="F298364C" w:tentative="1">
      <w:start w:val="1"/>
      <w:numFmt w:val="bullet"/>
      <w:lvlText w:val=""/>
      <w:lvlJc w:val="left"/>
      <w:pPr>
        <w:tabs>
          <w:tab w:val="num" w:pos="1440"/>
        </w:tabs>
        <w:ind w:left="1440" w:hanging="360"/>
      </w:pPr>
      <w:rPr>
        <w:rFonts w:ascii="Wingdings" w:hAnsi="Wingdings" w:hint="default"/>
      </w:rPr>
    </w:lvl>
    <w:lvl w:ilvl="2" w:tplc="876256E2" w:tentative="1">
      <w:start w:val="1"/>
      <w:numFmt w:val="bullet"/>
      <w:lvlText w:val=""/>
      <w:lvlJc w:val="left"/>
      <w:pPr>
        <w:tabs>
          <w:tab w:val="num" w:pos="2160"/>
        </w:tabs>
        <w:ind w:left="2160" w:hanging="360"/>
      </w:pPr>
      <w:rPr>
        <w:rFonts w:ascii="Wingdings" w:hAnsi="Wingdings" w:hint="default"/>
      </w:rPr>
    </w:lvl>
    <w:lvl w:ilvl="3" w:tplc="947CC528" w:tentative="1">
      <w:start w:val="1"/>
      <w:numFmt w:val="bullet"/>
      <w:lvlText w:val=""/>
      <w:lvlJc w:val="left"/>
      <w:pPr>
        <w:tabs>
          <w:tab w:val="num" w:pos="2880"/>
        </w:tabs>
        <w:ind w:left="2880" w:hanging="360"/>
      </w:pPr>
      <w:rPr>
        <w:rFonts w:ascii="Wingdings" w:hAnsi="Wingdings" w:hint="default"/>
      </w:rPr>
    </w:lvl>
    <w:lvl w:ilvl="4" w:tplc="16761212" w:tentative="1">
      <w:start w:val="1"/>
      <w:numFmt w:val="bullet"/>
      <w:lvlText w:val=""/>
      <w:lvlJc w:val="left"/>
      <w:pPr>
        <w:tabs>
          <w:tab w:val="num" w:pos="3600"/>
        </w:tabs>
        <w:ind w:left="3600" w:hanging="360"/>
      </w:pPr>
      <w:rPr>
        <w:rFonts w:ascii="Wingdings" w:hAnsi="Wingdings" w:hint="default"/>
      </w:rPr>
    </w:lvl>
    <w:lvl w:ilvl="5" w:tplc="7E96ABC8" w:tentative="1">
      <w:start w:val="1"/>
      <w:numFmt w:val="bullet"/>
      <w:lvlText w:val=""/>
      <w:lvlJc w:val="left"/>
      <w:pPr>
        <w:tabs>
          <w:tab w:val="num" w:pos="4320"/>
        </w:tabs>
        <w:ind w:left="4320" w:hanging="360"/>
      </w:pPr>
      <w:rPr>
        <w:rFonts w:ascii="Wingdings" w:hAnsi="Wingdings" w:hint="default"/>
      </w:rPr>
    </w:lvl>
    <w:lvl w:ilvl="6" w:tplc="907667B0" w:tentative="1">
      <w:start w:val="1"/>
      <w:numFmt w:val="bullet"/>
      <w:lvlText w:val=""/>
      <w:lvlJc w:val="left"/>
      <w:pPr>
        <w:tabs>
          <w:tab w:val="num" w:pos="5040"/>
        </w:tabs>
        <w:ind w:left="5040" w:hanging="360"/>
      </w:pPr>
      <w:rPr>
        <w:rFonts w:ascii="Wingdings" w:hAnsi="Wingdings" w:hint="default"/>
      </w:rPr>
    </w:lvl>
    <w:lvl w:ilvl="7" w:tplc="5B16F4DC" w:tentative="1">
      <w:start w:val="1"/>
      <w:numFmt w:val="bullet"/>
      <w:lvlText w:val=""/>
      <w:lvlJc w:val="left"/>
      <w:pPr>
        <w:tabs>
          <w:tab w:val="num" w:pos="5760"/>
        </w:tabs>
        <w:ind w:left="5760" w:hanging="360"/>
      </w:pPr>
      <w:rPr>
        <w:rFonts w:ascii="Wingdings" w:hAnsi="Wingdings" w:hint="default"/>
      </w:rPr>
    </w:lvl>
    <w:lvl w:ilvl="8" w:tplc="48AA0690" w:tentative="1">
      <w:start w:val="1"/>
      <w:numFmt w:val="bullet"/>
      <w:lvlText w:val=""/>
      <w:lvlJc w:val="left"/>
      <w:pPr>
        <w:tabs>
          <w:tab w:val="num" w:pos="6480"/>
        </w:tabs>
        <w:ind w:left="6480" w:hanging="360"/>
      </w:pPr>
      <w:rPr>
        <w:rFonts w:ascii="Wingdings" w:hAnsi="Wingdings" w:hint="default"/>
      </w:rPr>
    </w:lvl>
  </w:abstractNum>
  <w:abstractNum w:abstractNumId="24">
    <w:nsid w:val="67D470AF"/>
    <w:multiLevelType w:val="hybridMultilevel"/>
    <w:tmpl w:val="580E6DF0"/>
    <w:lvl w:ilvl="0" w:tplc="42BA5BB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B49158C"/>
    <w:multiLevelType w:val="hybridMultilevel"/>
    <w:tmpl w:val="8EDC2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0F3758C"/>
    <w:multiLevelType w:val="hybridMultilevel"/>
    <w:tmpl w:val="A8680CD8"/>
    <w:lvl w:ilvl="0" w:tplc="42BA5BB0">
      <w:start w:val="1"/>
      <w:numFmt w:val="bullet"/>
      <w:lvlText w:val="‒"/>
      <w:lvlJc w:val="left"/>
      <w:pPr>
        <w:ind w:left="720" w:hanging="360"/>
      </w:pPr>
      <w:rPr>
        <w:rFonts w:ascii="Times New Roman" w:hAnsi="Times New Roman" w:cs="Times New Roman"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73610E"/>
    <w:multiLevelType w:val="hybridMultilevel"/>
    <w:tmpl w:val="1ED88F96"/>
    <w:lvl w:ilvl="0" w:tplc="42BA5B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4"/>
  </w:num>
  <w:num w:numId="4">
    <w:abstractNumId w:val="10"/>
  </w:num>
  <w:num w:numId="5">
    <w:abstractNumId w:val="12"/>
  </w:num>
  <w:num w:numId="6">
    <w:abstractNumId w:val="22"/>
  </w:num>
  <w:num w:numId="7">
    <w:abstractNumId w:val="11"/>
  </w:num>
  <w:num w:numId="8">
    <w:abstractNumId w:val="7"/>
  </w:num>
  <w:num w:numId="9">
    <w:abstractNumId w:val="8"/>
  </w:num>
  <w:num w:numId="10">
    <w:abstractNumId w:val="21"/>
  </w:num>
  <w:num w:numId="11">
    <w:abstractNumId w:val="23"/>
  </w:num>
  <w:num w:numId="12">
    <w:abstractNumId w:val="3"/>
  </w:num>
  <w:num w:numId="13">
    <w:abstractNumId w:val="27"/>
  </w:num>
  <w:num w:numId="14">
    <w:abstractNumId w:val="24"/>
  </w:num>
  <w:num w:numId="15">
    <w:abstractNumId w:val="17"/>
  </w:num>
  <w:num w:numId="16">
    <w:abstractNumId w:val="16"/>
  </w:num>
  <w:num w:numId="17">
    <w:abstractNumId w:val="26"/>
  </w:num>
  <w:num w:numId="18">
    <w:abstractNumId w:val="5"/>
  </w:num>
  <w:num w:numId="19">
    <w:abstractNumId w:val="9"/>
  </w:num>
  <w:num w:numId="20">
    <w:abstractNumId w:val="25"/>
  </w:num>
  <w:num w:numId="21">
    <w:abstractNumId w:val="13"/>
  </w:num>
  <w:num w:numId="22">
    <w:abstractNumId w:val="18"/>
  </w:num>
  <w:num w:numId="23">
    <w:abstractNumId w:val="20"/>
  </w:num>
  <w:num w:numId="24">
    <w:abstractNumId w:val="0"/>
  </w:num>
  <w:num w:numId="25">
    <w:abstractNumId w:val="14"/>
  </w:num>
  <w:num w:numId="26">
    <w:abstractNumId w:val="6"/>
  </w:num>
  <w:num w:numId="27">
    <w:abstractNumId w:val="1"/>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337"/>
    <w:rsid w:val="00042EE2"/>
    <w:rsid w:val="00062919"/>
    <w:rsid w:val="005F3337"/>
    <w:rsid w:val="006F6BAE"/>
    <w:rsid w:val="007751AF"/>
    <w:rsid w:val="008C5915"/>
    <w:rsid w:val="00AE5429"/>
    <w:rsid w:val="00EE0EDD"/>
    <w:rsid w:val="00F710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337"/>
    <w:pPr>
      <w:ind w:firstLine="0"/>
    </w:pPr>
    <w:rPr>
      <w:rFonts w:eastAsia="Times New Roman"/>
      <w:sz w:val="20"/>
      <w:szCs w:val="20"/>
      <w:lang w:eastAsia="ru-RU"/>
    </w:rPr>
  </w:style>
  <w:style w:type="paragraph" w:styleId="1">
    <w:name w:val="heading 1"/>
    <w:basedOn w:val="2"/>
    <w:link w:val="10"/>
    <w:qFormat/>
    <w:rsid w:val="005F3337"/>
    <w:pPr>
      <w:tabs>
        <w:tab w:val="left" w:pos="1134"/>
      </w:tabs>
      <w:outlineLvl w:val="0"/>
    </w:pPr>
  </w:style>
  <w:style w:type="paragraph" w:styleId="2">
    <w:name w:val="heading 2"/>
    <w:basedOn w:val="a"/>
    <w:next w:val="a"/>
    <w:link w:val="20"/>
    <w:unhideWhenUsed/>
    <w:qFormat/>
    <w:rsid w:val="005F3337"/>
    <w:pPr>
      <w:widowControl w:val="0"/>
      <w:spacing w:before="40" w:after="240"/>
      <w:ind w:left="360"/>
      <w:outlineLvl w:val="1"/>
    </w:pPr>
    <w:rPr>
      <w:rFonts w:eastAsiaTheme="majorEastAsia"/>
      <w:b/>
      <w:bCs/>
      <w:color w:val="000000" w:themeColor="text1"/>
      <w:sz w:val="26"/>
      <w:szCs w:val="26"/>
      <w:lang w:eastAsia="en-US"/>
    </w:rPr>
  </w:style>
  <w:style w:type="paragraph" w:styleId="3">
    <w:name w:val="heading 3"/>
    <w:basedOn w:val="a"/>
    <w:next w:val="a"/>
    <w:link w:val="30"/>
    <w:uiPriority w:val="9"/>
    <w:unhideWhenUsed/>
    <w:qFormat/>
    <w:rsid w:val="005F3337"/>
    <w:pPr>
      <w:keepNext/>
      <w:keepLines/>
      <w:numPr>
        <w:ilvl w:val="1"/>
        <w:numId w:val="4"/>
      </w:numPr>
      <w:spacing w:before="40"/>
      <w:outlineLvl w:val="2"/>
    </w:pPr>
    <w:rPr>
      <w:rFonts w:eastAsiaTheme="majorEastAsia"/>
      <w:b/>
      <w:bCs/>
      <w:color w:val="000000" w:themeColor="text1"/>
      <w:sz w:val="24"/>
      <w:szCs w:val="24"/>
      <w:lang w:eastAsia="en-US"/>
    </w:rPr>
  </w:style>
  <w:style w:type="paragraph" w:styleId="4">
    <w:name w:val="heading 4"/>
    <w:basedOn w:val="a0"/>
    <w:next w:val="a"/>
    <w:link w:val="40"/>
    <w:uiPriority w:val="9"/>
    <w:unhideWhenUsed/>
    <w:qFormat/>
    <w:rsid w:val="005F3337"/>
    <w:pPr>
      <w:widowControl w:val="0"/>
      <w:numPr>
        <w:numId w:val="1"/>
      </w:numPr>
      <w:autoSpaceDE w:val="0"/>
      <w:autoSpaceDN w:val="0"/>
      <w:spacing w:line="276" w:lineRule="auto"/>
      <w:outlineLvl w:val="3"/>
    </w:pPr>
    <w:rPr>
      <w:b/>
      <w:bCs/>
      <w:i/>
      <w:iCs/>
      <w:sz w:val="24"/>
      <w:szCs w:val="24"/>
      <w:lang w:eastAsia="en-US"/>
    </w:rPr>
  </w:style>
  <w:style w:type="paragraph" w:styleId="5">
    <w:name w:val="heading 5"/>
    <w:basedOn w:val="11"/>
    <w:next w:val="11"/>
    <w:link w:val="50"/>
    <w:uiPriority w:val="9"/>
    <w:qFormat/>
    <w:rsid w:val="005F3337"/>
    <w:pPr>
      <w:keepNext/>
      <w:keepLines/>
      <w:spacing w:before="220" w:after="40"/>
      <w:outlineLvl w:val="4"/>
    </w:pPr>
    <w:rPr>
      <w:b/>
      <w:sz w:val="22"/>
      <w:szCs w:val="22"/>
    </w:rPr>
  </w:style>
  <w:style w:type="paragraph" w:styleId="6">
    <w:name w:val="heading 6"/>
    <w:basedOn w:val="11"/>
    <w:next w:val="11"/>
    <w:link w:val="60"/>
    <w:uiPriority w:val="9"/>
    <w:qFormat/>
    <w:rsid w:val="005F3337"/>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5F3337"/>
    <w:pPr>
      <w:keepNext/>
      <w:keepLines/>
      <w:spacing w:before="40"/>
      <w:outlineLvl w:val="6"/>
    </w:pPr>
    <w:rPr>
      <w:rFonts w:ascii="Calibri Light" w:hAnsi="Calibri Light"/>
      <w:i/>
      <w:iCs/>
      <w:color w:val="1F376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F3337"/>
    <w:rPr>
      <w:rFonts w:eastAsiaTheme="majorEastAsia"/>
      <w:b/>
      <w:bCs/>
      <w:color w:val="000000" w:themeColor="text1"/>
      <w:sz w:val="26"/>
      <w:szCs w:val="26"/>
    </w:rPr>
  </w:style>
  <w:style w:type="character" w:customStyle="1" w:styleId="20">
    <w:name w:val="Заголовок 2 Знак"/>
    <w:basedOn w:val="a1"/>
    <w:link w:val="2"/>
    <w:rsid w:val="005F3337"/>
    <w:rPr>
      <w:rFonts w:eastAsiaTheme="majorEastAsia"/>
      <w:b/>
      <w:bCs/>
      <w:color w:val="000000" w:themeColor="text1"/>
      <w:sz w:val="26"/>
      <w:szCs w:val="26"/>
    </w:rPr>
  </w:style>
  <w:style w:type="character" w:customStyle="1" w:styleId="30">
    <w:name w:val="Заголовок 3 Знак"/>
    <w:basedOn w:val="a1"/>
    <w:link w:val="3"/>
    <w:uiPriority w:val="9"/>
    <w:rsid w:val="005F3337"/>
    <w:rPr>
      <w:rFonts w:eastAsiaTheme="majorEastAsia"/>
      <w:b/>
      <w:bCs/>
      <w:color w:val="000000" w:themeColor="text1"/>
    </w:rPr>
  </w:style>
  <w:style w:type="character" w:customStyle="1" w:styleId="40">
    <w:name w:val="Заголовок 4 Знак"/>
    <w:basedOn w:val="a1"/>
    <w:link w:val="4"/>
    <w:uiPriority w:val="9"/>
    <w:rsid w:val="005F3337"/>
    <w:rPr>
      <w:rFonts w:eastAsia="Times New Roman"/>
      <w:b/>
      <w:bCs/>
      <w:i/>
      <w:iCs/>
    </w:rPr>
  </w:style>
  <w:style w:type="character" w:customStyle="1" w:styleId="50">
    <w:name w:val="Заголовок 5 Знак"/>
    <w:basedOn w:val="a1"/>
    <w:link w:val="5"/>
    <w:uiPriority w:val="9"/>
    <w:rsid w:val="005F3337"/>
    <w:rPr>
      <w:rFonts w:eastAsia="Times New Roman"/>
      <w:b/>
      <w:sz w:val="22"/>
      <w:szCs w:val="22"/>
      <w:lang w:eastAsia="ru-RU"/>
    </w:rPr>
  </w:style>
  <w:style w:type="character" w:customStyle="1" w:styleId="60">
    <w:name w:val="Заголовок 6 Знак"/>
    <w:basedOn w:val="a1"/>
    <w:link w:val="6"/>
    <w:uiPriority w:val="9"/>
    <w:rsid w:val="005F3337"/>
    <w:rPr>
      <w:rFonts w:eastAsia="Times New Roman"/>
      <w:b/>
      <w:sz w:val="20"/>
      <w:szCs w:val="20"/>
      <w:lang w:eastAsia="ru-RU"/>
    </w:rPr>
  </w:style>
  <w:style w:type="character" w:customStyle="1" w:styleId="70">
    <w:name w:val="Заголовок 7 Знак"/>
    <w:basedOn w:val="a1"/>
    <w:link w:val="7"/>
    <w:uiPriority w:val="9"/>
    <w:semiHidden/>
    <w:rsid w:val="005F3337"/>
    <w:rPr>
      <w:rFonts w:ascii="Calibri Light" w:eastAsia="Times New Roman" w:hAnsi="Calibri Light"/>
      <w:i/>
      <w:iCs/>
      <w:color w:val="1F3763"/>
      <w:sz w:val="20"/>
      <w:szCs w:val="20"/>
      <w:lang w:eastAsia="ru-RU"/>
    </w:rPr>
  </w:style>
  <w:style w:type="paragraph" w:styleId="a4">
    <w:name w:val="Normal (Web)"/>
    <w:basedOn w:val="a"/>
    <w:uiPriority w:val="99"/>
    <w:unhideWhenUsed/>
    <w:rsid w:val="005F3337"/>
    <w:pPr>
      <w:spacing w:before="100" w:beforeAutospacing="1" w:after="100" w:afterAutospacing="1"/>
    </w:pPr>
    <w:rPr>
      <w:sz w:val="24"/>
      <w:szCs w:val="24"/>
    </w:rPr>
  </w:style>
  <w:style w:type="paragraph" w:customStyle="1" w:styleId="first">
    <w:name w:val="first"/>
    <w:basedOn w:val="a"/>
    <w:rsid w:val="005F3337"/>
    <w:pPr>
      <w:spacing w:before="100" w:beforeAutospacing="1" w:after="100" w:afterAutospacing="1"/>
    </w:pPr>
    <w:rPr>
      <w:sz w:val="24"/>
      <w:szCs w:val="24"/>
    </w:rPr>
  </w:style>
  <w:style w:type="paragraph" w:customStyle="1" w:styleId="last">
    <w:name w:val="last"/>
    <w:basedOn w:val="a"/>
    <w:rsid w:val="005F3337"/>
    <w:pPr>
      <w:spacing w:before="100" w:beforeAutospacing="1" w:after="100" w:afterAutospacing="1"/>
    </w:pPr>
    <w:rPr>
      <w:sz w:val="24"/>
      <w:szCs w:val="24"/>
    </w:rPr>
  </w:style>
  <w:style w:type="character" w:styleId="a5">
    <w:name w:val="Hyperlink"/>
    <w:basedOn w:val="a1"/>
    <w:uiPriority w:val="99"/>
    <w:unhideWhenUsed/>
    <w:rsid w:val="005F3337"/>
    <w:rPr>
      <w:color w:val="0000FF"/>
      <w:u w:val="single"/>
    </w:rPr>
  </w:style>
  <w:style w:type="character" w:customStyle="1" w:styleId="a6">
    <w:name w:val="Гипертекстовая ссылка"/>
    <w:basedOn w:val="a1"/>
    <w:uiPriority w:val="99"/>
    <w:rsid w:val="005F3337"/>
    <w:rPr>
      <w:color w:val="106BBE"/>
    </w:rPr>
  </w:style>
  <w:style w:type="paragraph" w:styleId="a7">
    <w:name w:val="footnote text"/>
    <w:aliases w:val="single space,Текст сноски Знак1,Текст сноски Знак Знак,Знак1 Знак1,Текст сноски Знак Знак1,Текст сноски Знак Знак Знак1,Текст сноски Знак Знак Знак Знак,Текст сноски Знак1 Знак Знак Знак Знак,Знак,Знак6,F1,Знак1 Знак"/>
    <w:basedOn w:val="a"/>
    <w:link w:val="a8"/>
    <w:uiPriority w:val="99"/>
    <w:unhideWhenUsed/>
    <w:rsid w:val="005F3337"/>
  </w:style>
  <w:style w:type="character" w:customStyle="1" w:styleId="a8">
    <w:name w:val="Текст сноски Знак"/>
    <w:aliases w:val="single space Знак,Текст сноски Знак1 Знак,Текст сноски Знак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1"/>
    <w:link w:val="a7"/>
    <w:uiPriority w:val="99"/>
    <w:rsid w:val="005F3337"/>
    <w:rPr>
      <w:rFonts w:eastAsia="Times New Roman"/>
      <w:sz w:val="20"/>
      <w:szCs w:val="20"/>
      <w:lang w:eastAsia="ru-RU"/>
    </w:rPr>
  </w:style>
  <w:style w:type="character" w:styleId="a9">
    <w:name w:val="footnote reference"/>
    <w:basedOn w:val="a1"/>
    <w:uiPriority w:val="99"/>
    <w:unhideWhenUsed/>
    <w:rsid w:val="005F3337"/>
    <w:rPr>
      <w:vertAlign w:val="superscript"/>
    </w:rPr>
  </w:style>
  <w:style w:type="paragraph" w:customStyle="1" w:styleId="aa">
    <w:name w:val="Прижатый влево"/>
    <w:basedOn w:val="a"/>
    <w:next w:val="a"/>
    <w:uiPriority w:val="99"/>
    <w:rsid w:val="005F3337"/>
    <w:pPr>
      <w:autoSpaceDE w:val="0"/>
      <w:autoSpaceDN w:val="0"/>
      <w:adjustRightInd w:val="0"/>
    </w:pPr>
    <w:rPr>
      <w:rFonts w:ascii="Arial" w:eastAsiaTheme="minorHAnsi" w:hAnsi="Arial" w:cs="Arial"/>
      <w:sz w:val="24"/>
      <w:szCs w:val="24"/>
      <w:lang w:eastAsia="en-US"/>
    </w:rPr>
  </w:style>
  <w:style w:type="paragraph" w:styleId="a0">
    <w:name w:val="List Paragraph"/>
    <w:aliases w:val="Bullet List,FooterText,numbered,Заговок Марина,List Paragraph,Bullet Number,Индексы,Num Bullet 1,Абзац маркированнный,Paragraphe de liste1,lp1,Нумерация"/>
    <w:basedOn w:val="a"/>
    <w:link w:val="ab"/>
    <w:uiPriority w:val="34"/>
    <w:qFormat/>
    <w:rsid w:val="005F3337"/>
    <w:pPr>
      <w:ind w:left="720"/>
      <w:contextualSpacing/>
    </w:pPr>
  </w:style>
  <w:style w:type="paragraph" w:customStyle="1" w:styleId="headertext">
    <w:name w:val="headertext"/>
    <w:basedOn w:val="a"/>
    <w:rsid w:val="005F3337"/>
    <w:pPr>
      <w:spacing w:before="100" w:beforeAutospacing="1" w:after="100" w:afterAutospacing="1"/>
    </w:pPr>
    <w:rPr>
      <w:sz w:val="24"/>
      <w:szCs w:val="24"/>
    </w:rPr>
  </w:style>
  <w:style w:type="paragraph" w:customStyle="1" w:styleId="formattext">
    <w:name w:val="formattext"/>
    <w:basedOn w:val="a"/>
    <w:rsid w:val="005F3337"/>
    <w:pPr>
      <w:spacing w:before="100" w:beforeAutospacing="1" w:after="100" w:afterAutospacing="1"/>
    </w:pPr>
    <w:rPr>
      <w:sz w:val="24"/>
      <w:szCs w:val="24"/>
    </w:rPr>
  </w:style>
  <w:style w:type="character" w:styleId="ac">
    <w:name w:val="Strong"/>
    <w:basedOn w:val="a1"/>
    <w:uiPriority w:val="22"/>
    <w:qFormat/>
    <w:rsid w:val="005F3337"/>
    <w:rPr>
      <w:b/>
      <w:bCs/>
    </w:rPr>
  </w:style>
  <w:style w:type="paragraph" w:customStyle="1" w:styleId="ConsPlusNormal">
    <w:name w:val="ConsPlusNormal"/>
    <w:rsid w:val="005F3337"/>
    <w:pPr>
      <w:widowControl w:val="0"/>
      <w:autoSpaceDE w:val="0"/>
      <w:autoSpaceDN w:val="0"/>
      <w:ind w:firstLine="0"/>
    </w:pPr>
    <w:rPr>
      <w:rFonts w:ascii="Calibri" w:eastAsia="Times New Roman" w:hAnsi="Calibri" w:cs="Calibri"/>
      <w:sz w:val="22"/>
      <w:szCs w:val="20"/>
      <w:lang w:eastAsia="ru-RU"/>
    </w:rPr>
  </w:style>
  <w:style w:type="paragraph" w:customStyle="1" w:styleId="ConsPlusTitle">
    <w:name w:val="ConsPlusTitle"/>
    <w:rsid w:val="005F3337"/>
    <w:pPr>
      <w:widowControl w:val="0"/>
      <w:autoSpaceDE w:val="0"/>
      <w:autoSpaceDN w:val="0"/>
      <w:ind w:firstLine="0"/>
    </w:pPr>
    <w:rPr>
      <w:rFonts w:ascii="Calibri" w:eastAsia="Times New Roman" w:hAnsi="Calibri" w:cs="Calibri"/>
      <w:b/>
      <w:sz w:val="22"/>
      <w:szCs w:val="20"/>
      <w:lang w:eastAsia="ru-RU"/>
    </w:rPr>
  </w:style>
  <w:style w:type="paragraph" w:styleId="ad">
    <w:name w:val="endnote text"/>
    <w:basedOn w:val="a"/>
    <w:link w:val="ae"/>
    <w:uiPriority w:val="99"/>
    <w:semiHidden/>
    <w:unhideWhenUsed/>
    <w:rsid w:val="005F3337"/>
  </w:style>
  <w:style w:type="character" w:customStyle="1" w:styleId="ae">
    <w:name w:val="Текст концевой сноски Знак"/>
    <w:basedOn w:val="a1"/>
    <w:link w:val="ad"/>
    <w:uiPriority w:val="99"/>
    <w:semiHidden/>
    <w:rsid w:val="005F3337"/>
    <w:rPr>
      <w:rFonts w:eastAsia="Times New Roman"/>
      <w:sz w:val="20"/>
      <w:szCs w:val="20"/>
      <w:lang w:eastAsia="ru-RU"/>
    </w:rPr>
  </w:style>
  <w:style w:type="character" w:styleId="af">
    <w:name w:val="endnote reference"/>
    <w:basedOn w:val="a1"/>
    <w:uiPriority w:val="99"/>
    <w:semiHidden/>
    <w:unhideWhenUsed/>
    <w:rsid w:val="005F3337"/>
    <w:rPr>
      <w:vertAlign w:val="superscript"/>
    </w:rPr>
  </w:style>
  <w:style w:type="character" w:customStyle="1" w:styleId="winner-infolist-item-title">
    <w:name w:val="winner-info__list-item-title"/>
    <w:basedOn w:val="a1"/>
    <w:rsid w:val="005F3337"/>
  </w:style>
  <w:style w:type="character" w:customStyle="1" w:styleId="winner-infolist-item-text">
    <w:name w:val="winner-info__list-item-text"/>
    <w:basedOn w:val="a1"/>
    <w:rsid w:val="005F3337"/>
  </w:style>
  <w:style w:type="character" w:customStyle="1" w:styleId="12">
    <w:name w:val="Неразрешенное упоминание1"/>
    <w:basedOn w:val="a1"/>
    <w:uiPriority w:val="99"/>
    <w:semiHidden/>
    <w:unhideWhenUsed/>
    <w:rsid w:val="005F3337"/>
    <w:rPr>
      <w:color w:val="605E5C"/>
      <w:shd w:val="clear" w:color="auto" w:fill="E1DFDD"/>
    </w:rPr>
  </w:style>
  <w:style w:type="paragraph" w:customStyle="1" w:styleId="target-cardtitle">
    <w:name w:val="target-card__title"/>
    <w:basedOn w:val="a"/>
    <w:rsid w:val="005F3337"/>
    <w:pPr>
      <w:spacing w:before="100" w:beforeAutospacing="1" w:after="100" w:afterAutospacing="1"/>
    </w:pPr>
    <w:rPr>
      <w:sz w:val="24"/>
      <w:szCs w:val="24"/>
    </w:rPr>
  </w:style>
  <w:style w:type="paragraph" w:styleId="af0">
    <w:name w:val="TOC Heading"/>
    <w:basedOn w:val="1"/>
    <w:next w:val="a"/>
    <w:uiPriority w:val="39"/>
    <w:unhideWhenUsed/>
    <w:qFormat/>
    <w:rsid w:val="005F3337"/>
    <w:pPr>
      <w:tabs>
        <w:tab w:val="clear" w:pos="1134"/>
      </w:tabs>
      <w:spacing w:before="240" w:line="259" w:lineRule="auto"/>
      <w:ind w:left="0"/>
      <w:outlineLvl w:val="9"/>
    </w:pPr>
    <w:rPr>
      <w:rFonts w:asciiTheme="majorHAnsi" w:hAnsiTheme="majorHAnsi" w:cstheme="majorBidi"/>
      <w:b w:val="0"/>
      <w:bCs w:val="0"/>
      <w:color w:val="365F91" w:themeColor="accent1" w:themeShade="BF"/>
      <w:sz w:val="32"/>
      <w:szCs w:val="32"/>
      <w:lang w:eastAsia="ru-RU"/>
    </w:rPr>
  </w:style>
  <w:style w:type="paragraph" w:styleId="21">
    <w:name w:val="toc 2"/>
    <w:basedOn w:val="a"/>
    <w:next w:val="a"/>
    <w:autoRedefine/>
    <w:uiPriority w:val="39"/>
    <w:unhideWhenUsed/>
    <w:rsid w:val="005F3337"/>
    <w:pPr>
      <w:tabs>
        <w:tab w:val="right" w:leader="dot" w:pos="9346"/>
      </w:tabs>
      <w:spacing w:after="100" w:line="360" w:lineRule="auto"/>
      <w:ind w:left="220"/>
    </w:pPr>
    <w:rPr>
      <w:rFonts w:eastAsiaTheme="minorEastAsia"/>
      <w:noProof/>
      <w:color w:val="000000" w:themeColor="text1"/>
      <w:sz w:val="22"/>
      <w:szCs w:val="22"/>
    </w:rPr>
  </w:style>
  <w:style w:type="paragraph" w:styleId="13">
    <w:name w:val="toc 1"/>
    <w:basedOn w:val="a"/>
    <w:next w:val="a"/>
    <w:autoRedefine/>
    <w:uiPriority w:val="39"/>
    <w:unhideWhenUsed/>
    <w:rsid w:val="005F3337"/>
    <w:pPr>
      <w:spacing w:after="100" w:line="259" w:lineRule="auto"/>
    </w:pPr>
    <w:rPr>
      <w:rFonts w:asciiTheme="minorHAnsi" w:eastAsiaTheme="minorEastAsia" w:hAnsiTheme="minorHAnsi"/>
      <w:sz w:val="22"/>
      <w:szCs w:val="22"/>
    </w:rPr>
  </w:style>
  <w:style w:type="paragraph" w:styleId="31">
    <w:name w:val="toc 3"/>
    <w:basedOn w:val="a"/>
    <w:next w:val="a"/>
    <w:autoRedefine/>
    <w:uiPriority w:val="39"/>
    <w:unhideWhenUsed/>
    <w:rsid w:val="005F3337"/>
    <w:pPr>
      <w:tabs>
        <w:tab w:val="right" w:leader="dot" w:pos="9486"/>
      </w:tabs>
      <w:spacing w:after="100" w:line="276" w:lineRule="auto"/>
      <w:ind w:left="284"/>
    </w:pPr>
    <w:rPr>
      <w:rFonts w:asciiTheme="minorHAnsi" w:eastAsiaTheme="minorEastAsia" w:hAnsiTheme="minorHAnsi"/>
      <w:sz w:val="22"/>
      <w:szCs w:val="22"/>
    </w:rPr>
  </w:style>
  <w:style w:type="paragraph" w:styleId="af1">
    <w:name w:val="header"/>
    <w:basedOn w:val="a"/>
    <w:link w:val="af2"/>
    <w:uiPriority w:val="99"/>
    <w:unhideWhenUsed/>
    <w:rsid w:val="005F3337"/>
    <w:pPr>
      <w:tabs>
        <w:tab w:val="center" w:pos="4677"/>
        <w:tab w:val="right" w:pos="9355"/>
      </w:tabs>
    </w:pPr>
  </w:style>
  <w:style w:type="character" w:customStyle="1" w:styleId="af2">
    <w:name w:val="Верхний колонтитул Знак"/>
    <w:basedOn w:val="a1"/>
    <w:link w:val="af1"/>
    <w:uiPriority w:val="99"/>
    <w:rsid w:val="005F3337"/>
    <w:rPr>
      <w:rFonts w:eastAsia="Times New Roman"/>
      <w:sz w:val="20"/>
      <w:szCs w:val="20"/>
      <w:lang w:eastAsia="ru-RU"/>
    </w:rPr>
  </w:style>
  <w:style w:type="paragraph" w:styleId="af3">
    <w:name w:val="footer"/>
    <w:basedOn w:val="a"/>
    <w:link w:val="af4"/>
    <w:uiPriority w:val="99"/>
    <w:unhideWhenUsed/>
    <w:rsid w:val="005F3337"/>
    <w:pPr>
      <w:tabs>
        <w:tab w:val="center" w:pos="4677"/>
        <w:tab w:val="right" w:pos="9355"/>
      </w:tabs>
    </w:pPr>
  </w:style>
  <w:style w:type="character" w:customStyle="1" w:styleId="af4">
    <w:name w:val="Нижний колонтитул Знак"/>
    <w:basedOn w:val="a1"/>
    <w:link w:val="af3"/>
    <w:uiPriority w:val="99"/>
    <w:rsid w:val="005F3337"/>
    <w:rPr>
      <w:rFonts w:eastAsia="Times New Roman"/>
      <w:sz w:val="20"/>
      <w:szCs w:val="20"/>
      <w:lang w:eastAsia="ru-RU"/>
    </w:rPr>
  </w:style>
  <w:style w:type="table" w:customStyle="1" w:styleId="TableNormal">
    <w:name w:val="Table Normal"/>
    <w:uiPriority w:val="2"/>
    <w:semiHidden/>
    <w:unhideWhenUsed/>
    <w:qFormat/>
    <w:rsid w:val="005F3337"/>
    <w:pPr>
      <w:widowControl w:val="0"/>
      <w:autoSpaceDE w:val="0"/>
      <w:autoSpaceDN w:val="0"/>
      <w:jc w:val="both"/>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Default">
    <w:name w:val="Default"/>
    <w:rsid w:val="005F3337"/>
    <w:pPr>
      <w:autoSpaceDE w:val="0"/>
      <w:autoSpaceDN w:val="0"/>
      <w:adjustRightInd w:val="0"/>
      <w:ind w:firstLine="0"/>
    </w:pPr>
    <w:rPr>
      <w:color w:val="000000"/>
    </w:rPr>
  </w:style>
  <w:style w:type="paragraph" w:customStyle="1" w:styleId="s3">
    <w:name w:val="s_3"/>
    <w:basedOn w:val="a"/>
    <w:rsid w:val="005F3337"/>
    <w:pPr>
      <w:spacing w:before="100" w:beforeAutospacing="1" w:after="100" w:afterAutospacing="1"/>
    </w:pPr>
    <w:rPr>
      <w:sz w:val="24"/>
      <w:szCs w:val="24"/>
    </w:rPr>
  </w:style>
  <w:style w:type="character" w:styleId="af5">
    <w:name w:val="Emphasis"/>
    <w:basedOn w:val="a1"/>
    <w:uiPriority w:val="20"/>
    <w:qFormat/>
    <w:rsid w:val="005F3337"/>
    <w:rPr>
      <w:i/>
      <w:iCs/>
    </w:rPr>
  </w:style>
  <w:style w:type="paragraph" w:customStyle="1" w:styleId="txt-1">
    <w:name w:val="txt-1"/>
    <w:basedOn w:val="a"/>
    <w:rsid w:val="005F3337"/>
    <w:pPr>
      <w:spacing w:before="100" w:beforeAutospacing="1" w:after="100" w:afterAutospacing="1"/>
    </w:pPr>
    <w:rPr>
      <w:sz w:val="24"/>
      <w:szCs w:val="24"/>
    </w:rPr>
  </w:style>
  <w:style w:type="character" w:customStyle="1" w:styleId="af6">
    <w:name w:val="Основной текст с отступом Знак"/>
    <w:link w:val="af7"/>
    <w:uiPriority w:val="99"/>
    <w:rsid w:val="005F3337"/>
    <w:rPr>
      <w:rFonts w:eastAsia="Times New Roman"/>
      <w:spacing w:val="-4"/>
      <w:sz w:val="20"/>
      <w:szCs w:val="20"/>
      <w:lang w:eastAsia="ru-RU"/>
    </w:rPr>
  </w:style>
  <w:style w:type="paragraph" w:styleId="af8">
    <w:name w:val="Body Text"/>
    <w:basedOn w:val="a"/>
    <w:link w:val="af9"/>
    <w:rsid w:val="005F3337"/>
    <w:pPr>
      <w:spacing w:after="120"/>
    </w:pPr>
    <w:rPr>
      <w:sz w:val="24"/>
      <w:szCs w:val="24"/>
    </w:rPr>
  </w:style>
  <w:style w:type="character" w:customStyle="1" w:styleId="af9">
    <w:name w:val="Основной текст Знак"/>
    <w:basedOn w:val="a1"/>
    <w:link w:val="af8"/>
    <w:rsid w:val="005F3337"/>
    <w:rPr>
      <w:rFonts w:eastAsia="Times New Roman"/>
      <w:lang w:eastAsia="ru-RU"/>
    </w:rPr>
  </w:style>
  <w:style w:type="paragraph" w:customStyle="1" w:styleId="news-item">
    <w:name w:val="news-item"/>
    <w:basedOn w:val="a"/>
    <w:rsid w:val="005F3337"/>
    <w:pPr>
      <w:spacing w:before="100" w:beforeAutospacing="1" w:after="100" w:afterAutospacing="1"/>
    </w:pPr>
    <w:rPr>
      <w:sz w:val="24"/>
      <w:szCs w:val="24"/>
    </w:rPr>
  </w:style>
  <w:style w:type="table" w:styleId="afa">
    <w:name w:val="Table Grid"/>
    <w:basedOn w:val="a2"/>
    <w:uiPriority w:val="39"/>
    <w:rsid w:val="005F3337"/>
    <w:pPr>
      <w:ind w:firstLine="0"/>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style-text">
    <w:name w:val="text-style-text"/>
    <w:basedOn w:val="a"/>
    <w:rsid w:val="005F3337"/>
    <w:pPr>
      <w:spacing w:before="100" w:beforeAutospacing="1" w:after="100" w:afterAutospacing="1"/>
    </w:pPr>
    <w:rPr>
      <w:sz w:val="24"/>
      <w:szCs w:val="24"/>
    </w:rPr>
  </w:style>
  <w:style w:type="paragraph" w:customStyle="1" w:styleId="ConsPlusCell">
    <w:name w:val="ConsPlusCell"/>
    <w:uiPriority w:val="99"/>
    <w:semiHidden/>
    <w:rsid w:val="005F3337"/>
    <w:pPr>
      <w:widowControl w:val="0"/>
      <w:autoSpaceDE w:val="0"/>
      <w:autoSpaceDN w:val="0"/>
      <w:adjustRightInd w:val="0"/>
      <w:ind w:firstLine="0"/>
    </w:pPr>
    <w:rPr>
      <w:rFonts w:eastAsia="Times New Roman"/>
      <w:sz w:val="28"/>
      <w:szCs w:val="28"/>
      <w:lang w:eastAsia="ru-RU"/>
    </w:rPr>
  </w:style>
  <w:style w:type="paragraph" w:customStyle="1" w:styleId="font7">
    <w:name w:val="font_7"/>
    <w:basedOn w:val="a"/>
    <w:rsid w:val="005F3337"/>
    <w:pPr>
      <w:spacing w:before="100" w:beforeAutospacing="1" w:after="100" w:afterAutospacing="1"/>
    </w:pPr>
    <w:rPr>
      <w:sz w:val="24"/>
      <w:szCs w:val="24"/>
    </w:rPr>
  </w:style>
  <w:style w:type="paragraph" w:customStyle="1" w:styleId="s1">
    <w:name w:val="s_1"/>
    <w:basedOn w:val="a"/>
    <w:rsid w:val="005F3337"/>
    <w:pPr>
      <w:spacing w:before="100" w:beforeAutospacing="1" w:after="100" w:afterAutospacing="1"/>
    </w:pPr>
    <w:rPr>
      <w:sz w:val="24"/>
      <w:szCs w:val="24"/>
    </w:rPr>
  </w:style>
  <w:style w:type="character" w:styleId="afb">
    <w:name w:val="FollowedHyperlink"/>
    <w:basedOn w:val="a1"/>
    <w:uiPriority w:val="99"/>
    <w:semiHidden/>
    <w:unhideWhenUsed/>
    <w:rsid w:val="005F3337"/>
    <w:rPr>
      <w:color w:val="800080" w:themeColor="followedHyperlink"/>
      <w:u w:val="single"/>
    </w:rPr>
  </w:style>
  <w:style w:type="character" w:customStyle="1" w:styleId="s3uucc">
    <w:name w:val="s3uucc"/>
    <w:basedOn w:val="a1"/>
    <w:rsid w:val="005F3337"/>
  </w:style>
  <w:style w:type="character" w:customStyle="1" w:styleId="22">
    <w:name w:val="Неразрешенное упоминание2"/>
    <w:basedOn w:val="a1"/>
    <w:uiPriority w:val="99"/>
    <w:semiHidden/>
    <w:unhideWhenUsed/>
    <w:rsid w:val="005F3337"/>
    <w:rPr>
      <w:color w:val="605E5C"/>
      <w:shd w:val="clear" w:color="auto" w:fill="E1DFDD"/>
    </w:rPr>
  </w:style>
  <w:style w:type="character" w:customStyle="1" w:styleId="ab">
    <w:name w:val="Абзац списка Знак"/>
    <w:aliases w:val="Bullet List Знак,FooterText Знак,numbered Знак,Заговок Марина Знак,List Paragraph Знак,Bullet Number Знак,Индексы Знак,Num Bullet 1 Знак,Абзац маркированнный Знак,Paragraphe de liste1 Знак,lp1 Знак,Нумерация Знак"/>
    <w:link w:val="a0"/>
    <w:uiPriority w:val="34"/>
    <w:locked/>
    <w:rsid w:val="005F3337"/>
    <w:rPr>
      <w:rFonts w:eastAsia="Times New Roman"/>
      <w:sz w:val="20"/>
      <w:szCs w:val="20"/>
      <w:lang w:eastAsia="ru-RU"/>
    </w:rPr>
  </w:style>
  <w:style w:type="paragraph" w:customStyle="1" w:styleId="c8">
    <w:name w:val="c8"/>
    <w:basedOn w:val="a"/>
    <w:rsid w:val="005F3337"/>
    <w:pPr>
      <w:spacing w:before="100" w:beforeAutospacing="1" w:after="100" w:afterAutospacing="1"/>
    </w:pPr>
    <w:rPr>
      <w:sz w:val="24"/>
      <w:szCs w:val="24"/>
    </w:rPr>
  </w:style>
  <w:style w:type="character" w:customStyle="1" w:styleId="c46">
    <w:name w:val="c46"/>
    <w:basedOn w:val="a1"/>
    <w:rsid w:val="005F3337"/>
  </w:style>
  <w:style w:type="paragraph" w:customStyle="1" w:styleId="c82">
    <w:name w:val="c82"/>
    <w:basedOn w:val="a"/>
    <w:rsid w:val="005F3337"/>
    <w:pPr>
      <w:spacing w:before="100" w:beforeAutospacing="1" w:after="100" w:afterAutospacing="1"/>
    </w:pPr>
    <w:rPr>
      <w:sz w:val="24"/>
      <w:szCs w:val="24"/>
    </w:rPr>
  </w:style>
  <w:style w:type="character" w:customStyle="1" w:styleId="UnresolvedMention">
    <w:name w:val="Unresolved Mention"/>
    <w:basedOn w:val="a1"/>
    <w:uiPriority w:val="99"/>
    <w:semiHidden/>
    <w:unhideWhenUsed/>
    <w:rsid w:val="005F3337"/>
    <w:rPr>
      <w:color w:val="605E5C"/>
      <w:shd w:val="clear" w:color="auto" w:fill="E1DFDD"/>
    </w:rPr>
  </w:style>
  <w:style w:type="paragraph" w:styleId="afc">
    <w:name w:val="Balloon Text"/>
    <w:basedOn w:val="a"/>
    <w:link w:val="afd"/>
    <w:unhideWhenUsed/>
    <w:rsid w:val="005F3337"/>
    <w:rPr>
      <w:rFonts w:ascii="Segoe UI" w:hAnsi="Segoe UI" w:cs="Segoe UI"/>
      <w:sz w:val="18"/>
      <w:szCs w:val="18"/>
    </w:rPr>
  </w:style>
  <w:style w:type="character" w:customStyle="1" w:styleId="afd">
    <w:name w:val="Текст выноски Знак"/>
    <w:basedOn w:val="a1"/>
    <w:link w:val="afc"/>
    <w:rsid w:val="005F3337"/>
    <w:rPr>
      <w:rFonts w:ascii="Segoe UI" w:eastAsia="Times New Roman" w:hAnsi="Segoe UI" w:cs="Segoe UI"/>
      <w:sz w:val="18"/>
      <w:szCs w:val="18"/>
      <w:lang w:eastAsia="ru-RU"/>
    </w:rPr>
  </w:style>
  <w:style w:type="numbering" w:customStyle="1" w:styleId="14">
    <w:name w:val="Нет списка1"/>
    <w:next w:val="a3"/>
    <w:uiPriority w:val="99"/>
    <w:semiHidden/>
    <w:unhideWhenUsed/>
    <w:rsid w:val="005F3337"/>
  </w:style>
  <w:style w:type="paragraph" w:customStyle="1" w:styleId="11">
    <w:name w:val="Обычный1"/>
    <w:rsid w:val="005F3337"/>
    <w:pPr>
      <w:spacing w:line="276" w:lineRule="auto"/>
      <w:ind w:firstLine="0"/>
    </w:pPr>
    <w:rPr>
      <w:rFonts w:eastAsia="Times New Roman"/>
      <w:lang w:eastAsia="ru-RU"/>
    </w:rPr>
  </w:style>
  <w:style w:type="table" w:customStyle="1" w:styleId="TableNormal1">
    <w:name w:val="Table Normal1"/>
    <w:rsid w:val="005F3337"/>
    <w:pPr>
      <w:spacing w:line="276" w:lineRule="auto"/>
      <w:ind w:firstLine="0"/>
    </w:pPr>
    <w:rPr>
      <w:rFonts w:eastAsia="Times New Roman"/>
      <w:lang w:eastAsia="ru-RU"/>
    </w:rPr>
    <w:tblPr>
      <w:tblCellMar>
        <w:top w:w="0" w:type="dxa"/>
        <w:left w:w="0" w:type="dxa"/>
        <w:bottom w:w="0" w:type="dxa"/>
        <w:right w:w="0" w:type="dxa"/>
      </w:tblCellMar>
    </w:tblPr>
  </w:style>
  <w:style w:type="paragraph" w:styleId="afe">
    <w:name w:val="Title"/>
    <w:basedOn w:val="11"/>
    <w:next w:val="11"/>
    <w:link w:val="aff"/>
    <w:uiPriority w:val="10"/>
    <w:qFormat/>
    <w:rsid w:val="005F3337"/>
    <w:pPr>
      <w:keepNext/>
      <w:keepLines/>
      <w:spacing w:before="480" w:after="120"/>
    </w:pPr>
    <w:rPr>
      <w:b/>
      <w:sz w:val="72"/>
      <w:szCs w:val="72"/>
    </w:rPr>
  </w:style>
  <w:style w:type="character" w:customStyle="1" w:styleId="aff">
    <w:name w:val="Название Знак"/>
    <w:basedOn w:val="a1"/>
    <w:link w:val="afe"/>
    <w:uiPriority w:val="10"/>
    <w:rsid w:val="005F3337"/>
    <w:rPr>
      <w:rFonts w:eastAsia="Times New Roman"/>
      <w:b/>
      <w:sz w:val="72"/>
      <w:szCs w:val="72"/>
      <w:lang w:eastAsia="ru-RU"/>
    </w:rPr>
  </w:style>
  <w:style w:type="paragraph" w:styleId="23">
    <w:name w:val="Body Text Indent 2"/>
    <w:basedOn w:val="a"/>
    <w:link w:val="24"/>
    <w:rsid w:val="005F3337"/>
    <w:pPr>
      <w:spacing w:after="120" w:line="480" w:lineRule="auto"/>
      <w:ind w:left="283"/>
    </w:pPr>
    <w:rPr>
      <w:sz w:val="24"/>
      <w:szCs w:val="24"/>
    </w:rPr>
  </w:style>
  <w:style w:type="character" w:customStyle="1" w:styleId="24">
    <w:name w:val="Основной текст с отступом 2 Знак"/>
    <w:basedOn w:val="a1"/>
    <w:link w:val="23"/>
    <w:rsid w:val="005F3337"/>
    <w:rPr>
      <w:rFonts w:eastAsia="Times New Roman"/>
      <w:lang w:eastAsia="ru-RU"/>
    </w:rPr>
  </w:style>
  <w:style w:type="character" w:styleId="aff0">
    <w:name w:val="annotation reference"/>
    <w:uiPriority w:val="99"/>
    <w:rsid w:val="005F3337"/>
    <w:rPr>
      <w:sz w:val="16"/>
      <w:szCs w:val="16"/>
    </w:rPr>
  </w:style>
  <w:style w:type="paragraph" w:styleId="aff1">
    <w:name w:val="annotation text"/>
    <w:basedOn w:val="a"/>
    <w:link w:val="aff2"/>
    <w:uiPriority w:val="99"/>
    <w:rsid w:val="005F3337"/>
    <w:pPr>
      <w:spacing w:after="200"/>
    </w:pPr>
    <w:rPr>
      <w:rFonts w:ascii="Calibri" w:hAnsi="Calibri"/>
    </w:rPr>
  </w:style>
  <w:style w:type="character" w:customStyle="1" w:styleId="aff2">
    <w:name w:val="Текст примечания Знак"/>
    <w:basedOn w:val="a1"/>
    <w:link w:val="aff1"/>
    <w:uiPriority w:val="99"/>
    <w:rsid w:val="005F3337"/>
    <w:rPr>
      <w:rFonts w:ascii="Calibri" w:eastAsia="Times New Roman" w:hAnsi="Calibri"/>
      <w:sz w:val="20"/>
      <w:szCs w:val="20"/>
      <w:lang w:eastAsia="ru-RU"/>
    </w:rPr>
  </w:style>
  <w:style w:type="paragraph" w:styleId="32">
    <w:name w:val="Body Text 3"/>
    <w:basedOn w:val="a"/>
    <w:link w:val="33"/>
    <w:rsid w:val="005F3337"/>
    <w:pPr>
      <w:spacing w:after="120" w:line="276" w:lineRule="auto"/>
    </w:pPr>
    <w:rPr>
      <w:sz w:val="16"/>
      <w:szCs w:val="16"/>
    </w:rPr>
  </w:style>
  <w:style w:type="character" w:customStyle="1" w:styleId="33">
    <w:name w:val="Основной текст 3 Знак"/>
    <w:basedOn w:val="a1"/>
    <w:link w:val="32"/>
    <w:rsid w:val="005F3337"/>
    <w:rPr>
      <w:rFonts w:eastAsia="Times New Roman"/>
      <w:sz w:val="16"/>
      <w:szCs w:val="16"/>
      <w:lang w:eastAsia="ru-RU"/>
    </w:rPr>
  </w:style>
  <w:style w:type="paragraph" w:customStyle="1" w:styleId="41">
    <w:name w:val="Мой заголовок 4"/>
    <w:basedOn w:val="4"/>
    <w:next w:val="aff3"/>
    <w:rsid w:val="005F3337"/>
    <w:pPr>
      <w:keepNext/>
      <w:widowControl/>
      <w:numPr>
        <w:numId w:val="0"/>
      </w:numPr>
      <w:autoSpaceDE/>
      <w:autoSpaceDN/>
      <w:spacing w:before="120" w:after="60" w:line="240" w:lineRule="auto"/>
      <w:contextualSpacing w:val="0"/>
      <w:jc w:val="both"/>
    </w:pPr>
    <w:rPr>
      <w:b w:val="0"/>
      <w:bCs w:val="0"/>
      <w:iCs w:val="0"/>
      <w:szCs w:val="20"/>
      <w:u w:val="single"/>
      <w:lang w:eastAsia="ru-RU"/>
    </w:rPr>
  </w:style>
  <w:style w:type="paragraph" w:styleId="aff3">
    <w:name w:val="Normal Indent"/>
    <w:basedOn w:val="a"/>
    <w:uiPriority w:val="99"/>
    <w:rsid w:val="005F3337"/>
    <w:pPr>
      <w:spacing w:line="276" w:lineRule="auto"/>
      <w:ind w:left="708"/>
    </w:pPr>
    <w:rPr>
      <w:sz w:val="24"/>
      <w:szCs w:val="24"/>
    </w:rPr>
  </w:style>
  <w:style w:type="character" w:customStyle="1" w:styleId="no-italic">
    <w:name w:val="no-italic"/>
    <w:basedOn w:val="a1"/>
    <w:rsid w:val="005F3337"/>
  </w:style>
  <w:style w:type="paragraph" w:styleId="aff4">
    <w:name w:val="Subtitle"/>
    <w:basedOn w:val="11"/>
    <w:next w:val="11"/>
    <w:link w:val="aff5"/>
    <w:rsid w:val="005F3337"/>
    <w:pPr>
      <w:spacing w:after="160"/>
    </w:pPr>
    <w:rPr>
      <w:b/>
      <w:color w:val="000000"/>
    </w:rPr>
  </w:style>
  <w:style w:type="character" w:customStyle="1" w:styleId="aff5">
    <w:name w:val="Подзаголовок Знак"/>
    <w:basedOn w:val="a1"/>
    <w:link w:val="aff4"/>
    <w:rsid w:val="005F3337"/>
    <w:rPr>
      <w:rFonts w:eastAsia="Times New Roman"/>
      <w:b/>
      <w:color w:val="000000"/>
      <w:lang w:eastAsia="ru-RU"/>
    </w:rPr>
  </w:style>
  <w:style w:type="paragraph" w:styleId="25">
    <w:name w:val="Body Text 2"/>
    <w:basedOn w:val="a"/>
    <w:link w:val="26"/>
    <w:rsid w:val="005F3337"/>
    <w:pPr>
      <w:spacing w:after="120" w:line="480" w:lineRule="auto"/>
    </w:pPr>
    <w:rPr>
      <w:sz w:val="24"/>
      <w:szCs w:val="24"/>
    </w:rPr>
  </w:style>
  <w:style w:type="character" w:customStyle="1" w:styleId="26">
    <w:name w:val="Основной текст 2 Знак"/>
    <w:basedOn w:val="a1"/>
    <w:link w:val="25"/>
    <w:rsid w:val="005F3337"/>
    <w:rPr>
      <w:rFonts w:eastAsia="Times New Roman"/>
      <w:lang w:eastAsia="ru-RU"/>
    </w:rPr>
  </w:style>
  <w:style w:type="paragraph" w:styleId="aff6">
    <w:name w:val="No Spacing"/>
    <w:uiPriority w:val="1"/>
    <w:qFormat/>
    <w:rsid w:val="005F3337"/>
    <w:pPr>
      <w:ind w:firstLine="0"/>
    </w:pPr>
    <w:rPr>
      <w:rFonts w:eastAsia="Times New Roman"/>
      <w:lang w:eastAsia="ru-RU"/>
    </w:rPr>
  </w:style>
  <w:style w:type="character" w:customStyle="1" w:styleId="aff7">
    <w:name w:val="Цветовое выделение"/>
    <w:uiPriority w:val="99"/>
    <w:rsid w:val="005F3337"/>
    <w:rPr>
      <w:b/>
      <w:bCs/>
      <w:color w:val="26282F"/>
    </w:rPr>
  </w:style>
  <w:style w:type="paragraph" w:customStyle="1" w:styleId="27">
    <w:name w:val="Табл2"/>
    <w:basedOn w:val="a"/>
    <w:link w:val="28"/>
    <w:qFormat/>
    <w:rsid w:val="005F3337"/>
    <w:pPr>
      <w:widowControl w:val="0"/>
      <w:autoSpaceDE w:val="0"/>
      <w:autoSpaceDN w:val="0"/>
      <w:adjustRightInd w:val="0"/>
      <w:jc w:val="center"/>
    </w:pPr>
    <w:rPr>
      <w:rFonts w:ascii="Times New Roman CYR" w:hAnsi="Times New Roman CYR" w:cs="Times New Roman CYR"/>
      <w:sz w:val="22"/>
      <w:szCs w:val="24"/>
    </w:rPr>
  </w:style>
  <w:style w:type="character" w:customStyle="1" w:styleId="28">
    <w:name w:val="Табл2 Знак"/>
    <w:link w:val="27"/>
    <w:rsid w:val="005F3337"/>
    <w:rPr>
      <w:rFonts w:ascii="Times New Roman CYR" w:eastAsia="Times New Roman" w:hAnsi="Times New Roman CYR" w:cs="Times New Roman CYR"/>
      <w:sz w:val="22"/>
      <w:lang w:eastAsia="ru-RU"/>
    </w:rPr>
  </w:style>
  <w:style w:type="paragraph" w:styleId="aff8">
    <w:name w:val="annotation subject"/>
    <w:basedOn w:val="aff1"/>
    <w:next w:val="aff1"/>
    <w:link w:val="aff9"/>
    <w:uiPriority w:val="99"/>
    <w:rsid w:val="005F3337"/>
    <w:pPr>
      <w:spacing w:after="0"/>
    </w:pPr>
    <w:rPr>
      <w:rFonts w:ascii="Times New Roman" w:hAnsi="Times New Roman"/>
      <w:b/>
      <w:bCs/>
    </w:rPr>
  </w:style>
  <w:style w:type="character" w:customStyle="1" w:styleId="aff9">
    <w:name w:val="Тема примечания Знак"/>
    <w:basedOn w:val="aff2"/>
    <w:link w:val="aff8"/>
    <w:uiPriority w:val="99"/>
    <w:rsid w:val="005F3337"/>
    <w:rPr>
      <w:rFonts w:ascii="Calibri" w:eastAsia="Times New Roman" w:hAnsi="Calibri"/>
      <w:b/>
      <w:bCs/>
      <w:sz w:val="20"/>
      <w:szCs w:val="20"/>
      <w:lang w:eastAsia="ru-RU"/>
    </w:rPr>
  </w:style>
  <w:style w:type="table" w:customStyle="1" w:styleId="100">
    <w:name w:val="10"/>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9">
    <w:name w:val="9"/>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8">
    <w:name w:val="8"/>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71">
    <w:name w:val="7"/>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61">
    <w:name w:val="6"/>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102" w:type="dxa"/>
        <w:left w:w="28" w:type="dxa"/>
        <w:bottom w:w="102" w:type="dxa"/>
        <w:right w:w="28" w:type="dxa"/>
      </w:tblCellMar>
    </w:tblPr>
  </w:style>
  <w:style w:type="table" w:customStyle="1" w:styleId="51">
    <w:name w:val="5"/>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42">
    <w:name w:val="4"/>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34">
    <w:name w:val="3"/>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29">
    <w:name w:val="2"/>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15">
    <w:name w:val="1"/>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16">
    <w:name w:val="Сетка таблицы1"/>
    <w:basedOn w:val="a2"/>
    <w:next w:val="afa"/>
    <w:uiPriority w:val="59"/>
    <w:rsid w:val="005F3337"/>
    <w:pPr>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Medium Grid 3"/>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11">
    <w:name w:val="Цветной список - Акцент 11"/>
    <w:basedOn w:val="a"/>
    <w:link w:val="-1"/>
    <w:qFormat/>
    <w:rsid w:val="005F3337"/>
    <w:pPr>
      <w:widowControl w:val="0"/>
      <w:numPr>
        <w:numId w:val="3"/>
      </w:numPr>
      <w:tabs>
        <w:tab w:val="left" w:pos="993"/>
      </w:tabs>
      <w:autoSpaceDE w:val="0"/>
      <w:autoSpaceDN w:val="0"/>
      <w:adjustRightInd w:val="0"/>
      <w:spacing w:before="120" w:after="60"/>
      <w:jc w:val="both"/>
    </w:pPr>
    <w:rPr>
      <w:rFonts w:ascii="Times New Roman CYR" w:hAnsi="Times New Roman CYR"/>
      <w:sz w:val="24"/>
      <w:szCs w:val="24"/>
      <w:lang w:val="x-none" w:eastAsia="x-none"/>
    </w:rPr>
  </w:style>
  <w:style w:type="character" w:customStyle="1" w:styleId="-1">
    <w:name w:val="Цветной список - Акцент 1 Знак"/>
    <w:link w:val="-11"/>
    <w:locked/>
    <w:rsid w:val="005F3337"/>
    <w:rPr>
      <w:rFonts w:ascii="Times New Roman CYR" w:eastAsia="Times New Roman" w:hAnsi="Times New Roman CYR"/>
      <w:lang w:val="x-none" w:eastAsia="x-none"/>
    </w:rPr>
  </w:style>
  <w:style w:type="character" w:customStyle="1" w:styleId="msohyperlinkmailrucssattributepostfix">
    <w:name w:val="msohyperlink_mailru_css_attribute_postfix"/>
    <w:basedOn w:val="a1"/>
    <w:rsid w:val="005F3337"/>
  </w:style>
  <w:style w:type="paragraph" w:customStyle="1" w:styleId="msonormal0">
    <w:name w:val="msonormal"/>
    <w:basedOn w:val="a"/>
    <w:rsid w:val="005F3337"/>
    <w:pPr>
      <w:spacing w:before="100" w:beforeAutospacing="1" w:after="100" w:afterAutospacing="1"/>
    </w:pPr>
    <w:rPr>
      <w:sz w:val="24"/>
      <w:szCs w:val="24"/>
    </w:rPr>
  </w:style>
  <w:style w:type="paragraph" w:customStyle="1" w:styleId="xl65">
    <w:name w:val="xl65"/>
    <w:basedOn w:val="a"/>
    <w:rsid w:val="005F3337"/>
    <w:pPr>
      <w:spacing w:before="100" w:beforeAutospacing="1" w:after="100" w:afterAutospacing="1"/>
      <w:jc w:val="both"/>
    </w:pPr>
    <w:rPr>
      <w:rFonts w:ascii="Calibri" w:hAnsi="Calibri"/>
      <w:color w:val="000000"/>
      <w:sz w:val="24"/>
      <w:szCs w:val="24"/>
    </w:rPr>
  </w:style>
  <w:style w:type="paragraph" w:customStyle="1" w:styleId="xl66">
    <w:name w:val="xl66"/>
    <w:basedOn w:val="a"/>
    <w:rsid w:val="005F3337"/>
    <w:pPr>
      <w:spacing w:before="100" w:beforeAutospacing="1" w:after="100" w:afterAutospacing="1"/>
    </w:pPr>
    <w:rPr>
      <w:rFonts w:ascii="Calibri" w:hAnsi="Calibri"/>
      <w:color w:val="000000"/>
      <w:sz w:val="24"/>
      <w:szCs w:val="24"/>
    </w:rPr>
  </w:style>
  <w:style w:type="paragraph" w:customStyle="1" w:styleId="xl67">
    <w:name w:val="xl67"/>
    <w:basedOn w:val="a"/>
    <w:rsid w:val="005F3337"/>
    <w:pPr>
      <w:spacing w:before="100" w:beforeAutospacing="1" w:after="100" w:afterAutospacing="1"/>
      <w:jc w:val="both"/>
    </w:pPr>
    <w:rPr>
      <w:rFonts w:ascii="Calibri" w:hAnsi="Calibri"/>
      <w:color w:val="000000"/>
      <w:sz w:val="24"/>
      <w:szCs w:val="24"/>
    </w:rPr>
  </w:style>
  <w:style w:type="paragraph" w:customStyle="1" w:styleId="xl68">
    <w:name w:val="xl68"/>
    <w:basedOn w:val="a"/>
    <w:rsid w:val="005F3337"/>
    <w:pPr>
      <w:spacing w:before="100" w:beforeAutospacing="1" w:after="100" w:afterAutospacing="1"/>
      <w:jc w:val="both"/>
    </w:pPr>
    <w:rPr>
      <w:rFonts w:ascii="Calibri" w:hAnsi="Calibri"/>
      <w:color w:val="000000"/>
      <w:sz w:val="24"/>
      <w:szCs w:val="24"/>
      <w:u w:val="single"/>
    </w:rPr>
  </w:style>
  <w:style w:type="paragraph" w:customStyle="1" w:styleId="xl69">
    <w:name w:val="xl69"/>
    <w:basedOn w:val="a"/>
    <w:rsid w:val="005F3337"/>
    <w:pPr>
      <w:spacing w:before="100" w:beforeAutospacing="1" w:after="100" w:afterAutospacing="1"/>
      <w:jc w:val="both"/>
    </w:pPr>
    <w:rPr>
      <w:rFonts w:ascii="Calibri" w:hAnsi="Calibri"/>
      <w:color w:val="000000"/>
      <w:sz w:val="24"/>
      <w:szCs w:val="24"/>
      <w:u w:val="single"/>
    </w:rPr>
  </w:style>
  <w:style w:type="paragraph" w:customStyle="1" w:styleId="xl70">
    <w:name w:val="xl70"/>
    <w:basedOn w:val="a"/>
    <w:rsid w:val="005F3337"/>
    <w:pPr>
      <w:spacing w:before="100" w:beforeAutospacing="1" w:after="100" w:afterAutospacing="1"/>
    </w:pPr>
    <w:rPr>
      <w:rFonts w:ascii="Calibri" w:hAnsi="Calibri"/>
      <w:color w:val="000000"/>
      <w:sz w:val="24"/>
      <w:szCs w:val="24"/>
      <w:u w:val="single"/>
    </w:rPr>
  </w:style>
  <w:style w:type="character" w:customStyle="1" w:styleId="Bodytext105ptSpacing0pt">
    <w:name w:val="Body text + 10;5 pt;Spacing 0 pt"/>
    <w:rsid w:val="005F3337"/>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style>
  <w:style w:type="character" w:customStyle="1" w:styleId="17">
    <w:name w:val="Текст выноски Знак1"/>
    <w:basedOn w:val="a1"/>
    <w:uiPriority w:val="99"/>
    <w:semiHidden/>
    <w:rsid w:val="005F3337"/>
    <w:rPr>
      <w:rFonts w:ascii="Segoe UI" w:hAnsi="Segoe UI" w:cs="Segoe UI"/>
      <w:sz w:val="18"/>
      <w:szCs w:val="18"/>
    </w:rPr>
  </w:style>
  <w:style w:type="character" w:customStyle="1" w:styleId="apple-converted-space">
    <w:name w:val="apple-converted-space"/>
    <w:basedOn w:val="a1"/>
    <w:rsid w:val="005F3337"/>
  </w:style>
  <w:style w:type="paragraph" w:styleId="2a">
    <w:name w:val="List 2"/>
    <w:basedOn w:val="a"/>
    <w:rsid w:val="005F3337"/>
    <w:pPr>
      <w:ind w:left="566" w:hanging="283"/>
    </w:pPr>
    <w:rPr>
      <w:rFonts w:ascii="Arial" w:hAnsi="Arial" w:cs="Arial"/>
      <w:sz w:val="24"/>
      <w:szCs w:val="28"/>
    </w:rPr>
  </w:style>
  <w:style w:type="character" w:customStyle="1" w:styleId="275pt">
    <w:name w:val="Основной текст (2) + 7;5 pt"/>
    <w:basedOn w:val="a1"/>
    <w:rsid w:val="005F3337"/>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72">
    <w:name w:val="Основной текст (7)_"/>
    <w:basedOn w:val="a1"/>
    <w:link w:val="73"/>
    <w:rsid w:val="005F3337"/>
    <w:rPr>
      <w:rFonts w:ascii="Arial" w:eastAsia="Arial" w:hAnsi="Arial" w:cs="Arial"/>
      <w:b/>
      <w:bCs/>
      <w:sz w:val="19"/>
      <w:szCs w:val="19"/>
      <w:shd w:val="clear" w:color="auto" w:fill="FFFFFF"/>
    </w:rPr>
  </w:style>
  <w:style w:type="character" w:customStyle="1" w:styleId="90">
    <w:name w:val="Основной текст (9)_"/>
    <w:basedOn w:val="a1"/>
    <w:link w:val="91"/>
    <w:rsid w:val="005F3337"/>
    <w:rPr>
      <w:rFonts w:ascii="Arial" w:eastAsia="Arial" w:hAnsi="Arial" w:cs="Arial"/>
      <w:b/>
      <w:bCs/>
      <w:i/>
      <w:iCs/>
      <w:sz w:val="19"/>
      <w:szCs w:val="19"/>
      <w:shd w:val="clear" w:color="auto" w:fill="FFFFFF"/>
    </w:rPr>
  </w:style>
  <w:style w:type="paragraph" w:customStyle="1" w:styleId="73">
    <w:name w:val="Основной текст (7)"/>
    <w:basedOn w:val="a"/>
    <w:link w:val="72"/>
    <w:rsid w:val="005F3337"/>
    <w:pPr>
      <w:widowControl w:val="0"/>
      <w:shd w:val="clear" w:color="auto" w:fill="FFFFFF"/>
      <w:spacing w:after="600" w:line="226" w:lineRule="exact"/>
      <w:jc w:val="right"/>
    </w:pPr>
    <w:rPr>
      <w:rFonts w:ascii="Arial" w:eastAsia="Arial" w:hAnsi="Arial" w:cs="Arial"/>
      <w:b/>
      <w:bCs/>
      <w:sz w:val="19"/>
      <w:szCs w:val="19"/>
      <w:lang w:eastAsia="en-US"/>
    </w:rPr>
  </w:style>
  <w:style w:type="paragraph" w:customStyle="1" w:styleId="91">
    <w:name w:val="Основной текст (9)"/>
    <w:basedOn w:val="a"/>
    <w:link w:val="90"/>
    <w:rsid w:val="005F3337"/>
    <w:pPr>
      <w:widowControl w:val="0"/>
      <w:shd w:val="clear" w:color="auto" w:fill="FFFFFF"/>
      <w:spacing w:before="180" w:line="226" w:lineRule="exact"/>
      <w:jc w:val="both"/>
    </w:pPr>
    <w:rPr>
      <w:rFonts w:ascii="Arial" w:eastAsia="Arial" w:hAnsi="Arial" w:cs="Arial"/>
      <w:b/>
      <w:bCs/>
      <w:i/>
      <w:iCs/>
      <w:sz w:val="19"/>
      <w:szCs w:val="19"/>
      <w:lang w:eastAsia="en-US"/>
    </w:rPr>
  </w:style>
  <w:style w:type="character" w:customStyle="1" w:styleId="2b">
    <w:name w:val="Основной текст (2)_"/>
    <w:basedOn w:val="a1"/>
    <w:link w:val="2c"/>
    <w:rsid w:val="005F3337"/>
    <w:rPr>
      <w:rFonts w:ascii="Arial" w:eastAsia="Arial" w:hAnsi="Arial" w:cs="Arial"/>
      <w:sz w:val="19"/>
      <w:szCs w:val="19"/>
      <w:shd w:val="clear" w:color="auto" w:fill="FFFFFF"/>
    </w:rPr>
  </w:style>
  <w:style w:type="paragraph" w:customStyle="1" w:styleId="2c">
    <w:name w:val="Основной текст (2)"/>
    <w:basedOn w:val="a"/>
    <w:link w:val="2b"/>
    <w:rsid w:val="005F3337"/>
    <w:pPr>
      <w:widowControl w:val="0"/>
      <w:shd w:val="clear" w:color="auto" w:fill="FFFFFF"/>
      <w:spacing w:before="600" w:line="226" w:lineRule="exact"/>
      <w:jc w:val="both"/>
    </w:pPr>
    <w:rPr>
      <w:rFonts w:ascii="Arial" w:eastAsia="Arial" w:hAnsi="Arial" w:cs="Arial"/>
      <w:sz w:val="19"/>
      <w:szCs w:val="19"/>
      <w:lang w:eastAsia="en-US"/>
    </w:rPr>
  </w:style>
  <w:style w:type="character" w:customStyle="1" w:styleId="52">
    <w:name w:val="Заголовок №5_"/>
    <w:basedOn w:val="a1"/>
    <w:link w:val="53"/>
    <w:rsid w:val="005F3337"/>
    <w:rPr>
      <w:rFonts w:ascii="Arial" w:eastAsia="Arial" w:hAnsi="Arial" w:cs="Arial"/>
      <w:b/>
      <w:bCs/>
      <w:sz w:val="19"/>
      <w:szCs w:val="19"/>
      <w:shd w:val="clear" w:color="auto" w:fill="FFFFFF"/>
    </w:rPr>
  </w:style>
  <w:style w:type="paragraph" w:customStyle="1" w:styleId="53">
    <w:name w:val="Заголовок №5"/>
    <w:basedOn w:val="a"/>
    <w:link w:val="52"/>
    <w:rsid w:val="005F3337"/>
    <w:pPr>
      <w:widowControl w:val="0"/>
      <w:shd w:val="clear" w:color="auto" w:fill="FFFFFF"/>
      <w:spacing w:after="240" w:line="0" w:lineRule="atLeast"/>
      <w:jc w:val="center"/>
      <w:outlineLvl w:val="4"/>
    </w:pPr>
    <w:rPr>
      <w:rFonts w:ascii="Arial" w:eastAsia="Arial" w:hAnsi="Arial" w:cs="Arial"/>
      <w:b/>
      <w:bCs/>
      <w:sz w:val="19"/>
      <w:szCs w:val="19"/>
      <w:lang w:eastAsia="en-US"/>
    </w:rPr>
  </w:style>
  <w:style w:type="character" w:customStyle="1" w:styleId="36">
    <w:name w:val="Сноска (3)_"/>
    <w:basedOn w:val="a1"/>
    <w:link w:val="37"/>
    <w:rsid w:val="005F3337"/>
    <w:rPr>
      <w:rFonts w:ascii="Arial" w:eastAsia="Arial" w:hAnsi="Arial" w:cs="Arial"/>
      <w:b/>
      <w:bCs/>
      <w:sz w:val="19"/>
      <w:szCs w:val="19"/>
      <w:shd w:val="clear" w:color="auto" w:fill="FFFFFF"/>
    </w:rPr>
  </w:style>
  <w:style w:type="paragraph" w:customStyle="1" w:styleId="37">
    <w:name w:val="Сноска (3)"/>
    <w:basedOn w:val="a"/>
    <w:link w:val="36"/>
    <w:rsid w:val="005F3337"/>
    <w:pPr>
      <w:widowControl w:val="0"/>
      <w:shd w:val="clear" w:color="auto" w:fill="FFFFFF"/>
      <w:spacing w:line="197" w:lineRule="exact"/>
      <w:jc w:val="both"/>
    </w:pPr>
    <w:rPr>
      <w:rFonts w:ascii="Arial" w:eastAsia="Arial" w:hAnsi="Arial" w:cs="Arial"/>
      <w:b/>
      <w:bCs/>
      <w:sz w:val="19"/>
      <w:szCs w:val="19"/>
      <w:lang w:eastAsia="en-US"/>
    </w:rPr>
  </w:style>
  <w:style w:type="paragraph" w:styleId="af7">
    <w:name w:val="Body Text Indent"/>
    <w:basedOn w:val="a"/>
    <w:link w:val="af6"/>
    <w:uiPriority w:val="99"/>
    <w:unhideWhenUsed/>
    <w:rsid w:val="005F3337"/>
    <w:pPr>
      <w:spacing w:after="120"/>
      <w:ind w:left="283"/>
    </w:pPr>
    <w:rPr>
      <w:spacing w:val="-4"/>
    </w:rPr>
  </w:style>
  <w:style w:type="character" w:customStyle="1" w:styleId="18">
    <w:name w:val="Основной текст с отступом Знак1"/>
    <w:basedOn w:val="a1"/>
    <w:uiPriority w:val="99"/>
    <w:semiHidden/>
    <w:rsid w:val="005F3337"/>
    <w:rPr>
      <w:rFonts w:eastAsia="Times New Roman"/>
      <w:sz w:val="20"/>
      <w:szCs w:val="20"/>
      <w:lang w:eastAsia="ru-RU"/>
    </w:rPr>
  </w:style>
  <w:style w:type="numbering" w:customStyle="1" w:styleId="2d">
    <w:name w:val="Нет списка2"/>
    <w:next w:val="a3"/>
    <w:uiPriority w:val="99"/>
    <w:semiHidden/>
    <w:unhideWhenUsed/>
    <w:rsid w:val="005F3337"/>
  </w:style>
  <w:style w:type="table" w:customStyle="1" w:styleId="2e">
    <w:name w:val="Сетка таблицы2"/>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basedOn w:val="a1"/>
    <w:rsid w:val="005F3337"/>
  </w:style>
  <w:style w:type="paragraph" w:customStyle="1" w:styleId="cxspmiddlemailrucssattributepostfix">
    <w:name w:val="cxspmiddle_mailru_css_attribute_postfix"/>
    <w:basedOn w:val="a"/>
    <w:rsid w:val="005F3337"/>
    <w:pPr>
      <w:spacing w:before="100" w:beforeAutospacing="1" w:after="100" w:afterAutospacing="1"/>
    </w:pPr>
    <w:rPr>
      <w:rFonts w:ascii="Calibri" w:eastAsiaTheme="minorHAnsi" w:hAnsi="Calibri" w:cs="Calibri"/>
      <w:sz w:val="22"/>
      <w:szCs w:val="22"/>
    </w:rPr>
  </w:style>
  <w:style w:type="character" w:customStyle="1" w:styleId="s10">
    <w:name w:val="s1"/>
    <w:basedOn w:val="a1"/>
    <w:rsid w:val="005F3337"/>
  </w:style>
  <w:style w:type="paragraph" w:customStyle="1" w:styleId="p2">
    <w:name w:val="p2"/>
    <w:basedOn w:val="a"/>
    <w:rsid w:val="005F3337"/>
    <w:pPr>
      <w:spacing w:before="100" w:beforeAutospacing="1" w:after="100" w:afterAutospacing="1"/>
    </w:pPr>
    <w:rPr>
      <w:sz w:val="24"/>
      <w:szCs w:val="24"/>
    </w:rPr>
  </w:style>
  <w:style w:type="paragraph" w:styleId="38">
    <w:name w:val="Body Text Indent 3"/>
    <w:basedOn w:val="a"/>
    <w:link w:val="39"/>
    <w:rsid w:val="005F3337"/>
    <w:pPr>
      <w:overflowPunct w:val="0"/>
      <w:autoSpaceDE w:val="0"/>
      <w:autoSpaceDN w:val="0"/>
      <w:adjustRightInd w:val="0"/>
      <w:spacing w:after="120"/>
      <w:ind w:left="283"/>
      <w:textAlignment w:val="baseline"/>
    </w:pPr>
    <w:rPr>
      <w:rFonts w:ascii="MS Sans Serif" w:hAnsi="MS Sans Serif"/>
      <w:sz w:val="16"/>
      <w:szCs w:val="16"/>
    </w:rPr>
  </w:style>
  <w:style w:type="character" w:customStyle="1" w:styleId="39">
    <w:name w:val="Основной текст с отступом 3 Знак"/>
    <w:basedOn w:val="a1"/>
    <w:link w:val="38"/>
    <w:rsid w:val="005F3337"/>
    <w:rPr>
      <w:rFonts w:ascii="MS Sans Serif" w:eastAsia="Times New Roman" w:hAnsi="MS Sans Serif"/>
      <w:sz w:val="16"/>
      <w:szCs w:val="16"/>
      <w:lang w:eastAsia="ru-RU"/>
    </w:rPr>
  </w:style>
  <w:style w:type="table" w:customStyle="1" w:styleId="3a">
    <w:name w:val="Сетка таблицы3"/>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3"/>
    <w:uiPriority w:val="99"/>
    <w:semiHidden/>
    <w:unhideWhenUsed/>
    <w:rsid w:val="005F3337"/>
  </w:style>
  <w:style w:type="table" w:customStyle="1" w:styleId="43">
    <w:name w:val="Сетка таблицы4"/>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5F3337"/>
  </w:style>
  <w:style w:type="character" w:customStyle="1" w:styleId="nobr">
    <w:name w:val="nobr"/>
    <w:basedOn w:val="a1"/>
    <w:rsid w:val="005F3337"/>
  </w:style>
  <w:style w:type="character" w:customStyle="1" w:styleId="wrapper">
    <w:name w:val="wrapper"/>
    <w:basedOn w:val="a1"/>
    <w:rsid w:val="005F3337"/>
  </w:style>
  <w:style w:type="paragraph" w:customStyle="1" w:styleId="710">
    <w:name w:val="Заголовок 71"/>
    <w:basedOn w:val="a"/>
    <w:next w:val="a"/>
    <w:uiPriority w:val="9"/>
    <w:semiHidden/>
    <w:unhideWhenUsed/>
    <w:qFormat/>
    <w:rsid w:val="005F3337"/>
    <w:pPr>
      <w:keepNext/>
      <w:keepLines/>
      <w:spacing w:before="40"/>
      <w:outlineLvl w:val="6"/>
    </w:pPr>
    <w:rPr>
      <w:rFonts w:ascii="Calibri Light" w:hAnsi="Calibri Light"/>
      <w:i/>
      <w:iCs/>
      <w:color w:val="1F3763"/>
    </w:rPr>
  </w:style>
  <w:style w:type="table" w:customStyle="1" w:styleId="54">
    <w:name w:val="Сетка таблицы5"/>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next w:val="a"/>
    <w:uiPriority w:val="9"/>
    <w:semiHidden/>
    <w:unhideWhenUsed/>
    <w:qFormat/>
    <w:rsid w:val="005F3337"/>
    <w:pPr>
      <w:keepNext/>
      <w:keepLines/>
      <w:spacing w:before="40"/>
      <w:outlineLvl w:val="2"/>
    </w:pPr>
    <w:rPr>
      <w:rFonts w:ascii="Calibri Light" w:hAnsi="Calibri Light"/>
      <w:color w:val="1F3763"/>
      <w:sz w:val="24"/>
      <w:szCs w:val="24"/>
    </w:rPr>
  </w:style>
  <w:style w:type="paragraph" w:customStyle="1" w:styleId="410">
    <w:name w:val="Заголовок 41"/>
    <w:basedOn w:val="a"/>
    <w:next w:val="a"/>
    <w:uiPriority w:val="9"/>
    <w:semiHidden/>
    <w:unhideWhenUsed/>
    <w:qFormat/>
    <w:rsid w:val="005F3337"/>
    <w:pPr>
      <w:keepNext/>
      <w:keepLines/>
      <w:spacing w:before="40"/>
      <w:outlineLvl w:val="3"/>
    </w:pPr>
    <w:rPr>
      <w:rFonts w:ascii="Calibri Light" w:hAnsi="Calibri Light"/>
      <w:i/>
      <w:iCs/>
      <w:color w:val="2F5496"/>
    </w:rPr>
  </w:style>
  <w:style w:type="paragraph" w:customStyle="1" w:styleId="610">
    <w:name w:val="Заголовок 61"/>
    <w:basedOn w:val="a"/>
    <w:next w:val="a"/>
    <w:uiPriority w:val="9"/>
    <w:semiHidden/>
    <w:unhideWhenUsed/>
    <w:qFormat/>
    <w:rsid w:val="005F3337"/>
    <w:pPr>
      <w:keepNext/>
      <w:keepLines/>
      <w:spacing w:before="40"/>
      <w:outlineLvl w:val="5"/>
    </w:pPr>
    <w:rPr>
      <w:rFonts w:ascii="Calibri Light" w:hAnsi="Calibri Light"/>
      <w:color w:val="1F3763"/>
    </w:rPr>
  </w:style>
  <w:style w:type="paragraph" w:customStyle="1" w:styleId="311">
    <w:name w:val="Основной текст с отступом 31"/>
    <w:basedOn w:val="a"/>
    <w:rsid w:val="005F3337"/>
    <w:pPr>
      <w:spacing w:after="120"/>
      <w:ind w:left="283" w:firstLine="709"/>
    </w:pPr>
    <w:rPr>
      <w:sz w:val="16"/>
      <w:szCs w:val="16"/>
    </w:rPr>
  </w:style>
  <w:style w:type="paragraph" w:customStyle="1" w:styleId="19">
    <w:name w:val="Текст примечания1"/>
    <w:basedOn w:val="a"/>
    <w:next w:val="aff1"/>
    <w:link w:val="1a"/>
    <w:uiPriority w:val="99"/>
    <w:unhideWhenUsed/>
    <w:rsid w:val="005F3337"/>
    <w:pPr>
      <w:spacing w:after="200"/>
    </w:pPr>
    <w:rPr>
      <w:rFonts w:ascii="Calibri" w:eastAsia="Calibri" w:hAnsi="Calibri"/>
      <w:lang w:eastAsia="en-US"/>
    </w:rPr>
  </w:style>
  <w:style w:type="character" w:customStyle="1" w:styleId="1a">
    <w:name w:val="Текст примечания Знак1"/>
    <w:basedOn w:val="a1"/>
    <w:link w:val="19"/>
    <w:uiPriority w:val="99"/>
    <w:rsid w:val="005F3337"/>
    <w:rPr>
      <w:rFonts w:ascii="Calibri" w:eastAsia="Calibri" w:hAnsi="Calibri"/>
      <w:sz w:val="20"/>
      <w:szCs w:val="20"/>
    </w:rPr>
  </w:style>
  <w:style w:type="paragraph" w:customStyle="1" w:styleId="p1">
    <w:name w:val="p1"/>
    <w:basedOn w:val="a"/>
    <w:rsid w:val="005F3337"/>
    <w:pPr>
      <w:spacing w:before="100" w:beforeAutospacing="1" w:after="100" w:afterAutospacing="1"/>
    </w:pPr>
    <w:rPr>
      <w:sz w:val="24"/>
      <w:szCs w:val="24"/>
    </w:rPr>
  </w:style>
  <w:style w:type="numbering" w:customStyle="1" w:styleId="5382">
    <w:name w:val="Стиль5382"/>
    <w:rsid w:val="005F3337"/>
    <w:pPr>
      <w:numPr>
        <w:numId w:val="28"/>
      </w:numPr>
    </w:pPr>
  </w:style>
  <w:style w:type="character" w:styleId="affa">
    <w:name w:val="page number"/>
    <w:basedOn w:val="a1"/>
    <w:semiHidden/>
    <w:rsid w:val="005F3337"/>
  </w:style>
  <w:style w:type="character" w:customStyle="1" w:styleId="c47">
    <w:name w:val="c47"/>
    <w:basedOn w:val="a1"/>
    <w:rsid w:val="005F3337"/>
  </w:style>
  <w:style w:type="character" w:customStyle="1" w:styleId="c21">
    <w:name w:val="c21"/>
    <w:basedOn w:val="a1"/>
    <w:rsid w:val="005F3337"/>
  </w:style>
  <w:style w:type="character" w:customStyle="1" w:styleId="c64">
    <w:name w:val="c64"/>
    <w:basedOn w:val="a1"/>
    <w:rsid w:val="005F3337"/>
  </w:style>
  <w:style w:type="character" w:customStyle="1" w:styleId="c127">
    <w:name w:val="c127"/>
    <w:basedOn w:val="a1"/>
    <w:rsid w:val="005F3337"/>
  </w:style>
  <w:style w:type="character" w:customStyle="1" w:styleId="2f">
    <w:name w:val="Текст примечания Знак2"/>
    <w:basedOn w:val="a1"/>
    <w:uiPriority w:val="99"/>
    <w:semiHidden/>
    <w:rsid w:val="005F3337"/>
    <w:rPr>
      <w:rFonts w:ascii="Times New Roman" w:eastAsia="Times New Roman" w:hAnsi="Times New Roman" w:cs="Times New Roman"/>
      <w:sz w:val="20"/>
      <w:szCs w:val="20"/>
      <w:lang w:eastAsia="ru-RU"/>
    </w:rPr>
  </w:style>
  <w:style w:type="character" w:customStyle="1" w:styleId="312">
    <w:name w:val="Заголовок 3 Знак1"/>
    <w:basedOn w:val="a1"/>
    <w:uiPriority w:val="9"/>
    <w:semiHidden/>
    <w:rsid w:val="005F3337"/>
    <w:rPr>
      <w:rFonts w:ascii="Calibri Light" w:eastAsia="Times New Roman" w:hAnsi="Calibri Light" w:cs="Times New Roman"/>
      <w:color w:val="1F3763"/>
      <w:sz w:val="24"/>
      <w:szCs w:val="24"/>
      <w:lang w:eastAsia="ru-RU"/>
    </w:rPr>
  </w:style>
  <w:style w:type="character" w:customStyle="1" w:styleId="611">
    <w:name w:val="Заголовок 6 Знак1"/>
    <w:basedOn w:val="a1"/>
    <w:uiPriority w:val="9"/>
    <w:semiHidden/>
    <w:rsid w:val="005F3337"/>
    <w:rPr>
      <w:rFonts w:ascii="Calibri Light" w:eastAsia="Times New Roman" w:hAnsi="Calibri Light" w:cs="Times New Roman"/>
      <w:color w:val="1F3763"/>
      <w:sz w:val="20"/>
      <w:szCs w:val="20"/>
      <w:lang w:eastAsia="ru-RU"/>
    </w:rPr>
  </w:style>
  <w:style w:type="character" w:customStyle="1" w:styleId="711">
    <w:name w:val="Заголовок 7 Знак1"/>
    <w:basedOn w:val="a1"/>
    <w:uiPriority w:val="9"/>
    <w:semiHidden/>
    <w:rsid w:val="005F3337"/>
    <w:rPr>
      <w:rFonts w:ascii="Calibri Light" w:eastAsia="Times New Roman" w:hAnsi="Calibri Light" w:cs="Times New Roman"/>
      <w:i/>
      <w:iCs/>
      <w:color w:val="1F3763"/>
      <w:sz w:val="20"/>
      <w:szCs w:val="20"/>
      <w:lang w:eastAsia="ru-RU"/>
    </w:rPr>
  </w:style>
  <w:style w:type="character" w:customStyle="1" w:styleId="411">
    <w:name w:val="Заголовок 4 Знак1"/>
    <w:basedOn w:val="a1"/>
    <w:uiPriority w:val="9"/>
    <w:semiHidden/>
    <w:rsid w:val="005F3337"/>
    <w:rPr>
      <w:rFonts w:ascii="Calibri Light" w:eastAsia="Times New Roman" w:hAnsi="Calibri Light" w:cs="Times New Roman"/>
      <w:i/>
      <w:iCs/>
      <w:color w:val="2F5496"/>
      <w:sz w:val="20"/>
      <w:szCs w:val="20"/>
      <w:lang w:eastAsia="ru-RU"/>
    </w:rPr>
  </w:style>
  <w:style w:type="character" w:customStyle="1" w:styleId="720">
    <w:name w:val="Заголовок 7 Знак2"/>
    <w:basedOn w:val="a1"/>
    <w:uiPriority w:val="9"/>
    <w:semiHidden/>
    <w:rsid w:val="005F3337"/>
    <w:rPr>
      <w:rFonts w:asciiTheme="majorHAnsi" w:eastAsiaTheme="majorEastAsia" w:hAnsiTheme="majorHAnsi" w:cstheme="majorBidi"/>
      <w:i/>
      <w:iCs/>
      <w:color w:val="243F60" w:themeColor="accent1" w:themeShade="7F"/>
      <w:sz w:val="20"/>
      <w:szCs w:val="20"/>
      <w:lang w:eastAsia="ru-RU"/>
    </w:rPr>
  </w:style>
  <w:style w:type="paragraph" w:customStyle="1" w:styleId="p1mailrucssattributepostfixmailrucssattributepostfix">
    <w:name w:val="p1_mailru_css_attribute_postfix_mailru_css_attribute_postfix"/>
    <w:basedOn w:val="a"/>
    <w:rsid w:val="005F3337"/>
    <w:pPr>
      <w:spacing w:before="100" w:beforeAutospacing="1" w:after="100" w:afterAutospacing="1"/>
    </w:pPr>
    <w:rPr>
      <w:sz w:val="24"/>
      <w:szCs w:val="24"/>
    </w:rPr>
  </w:style>
  <w:style w:type="character" w:customStyle="1" w:styleId="s1mailrucssattributepostfixmailrucssattributepostfix">
    <w:name w:val="s1_mailru_css_attribute_postfix_mailru_css_attribute_postfix"/>
    <w:basedOn w:val="a1"/>
    <w:rsid w:val="005F3337"/>
  </w:style>
  <w:style w:type="table" w:customStyle="1" w:styleId="TableNormal2">
    <w:name w:val="Table Normal2"/>
    <w:uiPriority w:val="2"/>
    <w:semiHidden/>
    <w:unhideWhenUsed/>
    <w:qFormat/>
    <w:rsid w:val="005F3337"/>
    <w:pPr>
      <w:widowControl w:val="0"/>
      <w:autoSpaceDE w:val="0"/>
      <w:autoSpaceDN w:val="0"/>
      <w:jc w:val="both"/>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val">
    <w:name w:val="val"/>
    <w:basedOn w:val="a1"/>
    <w:rsid w:val="005F3337"/>
  </w:style>
  <w:style w:type="character" w:customStyle="1" w:styleId="speaker">
    <w:name w:val="speaker"/>
    <w:basedOn w:val="a1"/>
    <w:rsid w:val="005F3337"/>
  </w:style>
  <w:style w:type="paragraph" w:customStyle="1" w:styleId="affb">
    <w:name w:val="Обычный.Название подразделения"/>
    <w:rsid w:val="005F3337"/>
    <w:pPr>
      <w:ind w:firstLine="0"/>
    </w:pPr>
    <w:rPr>
      <w:rFonts w:ascii="SchoolBook" w:eastAsia="Times New Roman" w:hAnsi="SchoolBook"/>
      <w:sz w:val="28"/>
      <w:szCs w:val="20"/>
      <w:lang w:eastAsia="ru-RU"/>
    </w:rPr>
  </w:style>
  <w:style w:type="table" w:customStyle="1" w:styleId="62">
    <w:name w:val="Сетка таблицы6"/>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337"/>
    <w:pPr>
      <w:ind w:firstLine="0"/>
    </w:pPr>
    <w:rPr>
      <w:rFonts w:eastAsia="Times New Roman"/>
      <w:sz w:val="20"/>
      <w:szCs w:val="20"/>
      <w:lang w:eastAsia="ru-RU"/>
    </w:rPr>
  </w:style>
  <w:style w:type="paragraph" w:styleId="1">
    <w:name w:val="heading 1"/>
    <w:basedOn w:val="2"/>
    <w:link w:val="10"/>
    <w:qFormat/>
    <w:rsid w:val="005F3337"/>
    <w:pPr>
      <w:tabs>
        <w:tab w:val="left" w:pos="1134"/>
      </w:tabs>
      <w:outlineLvl w:val="0"/>
    </w:pPr>
  </w:style>
  <w:style w:type="paragraph" w:styleId="2">
    <w:name w:val="heading 2"/>
    <w:basedOn w:val="a"/>
    <w:next w:val="a"/>
    <w:link w:val="20"/>
    <w:unhideWhenUsed/>
    <w:qFormat/>
    <w:rsid w:val="005F3337"/>
    <w:pPr>
      <w:widowControl w:val="0"/>
      <w:spacing w:before="40" w:after="240"/>
      <w:ind w:left="360"/>
      <w:outlineLvl w:val="1"/>
    </w:pPr>
    <w:rPr>
      <w:rFonts w:eastAsiaTheme="majorEastAsia"/>
      <w:b/>
      <w:bCs/>
      <w:color w:val="000000" w:themeColor="text1"/>
      <w:sz w:val="26"/>
      <w:szCs w:val="26"/>
      <w:lang w:eastAsia="en-US"/>
    </w:rPr>
  </w:style>
  <w:style w:type="paragraph" w:styleId="3">
    <w:name w:val="heading 3"/>
    <w:basedOn w:val="a"/>
    <w:next w:val="a"/>
    <w:link w:val="30"/>
    <w:uiPriority w:val="9"/>
    <w:unhideWhenUsed/>
    <w:qFormat/>
    <w:rsid w:val="005F3337"/>
    <w:pPr>
      <w:keepNext/>
      <w:keepLines/>
      <w:numPr>
        <w:ilvl w:val="1"/>
        <w:numId w:val="4"/>
      </w:numPr>
      <w:spacing w:before="40"/>
      <w:outlineLvl w:val="2"/>
    </w:pPr>
    <w:rPr>
      <w:rFonts w:eastAsiaTheme="majorEastAsia"/>
      <w:b/>
      <w:bCs/>
      <w:color w:val="000000" w:themeColor="text1"/>
      <w:sz w:val="24"/>
      <w:szCs w:val="24"/>
      <w:lang w:eastAsia="en-US"/>
    </w:rPr>
  </w:style>
  <w:style w:type="paragraph" w:styleId="4">
    <w:name w:val="heading 4"/>
    <w:basedOn w:val="a0"/>
    <w:next w:val="a"/>
    <w:link w:val="40"/>
    <w:uiPriority w:val="9"/>
    <w:unhideWhenUsed/>
    <w:qFormat/>
    <w:rsid w:val="005F3337"/>
    <w:pPr>
      <w:widowControl w:val="0"/>
      <w:numPr>
        <w:numId w:val="1"/>
      </w:numPr>
      <w:autoSpaceDE w:val="0"/>
      <w:autoSpaceDN w:val="0"/>
      <w:spacing w:line="276" w:lineRule="auto"/>
      <w:outlineLvl w:val="3"/>
    </w:pPr>
    <w:rPr>
      <w:b/>
      <w:bCs/>
      <w:i/>
      <w:iCs/>
      <w:sz w:val="24"/>
      <w:szCs w:val="24"/>
      <w:lang w:eastAsia="en-US"/>
    </w:rPr>
  </w:style>
  <w:style w:type="paragraph" w:styleId="5">
    <w:name w:val="heading 5"/>
    <w:basedOn w:val="11"/>
    <w:next w:val="11"/>
    <w:link w:val="50"/>
    <w:uiPriority w:val="9"/>
    <w:qFormat/>
    <w:rsid w:val="005F3337"/>
    <w:pPr>
      <w:keepNext/>
      <w:keepLines/>
      <w:spacing w:before="220" w:after="40"/>
      <w:outlineLvl w:val="4"/>
    </w:pPr>
    <w:rPr>
      <w:b/>
      <w:sz w:val="22"/>
      <w:szCs w:val="22"/>
    </w:rPr>
  </w:style>
  <w:style w:type="paragraph" w:styleId="6">
    <w:name w:val="heading 6"/>
    <w:basedOn w:val="11"/>
    <w:next w:val="11"/>
    <w:link w:val="60"/>
    <w:uiPriority w:val="9"/>
    <w:qFormat/>
    <w:rsid w:val="005F3337"/>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5F3337"/>
    <w:pPr>
      <w:keepNext/>
      <w:keepLines/>
      <w:spacing w:before="40"/>
      <w:outlineLvl w:val="6"/>
    </w:pPr>
    <w:rPr>
      <w:rFonts w:ascii="Calibri Light" w:hAnsi="Calibri Light"/>
      <w:i/>
      <w:iCs/>
      <w:color w:val="1F376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F3337"/>
    <w:rPr>
      <w:rFonts w:eastAsiaTheme="majorEastAsia"/>
      <w:b/>
      <w:bCs/>
      <w:color w:val="000000" w:themeColor="text1"/>
      <w:sz w:val="26"/>
      <w:szCs w:val="26"/>
    </w:rPr>
  </w:style>
  <w:style w:type="character" w:customStyle="1" w:styleId="20">
    <w:name w:val="Заголовок 2 Знак"/>
    <w:basedOn w:val="a1"/>
    <w:link w:val="2"/>
    <w:rsid w:val="005F3337"/>
    <w:rPr>
      <w:rFonts w:eastAsiaTheme="majorEastAsia"/>
      <w:b/>
      <w:bCs/>
      <w:color w:val="000000" w:themeColor="text1"/>
      <w:sz w:val="26"/>
      <w:szCs w:val="26"/>
    </w:rPr>
  </w:style>
  <w:style w:type="character" w:customStyle="1" w:styleId="30">
    <w:name w:val="Заголовок 3 Знак"/>
    <w:basedOn w:val="a1"/>
    <w:link w:val="3"/>
    <w:uiPriority w:val="9"/>
    <w:rsid w:val="005F3337"/>
    <w:rPr>
      <w:rFonts w:eastAsiaTheme="majorEastAsia"/>
      <w:b/>
      <w:bCs/>
      <w:color w:val="000000" w:themeColor="text1"/>
    </w:rPr>
  </w:style>
  <w:style w:type="character" w:customStyle="1" w:styleId="40">
    <w:name w:val="Заголовок 4 Знак"/>
    <w:basedOn w:val="a1"/>
    <w:link w:val="4"/>
    <w:uiPriority w:val="9"/>
    <w:rsid w:val="005F3337"/>
    <w:rPr>
      <w:rFonts w:eastAsia="Times New Roman"/>
      <w:b/>
      <w:bCs/>
      <w:i/>
      <w:iCs/>
    </w:rPr>
  </w:style>
  <w:style w:type="character" w:customStyle="1" w:styleId="50">
    <w:name w:val="Заголовок 5 Знак"/>
    <w:basedOn w:val="a1"/>
    <w:link w:val="5"/>
    <w:uiPriority w:val="9"/>
    <w:rsid w:val="005F3337"/>
    <w:rPr>
      <w:rFonts w:eastAsia="Times New Roman"/>
      <w:b/>
      <w:sz w:val="22"/>
      <w:szCs w:val="22"/>
      <w:lang w:eastAsia="ru-RU"/>
    </w:rPr>
  </w:style>
  <w:style w:type="character" w:customStyle="1" w:styleId="60">
    <w:name w:val="Заголовок 6 Знак"/>
    <w:basedOn w:val="a1"/>
    <w:link w:val="6"/>
    <w:uiPriority w:val="9"/>
    <w:rsid w:val="005F3337"/>
    <w:rPr>
      <w:rFonts w:eastAsia="Times New Roman"/>
      <w:b/>
      <w:sz w:val="20"/>
      <w:szCs w:val="20"/>
      <w:lang w:eastAsia="ru-RU"/>
    </w:rPr>
  </w:style>
  <w:style w:type="character" w:customStyle="1" w:styleId="70">
    <w:name w:val="Заголовок 7 Знак"/>
    <w:basedOn w:val="a1"/>
    <w:link w:val="7"/>
    <w:uiPriority w:val="9"/>
    <w:semiHidden/>
    <w:rsid w:val="005F3337"/>
    <w:rPr>
      <w:rFonts w:ascii="Calibri Light" w:eastAsia="Times New Roman" w:hAnsi="Calibri Light"/>
      <w:i/>
      <w:iCs/>
      <w:color w:val="1F3763"/>
      <w:sz w:val="20"/>
      <w:szCs w:val="20"/>
      <w:lang w:eastAsia="ru-RU"/>
    </w:rPr>
  </w:style>
  <w:style w:type="paragraph" w:styleId="a4">
    <w:name w:val="Normal (Web)"/>
    <w:basedOn w:val="a"/>
    <w:uiPriority w:val="99"/>
    <w:unhideWhenUsed/>
    <w:rsid w:val="005F3337"/>
    <w:pPr>
      <w:spacing w:before="100" w:beforeAutospacing="1" w:after="100" w:afterAutospacing="1"/>
    </w:pPr>
    <w:rPr>
      <w:sz w:val="24"/>
      <w:szCs w:val="24"/>
    </w:rPr>
  </w:style>
  <w:style w:type="paragraph" w:customStyle="1" w:styleId="first">
    <w:name w:val="first"/>
    <w:basedOn w:val="a"/>
    <w:rsid w:val="005F3337"/>
    <w:pPr>
      <w:spacing w:before="100" w:beforeAutospacing="1" w:after="100" w:afterAutospacing="1"/>
    </w:pPr>
    <w:rPr>
      <w:sz w:val="24"/>
      <w:szCs w:val="24"/>
    </w:rPr>
  </w:style>
  <w:style w:type="paragraph" w:customStyle="1" w:styleId="last">
    <w:name w:val="last"/>
    <w:basedOn w:val="a"/>
    <w:rsid w:val="005F3337"/>
    <w:pPr>
      <w:spacing w:before="100" w:beforeAutospacing="1" w:after="100" w:afterAutospacing="1"/>
    </w:pPr>
    <w:rPr>
      <w:sz w:val="24"/>
      <w:szCs w:val="24"/>
    </w:rPr>
  </w:style>
  <w:style w:type="character" w:styleId="a5">
    <w:name w:val="Hyperlink"/>
    <w:basedOn w:val="a1"/>
    <w:uiPriority w:val="99"/>
    <w:unhideWhenUsed/>
    <w:rsid w:val="005F3337"/>
    <w:rPr>
      <w:color w:val="0000FF"/>
      <w:u w:val="single"/>
    </w:rPr>
  </w:style>
  <w:style w:type="character" w:customStyle="1" w:styleId="a6">
    <w:name w:val="Гипертекстовая ссылка"/>
    <w:basedOn w:val="a1"/>
    <w:uiPriority w:val="99"/>
    <w:rsid w:val="005F3337"/>
    <w:rPr>
      <w:color w:val="106BBE"/>
    </w:rPr>
  </w:style>
  <w:style w:type="paragraph" w:styleId="a7">
    <w:name w:val="footnote text"/>
    <w:aliases w:val="single space,Текст сноски Знак1,Текст сноски Знак Знак,Знак1 Знак1,Текст сноски Знак Знак1,Текст сноски Знак Знак Знак1,Текст сноски Знак Знак Знак Знак,Текст сноски Знак1 Знак Знак Знак Знак,Знак,Знак6,F1,Знак1 Знак"/>
    <w:basedOn w:val="a"/>
    <w:link w:val="a8"/>
    <w:uiPriority w:val="99"/>
    <w:unhideWhenUsed/>
    <w:rsid w:val="005F3337"/>
  </w:style>
  <w:style w:type="character" w:customStyle="1" w:styleId="a8">
    <w:name w:val="Текст сноски Знак"/>
    <w:aliases w:val="single space Знак,Текст сноски Знак1 Знак,Текст сноски Знак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1"/>
    <w:link w:val="a7"/>
    <w:uiPriority w:val="99"/>
    <w:rsid w:val="005F3337"/>
    <w:rPr>
      <w:rFonts w:eastAsia="Times New Roman"/>
      <w:sz w:val="20"/>
      <w:szCs w:val="20"/>
      <w:lang w:eastAsia="ru-RU"/>
    </w:rPr>
  </w:style>
  <w:style w:type="character" w:styleId="a9">
    <w:name w:val="footnote reference"/>
    <w:basedOn w:val="a1"/>
    <w:uiPriority w:val="99"/>
    <w:unhideWhenUsed/>
    <w:rsid w:val="005F3337"/>
    <w:rPr>
      <w:vertAlign w:val="superscript"/>
    </w:rPr>
  </w:style>
  <w:style w:type="paragraph" w:customStyle="1" w:styleId="aa">
    <w:name w:val="Прижатый влево"/>
    <w:basedOn w:val="a"/>
    <w:next w:val="a"/>
    <w:uiPriority w:val="99"/>
    <w:rsid w:val="005F3337"/>
    <w:pPr>
      <w:autoSpaceDE w:val="0"/>
      <w:autoSpaceDN w:val="0"/>
      <w:adjustRightInd w:val="0"/>
    </w:pPr>
    <w:rPr>
      <w:rFonts w:ascii="Arial" w:eastAsiaTheme="minorHAnsi" w:hAnsi="Arial" w:cs="Arial"/>
      <w:sz w:val="24"/>
      <w:szCs w:val="24"/>
      <w:lang w:eastAsia="en-US"/>
    </w:rPr>
  </w:style>
  <w:style w:type="paragraph" w:styleId="a0">
    <w:name w:val="List Paragraph"/>
    <w:aliases w:val="Bullet List,FooterText,numbered,Заговок Марина,List Paragraph,Bullet Number,Индексы,Num Bullet 1,Абзац маркированнный,Paragraphe de liste1,lp1,Нумерация"/>
    <w:basedOn w:val="a"/>
    <w:link w:val="ab"/>
    <w:uiPriority w:val="34"/>
    <w:qFormat/>
    <w:rsid w:val="005F3337"/>
    <w:pPr>
      <w:ind w:left="720"/>
      <w:contextualSpacing/>
    </w:pPr>
  </w:style>
  <w:style w:type="paragraph" w:customStyle="1" w:styleId="headertext">
    <w:name w:val="headertext"/>
    <w:basedOn w:val="a"/>
    <w:rsid w:val="005F3337"/>
    <w:pPr>
      <w:spacing w:before="100" w:beforeAutospacing="1" w:after="100" w:afterAutospacing="1"/>
    </w:pPr>
    <w:rPr>
      <w:sz w:val="24"/>
      <w:szCs w:val="24"/>
    </w:rPr>
  </w:style>
  <w:style w:type="paragraph" w:customStyle="1" w:styleId="formattext">
    <w:name w:val="formattext"/>
    <w:basedOn w:val="a"/>
    <w:rsid w:val="005F3337"/>
    <w:pPr>
      <w:spacing w:before="100" w:beforeAutospacing="1" w:after="100" w:afterAutospacing="1"/>
    </w:pPr>
    <w:rPr>
      <w:sz w:val="24"/>
      <w:szCs w:val="24"/>
    </w:rPr>
  </w:style>
  <w:style w:type="character" w:styleId="ac">
    <w:name w:val="Strong"/>
    <w:basedOn w:val="a1"/>
    <w:uiPriority w:val="22"/>
    <w:qFormat/>
    <w:rsid w:val="005F3337"/>
    <w:rPr>
      <w:b/>
      <w:bCs/>
    </w:rPr>
  </w:style>
  <w:style w:type="paragraph" w:customStyle="1" w:styleId="ConsPlusNormal">
    <w:name w:val="ConsPlusNormal"/>
    <w:rsid w:val="005F3337"/>
    <w:pPr>
      <w:widowControl w:val="0"/>
      <w:autoSpaceDE w:val="0"/>
      <w:autoSpaceDN w:val="0"/>
      <w:ind w:firstLine="0"/>
    </w:pPr>
    <w:rPr>
      <w:rFonts w:ascii="Calibri" w:eastAsia="Times New Roman" w:hAnsi="Calibri" w:cs="Calibri"/>
      <w:sz w:val="22"/>
      <w:szCs w:val="20"/>
      <w:lang w:eastAsia="ru-RU"/>
    </w:rPr>
  </w:style>
  <w:style w:type="paragraph" w:customStyle="1" w:styleId="ConsPlusTitle">
    <w:name w:val="ConsPlusTitle"/>
    <w:rsid w:val="005F3337"/>
    <w:pPr>
      <w:widowControl w:val="0"/>
      <w:autoSpaceDE w:val="0"/>
      <w:autoSpaceDN w:val="0"/>
      <w:ind w:firstLine="0"/>
    </w:pPr>
    <w:rPr>
      <w:rFonts w:ascii="Calibri" w:eastAsia="Times New Roman" w:hAnsi="Calibri" w:cs="Calibri"/>
      <w:b/>
      <w:sz w:val="22"/>
      <w:szCs w:val="20"/>
      <w:lang w:eastAsia="ru-RU"/>
    </w:rPr>
  </w:style>
  <w:style w:type="paragraph" w:styleId="ad">
    <w:name w:val="endnote text"/>
    <w:basedOn w:val="a"/>
    <w:link w:val="ae"/>
    <w:uiPriority w:val="99"/>
    <w:semiHidden/>
    <w:unhideWhenUsed/>
    <w:rsid w:val="005F3337"/>
  </w:style>
  <w:style w:type="character" w:customStyle="1" w:styleId="ae">
    <w:name w:val="Текст концевой сноски Знак"/>
    <w:basedOn w:val="a1"/>
    <w:link w:val="ad"/>
    <w:uiPriority w:val="99"/>
    <w:semiHidden/>
    <w:rsid w:val="005F3337"/>
    <w:rPr>
      <w:rFonts w:eastAsia="Times New Roman"/>
      <w:sz w:val="20"/>
      <w:szCs w:val="20"/>
      <w:lang w:eastAsia="ru-RU"/>
    </w:rPr>
  </w:style>
  <w:style w:type="character" w:styleId="af">
    <w:name w:val="endnote reference"/>
    <w:basedOn w:val="a1"/>
    <w:uiPriority w:val="99"/>
    <w:semiHidden/>
    <w:unhideWhenUsed/>
    <w:rsid w:val="005F3337"/>
    <w:rPr>
      <w:vertAlign w:val="superscript"/>
    </w:rPr>
  </w:style>
  <w:style w:type="character" w:customStyle="1" w:styleId="winner-infolist-item-title">
    <w:name w:val="winner-info__list-item-title"/>
    <w:basedOn w:val="a1"/>
    <w:rsid w:val="005F3337"/>
  </w:style>
  <w:style w:type="character" w:customStyle="1" w:styleId="winner-infolist-item-text">
    <w:name w:val="winner-info__list-item-text"/>
    <w:basedOn w:val="a1"/>
    <w:rsid w:val="005F3337"/>
  </w:style>
  <w:style w:type="character" w:customStyle="1" w:styleId="12">
    <w:name w:val="Неразрешенное упоминание1"/>
    <w:basedOn w:val="a1"/>
    <w:uiPriority w:val="99"/>
    <w:semiHidden/>
    <w:unhideWhenUsed/>
    <w:rsid w:val="005F3337"/>
    <w:rPr>
      <w:color w:val="605E5C"/>
      <w:shd w:val="clear" w:color="auto" w:fill="E1DFDD"/>
    </w:rPr>
  </w:style>
  <w:style w:type="paragraph" w:customStyle="1" w:styleId="target-cardtitle">
    <w:name w:val="target-card__title"/>
    <w:basedOn w:val="a"/>
    <w:rsid w:val="005F3337"/>
    <w:pPr>
      <w:spacing w:before="100" w:beforeAutospacing="1" w:after="100" w:afterAutospacing="1"/>
    </w:pPr>
    <w:rPr>
      <w:sz w:val="24"/>
      <w:szCs w:val="24"/>
    </w:rPr>
  </w:style>
  <w:style w:type="paragraph" w:styleId="af0">
    <w:name w:val="TOC Heading"/>
    <w:basedOn w:val="1"/>
    <w:next w:val="a"/>
    <w:uiPriority w:val="39"/>
    <w:unhideWhenUsed/>
    <w:qFormat/>
    <w:rsid w:val="005F3337"/>
    <w:pPr>
      <w:tabs>
        <w:tab w:val="clear" w:pos="1134"/>
      </w:tabs>
      <w:spacing w:before="240" w:line="259" w:lineRule="auto"/>
      <w:ind w:left="0"/>
      <w:outlineLvl w:val="9"/>
    </w:pPr>
    <w:rPr>
      <w:rFonts w:asciiTheme="majorHAnsi" w:hAnsiTheme="majorHAnsi" w:cstheme="majorBidi"/>
      <w:b w:val="0"/>
      <w:bCs w:val="0"/>
      <w:color w:val="365F91" w:themeColor="accent1" w:themeShade="BF"/>
      <w:sz w:val="32"/>
      <w:szCs w:val="32"/>
      <w:lang w:eastAsia="ru-RU"/>
    </w:rPr>
  </w:style>
  <w:style w:type="paragraph" w:styleId="21">
    <w:name w:val="toc 2"/>
    <w:basedOn w:val="a"/>
    <w:next w:val="a"/>
    <w:autoRedefine/>
    <w:uiPriority w:val="39"/>
    <w:unhideWhenUsed/>
    <w:rsid w:val="005F3337"/>
    <w:pPr>
      <w:tabs>
        <w:tab w:val="right" w:leader="dot" w:pos="9346"/>
      </w:tabs>
      <w:spacing w:after="100" w:line="360" w:lineRule="auto"/>
      <w:ind w:left="220"/>
    </w:pPr>
    <w:rPr>
      <w:rFonts w:eastAsiaTheme="minorEastAsia"/>
      <w:noProof/>
      <w:color w:val="000000" w:themeColor="text1"/>
      <w:sz w:val="22"/>
      <w:szCs w:val="22"/>
    </w:rPr>
  </w:style>
  <w:style w:type="paragraph" w:styleId="13">
    <w:name w:val="toc 1"/>
    <w:basedOn w:val="a"/>
    <w:next w:val="a"/>
    <w:autoRedefine/>
    <w:uiPriority w:val="39"/>
    <w:unhideWhenUsed/>
    <w:rsid w:val="005F3337"/>
    <w:pPr>
      <w:spacing w:after="100" w:line="259" w:lineRule="auto"/>
    </w:pPr>
    <w:rPr>
      <w:rFonts w:asciiTheme="minorHAnsi" w:eastAsiaTheme="minorEastAsia" w:hAnsiTheme="minorHAnsi"/>
      <w:sz w:val="22"/>
      <w:szCs w:val="22"/>
    </w:rPr>
  </w:style>
  <w:style w:type="paragraph" w:styleId="31">
    <w:name w:val="toc 3"/>
    <w:basedOn w:val="a"/>
    <w:next w:val="a"/>
    <w:autoRedefine/>
    <w:uiPriority w:val="39"/>
    <w:unhideWhenUsed/>
    <w:rsid w:val="005F3337"/>
    <w:pPr>
      <w:tabs>
        <w:tab w:val="right" w:leader="dot" w:pos="9486"/>
      </w:tabs>
      <w:spacing w:after="100" w:line="276" w:lineRule="auto"/>
      <w:ind w:left="284"/>
    </w:pPr>
    <w:rPr>
      <w:rFonts w:asciiTheme="minorHAnsi" w:eastAsiaTheme="minorEastAsia" w:hAnsiTheme="minorHAnsi"/>
      <w:sz w:val="22"/>
      <w:szCs w:val="22"/>
    </w:rPr>
  </w:style>
  <w:style w:type="paragraph" w:styleId="af1">
    <w:name w:val="header"/>
    <w:basedOn w:val="a"/>
    <w:link w:val="af2"/>
    <w:uiPriority w:val="99"/>
    <w:unhideWhenUsed/>
    <w:rsid w:val="005F3337"/>
    <w:pPr>
      <w:tabs>
        <w:tab w:val="center" w:pos="4677"/>
        <w:tab w:val="right" w:pos="9355"/>
      </w:tabs>
    </w:pPr>
  </w:style>
  <w:style w:type="character" w:customStyle="1" w:styleId="af2">
    <w:name w:val="Верхний колонтитул Знак"/>
    <w:basedOn w:val="a1"/>
    <w:link w:val="af1"/>
    <w:uiPriority w:val="99"/>
    <w:rsid w:val="005F3337"/>
    <w:rPr>
      <w:rFonts w:eastAsia="Times New Roman"/>
      <w:sz w:val="20"/>
      <w:szCs w:val="20"/>
      <w:lang w:eastAsia="ru-RU"/>
    </w:rPr>
  </w:style>
  <w:style w:type="paragraph" w:styleId="af3">
    <w:name w:val="footer"/>
    <w:basedOn w:val="a"/>
    <w:link w:val="af4"/>
    <w:uiPriority w:val="99"/>
    <w:unhideWhenUsed/>
    <w:rsid w:val="005F3337"/>
    <w:pPr>
      <w:tabs>
        <w:tab w:val="center" w:pos="4677"/>
        <w:tab w:val="right" w:pos="9355"/>
      </w:tabs>
    </w:pPr>
  </w:style>
  <w:style w:type="character" w:customStyle="1" w:styleId="af4">
    <w:name w:val="Нижний колонтитул Знак"/>
    <w:basedOn w:val="a1"/>
    <w:link w:val="af3"/>
    <w:uiPriority w:val="99"/>
    <w:rsid w:val="005F3337"/>
    <w:rPr>
      <w:rFonts w:eastAsia="Times New Roman"/>
      <w:sz w:val="20"/>
      <w:szCs w:val="20"/>
      <w:lang w:eastAsia="ru-RU"/>
    </w:rPr>
  </w:style>
  <w:style w:type="table" w:customStyle="1" w:styleId="TableNormal">
    <w:name w:val="Table Normal"/>
    <w:uiPriority w:val="2"/>
    <w:semiHidden/>
    <w:unhideWhenUsed/>
    <w:qFormat/>
    <w:rsid w:val="005F3337"/>
    <w:pPr>
      <w:widowControl w:val="0"/>
      <w:autoSpaceDE w:val="0"/>
      <w:autoSpaceDN w:val="0"/>
      <w:jc w:val="both"/>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Default">
    <w:name w:val="Default"/>
    <w:rsid w:val="005F3337"/>
    <w:pPr>
      <w:autoSpaceDE w:val="0"/>
      <w:autoSpaceDN w:val="0"/>
      <w:adjustRightInd w:val="0"/>
      <w:ind w:firstLine="0"/>
    </w:pPr>
    <w:rPr>
      <w:color w:val="000000"/>
    </w:rPr>
  </w:style>
  <w:style w:type="paragraph" w:customStyle="1" w:styleId="s3">
    <w:name w:val="s_3"/>
    <w:basedOn w:val="a"/>
    <w:rsid w:val="005F3337"/>
    <w:pPr>
      <w:spacing w:before="100" w:beforeAutospacing="1" w:after="100" w:afterAutospacing="1"/>
    </w:pPr>
    <w:rPr>
      <w:sz w:val="24"/>
      <w:szCs w:val="24"/>
    </w:rPr>
  </w:style>
  <w:style w:type="character" w:styleId="af5">
    <w:name w:val="Emphasis"/>
    <w:basedOn w:val="a1"/>
    <w:uiPriority w:val="20"/>
    <w:qFormat/>
    <w:rsid w:val="005F3337"/>
    <w:rPr>
      <w:i/>
      <w:iCs/>
    </w:rPr>
  </w:style>
  <w:style w:type="paragraph" w:customStyle="1" w:styleId="txt-1">
    <w:name w:val="txt-1"/>
    <w:basedOn w:val="a"/>
    <w:rsid w:val="005F3337"/>
    <w:pPr>
      <w:spacing w:before="100" w:beforeAutospacing="1" w:after="100" w:afterAutospacing="1"/>
    </w:pPr>
    <w:rPr>
      <w:sz w:val="24"/>
      <w:szCs w:val="24"/>
    </w:rPr>
  </w:style>
  <w:style w:type="character" w:customStyle="1" w:styleId="af6">
    <w:name w:val="Основной текст с отступом Знак"/>
    <w:link w:val="af7"/>
    <w:uiPriority w:val="99"/>
    <w:rsid w:val="005F3337"/>
    <w:rPr>
      <w:rFonts w:eastAsia="Times New Roman"/>
      <w:spacing w:val="-4"/>
      <w:sz w:val="20"/>
      <w:szCs w:val="20"/>
      <w:lang w:eastAsia="ru-RU"/>
    </w:rPr>
  </w:style>
  <w:style w:type="paragraph" w:styleId="af8">
    <w:name w:val="Body Text"/>
    <w:basedOn w:val="a"/>
    <w:link w:val="af9"/>
    <w:rsid w:val="005F3337"/>
    <w:pPr>
      <w:spacing w:after="120"/>
    </w:pPr>
    <w:rPr>
      <w:sz w:val="24"/>
      <w:szCs w:val="24"/>
    </w:rPr>
  </w:style>
  <w:style w:type="character" w:customStyle="1" w:styleId="af9">
    <w:name w:val="Основной текст Знак"/>
    <w:basedOn w:val="a1"/>
    <w:link w:val="af8"/>
    <w:rsid w:val="005F3337"/>
    <w:rPr>
      <w:rFonts w:eastAsia="Times New Roman"/>
      <w:lang w:eastAsia="ru-RU"/>
    </w:rPr>
  </w:style>
  <w:style w:type="paragraph" w:customStyle="1" w:styleId="news-item">
    <w:name w:val="news-item"/>
    <w:basedOn w:val="a"/>
    <w:rsid w:val="005F3337"/>
    <w:pPr>
      <w:spacing w:before="100" w:beforeAutospacing="1" w:after="100" w:afterAutospacing="1"/>
    </w:pPr>
    <w:rPr>
      <w:sz w:val="24"/>
      <w:szCs w:val="24"/>
    </w:rPr>
  </w:style>
  <w:style w:type="table" w:styleId="afa">
    <w:name w:val="Table Grid"/>
    <w:basedOn w:val="a2"/>
    <w:uiPriority w:val="39"/>
    <w:rsid w:val="005F3337"/>
    <w:pPr>
      <w:ind w:firstLine="0"/>
    </w:pPr>
    <w:rPr>
      <w:rFonts w:asciiTheme="minorHAnsi" w:eastAsiaTheme="minorEastAsia" w:hAnsiTheme="minorHAnsi" w:cstheme="minorBidi"/>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style-text">
    <w:name w:val="text-style-text"/>
    <w:basedOn w:val="a"/>
    <w:rsid w:val="005F3337"/>
    <w:pPr>
      <w:spacing w:before="100" w:beforeAutospacing="1" w:after="100" w:afterAutospacing="1"/>
    </w:pPr>
    <w:rPr>
      <w:sz w:val="24"/>
      <w:szCs w:val="24"/>
    </w:rPr>
  </w:style>
  <w:style w:type="paragraph" w:customStyle="1" w:styleId="ConsPlusCell">
    <w:name w:val="ConsPlusCell"/>
    <w:uiPriority w:val="99"/>
    <w:semiHidden/>
    <w:rsid w:val="005F3337"/>
    <w:pPr>
      <w:widowControl w:val="0"/>
      <w:autoSpaceDE w:val="0"/>
      <w:autoSpaceDN w:val="0"/>
      <w:adjustRightInd w:val="0"/>
      <w:ind w:firstLine="0"/>
    </w:pPr>
    <w:rPr>
      <w:rFonts w:eastAsia="Times New Roman"/>
      <w:sz w:val="28"/>
      <w:szCs w:val="28"/>
      <w:lang w:eastAsia="ru-RU"/>
    </w:rPr>
  </w:style>
  <w:style w:type="paragraph" w:customStyle="1" w:styleId="font7">
    <w:name w:val="font_7"/>
    <w:basedOn w:val="a"/>
    <w:rsid w:val="005F3337"/>
    <w:pPr>
      <w:spacing w:before="100" w:beforeAutospacing="1" w:after="100" w:afterAutospacing="1"/>
    </w:pPr>
    <w:rPr>
      <w:sz w:val="24"/>
      <w:szCs w:val="24"/>
    </w:rPr>
  </w:style>
  <w:style w:type="paragraph" w:customStyle="1" w:styleId="s1">
    <w:name w:val="s_1"/>
    <w:basedOn w:val="a"/>
    <w:rsid w:val="005F3337"/>
    <w:pPr>
      <w:spacing w:before="100" w:beforeAutospacing="1" w:after="100" w:afterAutospacing="1"/>
    </w:pPr>
    <w:rPr>
      <w:sz w:val="24"/>
      <w:szCs w:val="24"/>
    </w:rPr>
  </w:style>
  <w:style w:type="character" w:styleId="afb">
    <w:name w:val="FollowedHyperlink"/>
    <w:basedOn w:val="a1"/>
    <w:uiPriority w:val="99"/>
    <w:semiHidden/>
    <w:unhideWhenUsed/>
    <w:rsid w:val="005F3337"/>
    <w:rPr>
      <w:color w:val="800080" w:themeColor="followedHyperlink"/>
      <w:u w:val="single"/>
    </w:rPr>
  </w:style>
  <w:style w:type="character" w:customStyle="1" w:styleId="s3uucc">
    <w:name w:val="s3uucc"/>
    <w:basedOn w:val="a1"/>
    <w:rsid w:val="005F3337"/>
  </w:style>
  <w:style w:type="character" w:customStyle="1" w:styleId="22">
    <w:name w:val="Неразрешенное упоминание2"/>
    <w:basedOn w:val="a1"/>
    <w:uiPriority w:val="99"/>
    <w:semiHidden/>
    <w:unhideWhenUsed/>
    <w:rsid w:val="005F3337"/>
    <w:rPr>
      <w:color w:val="605E5C"/>
      <w:shd w:val="clear" w:color="auto" w:fill="E1DFDD"/>
    </w:rPr>
  </w:style>
  <w:style w:type="character" w:customStyle="1" w:styleId="ab">
    <w:name w:val="Абзац списка Знак"/>
    <w:aliases w:val="Bullet List Знак,FooterText Знак,numbered Знак,Заговок Марина Знак,List Paragraph Знак,Bullet Number Знак,Индексы Знак,Num Bullet 1 Знак,Абзац маркированнный Знак,Paragraphe de liste1 Знак,lp1 Знак,Нумерация Знак"/>
    <w:link w:val="a0"/>
    <w:uiPriority w:val="34"/>
    <w:locked/>
    <w:rsid w:val="005F3337"/>
    <w:rPr>
      <w:rFonts w:eastAsia="Times New Roman"/>
      <w:sz w:val="20"/>
      <w:szCs w:val="20"/>
      <w:lang w:eastAsia="ru-RU"/>
    </w:rPr>
  </w:style>
  <w:style w:type="paragraph" w:customStyle="1" w:styleId="c8">
    <w:name w:val="c8"/>
    <w:basedOn w:val="a"/>
    <w:rsid w:val="005F3337"/>
    <w:pPr>
      <w:spacing w:before="100" w:beforeAutospacing="1" w:after="100" w:afterAutospacing="1"/>
    </w:pPr>
    <w:rPr>
      <w:sz w:val="24"/>
      <w:szCs w:val="24"/>
    </w:rPr>
  </w:style>
  <w:style w:type="character" w:customStyle="1" w:styleId="c46">
    <w:name w:val="c46"/>
    <w:basedOn w:val="a1"/>
    <w:rsid w:val="005F3337"/>
  </w:style>
  <w:style w:type="paragraph" w:customStyle="1" w:styleId="c82">
    <w:name w:val="c82"/>
    <w:basedOn w:val="a"/>
    <w:rsid w:val="005F3337"/>
    <w:pPr>
      <w:spacing w:before="100" w:beforeAutospacing="1" w:after="100" w:afterAutospacing="1"/>
    </w:pPr>
    <w:rPr>
      <w:sz w:val="24"/>
      <w:szCs w:val="24"/>
    </w:rPr>
  </w:style>
  <w:style w:type="character" w:customStyle="1" w:styleId="UnresolvedMention">
    <w:name w:val="Unresolved Mention"/>
    <w:basedOn w:val="a1"/>
    <w:uiPriority w:val="99"/>
    <w:semiHidden/>
    <w:unhideWhenUsed/>
    <w:rsid w:val="005F3337"/>
    <w:rPr>
      <w:color w:val="605E5C"/>
      <w:shd w:val="clear" w:color="auto" w:fill="E1DFDD"/>
    </w:rPr>
  </w:style>
  <w:style w:type="paragraph" w:styleId="afc">
    <w:name w:val="Balloon Text"/>
    <w:basedOn w:val="a"/>
    <w:link w:val="afd"/>
    <w:unhideWhenUsed/>
    <w:rsid w:val="005F3337"/>
    <w:rPr>
      <w:rFonts w:ascii="Segoe UI" w:hAnsi="Segoe UI" w:cs="Segoe UI"/>
      <w:sz w:val="18"/>
      <w:szCs w:val="18"/>
    </w:rPr>
  </w:style>
  <w:style w:type="character" w:customStyle="1" w:styleId="afd">
    <w:name w:val="Текст выноски Знак"/>
    <w:basedOn w:val="a1"/>
    <w:link w:val="afc"/>
    <w:rsid w:val="005F3337"/>
    <w:rPr>
      <w:rFonts w:ascii="Segoe UI" w:eastAsia="Times New Roman" w:hAnsi="Segoe UI" w:cs="Segoe UI"/>
      <w:sz w:val="18"/>
      <w:szCs w:val="18"/>
      <w:lang w:eastAsia="ru-RU"/>
    </w:rPr>
  </w:style>
  <w:style w:type="numbering" w:customStyle="1" w:styleId="14">
    <w:name w:val="Нет списка1"/>
    <w:next w:val="a3"/>
    <w:uiPriority w:val="99"/>
    <w:semiHidden/>
    <w:unhideWhenUsed/>
    <w:rsid w:val="005F3337"/>
  </w:style>
  <w:style w:type="paragraph" w:customStyle="1" w:styleId="11">
    <w:name w:val="Обычный1"/>
    <w:rsid w:val="005F3337"/>
    <w:pPr>
      <w:spacing w:line="276" w:lineRule="auto"/>
      <w:ind w:firstLine="0"/>
    </w:pPr>
    <w:rPr>
      <w:rFonts w:eastAsia="Times New Roman"/>
      <w:lang w:eastAsia="ru-RU"/>
    </w:rPr>
  </w:style>
  <w:style w:type="table" w:customStyle="1" w:styleId="TableNormal1">
    <w:name w:val="Table Normal1"/>
    <w:rsid w:val="005F3337"/>
    <w:pPr>
      <w:spacing w:line="276" w:lineRule="auto"/>
      <w:ind w:firstLine="0"/>
    </w:pPr>
    <w:rPr>
      <w:rFonts w:eastAsia="Times New Roman"/>
      <w:lang w:eastAsia="ru-RU"/>
    </w:rPr>
    <w:tblPr>
      <w:tblCellMar>
        <w:top w:w="0" w:type="dxa"/>
        <w:left w:w="0" w:type="dxa"/>
        <w:bottom w:w="0" w:type="dxa"/>
        <w:right w:w="0" w:type="dxa"/>
      </w:tblCellMar>
    </w:tblPr>
  </w:style>
  <w:style w:type="paragraph" w:styleId="afe">
    <w:name w:val="Title"/>
    <w:basedOn w:val="11"/>
    <w:next w:val="11"/>
    <w:link w:val="aff"/>
    <w:uiPriority w:val="10"/>
    <w:qFormat/>
    <w:rsid w:val="005F3337"/>
    <w:pPr>
      <w:keepNext/>
      <w:keepLines/>
      <w:spacing w:before="480" w:after="120"/>
    </w:pPr>
    <w:rPr>
      <w:b/>
      <w:sz w:val="72"/>
      <w:szCs w:val="72"/>
    </w:rPr>
  </w:style>
  <w:style w:type="character" w:customStyle="1" w:styleId="aff">
    <w:name w:val="Название Знак"/>
    <w:basedOn w:val="a1"/>
    <w:link w:val="afe"/>
    <w:uiPriority w:val="10"/>
    <w:rsid w:val="005F3337"/>
    <w:rPr>
      <w:rFonts w:eastAsia="Times New Roman"/>
      <w:b/>
      <w:sz w:val="72"/>
      <w:szCs w:val="72"/>
      <w:lang w:eastAsia="ru-RU"/>
    </w:rPr>
  </w:style>
  <w:style w:type="paragraph" w:styleId="23">
    <w:name w:val="Body Text Indent 2"/>
    <w:basedOn w:val="a"/>
    <w:link w:val="24"/>
    <w:rsid w:val="005F3337"/>
    <w:pPr>
      <w:spacing w:after="120" w:line="480" w:lineRule="auto"/>
      <w:ind w:left="283"/>
    </w:pPr>
    <w:rPr>
      <w:sz w:val="24"/>
      <w:szCs w:val="24"/>
    </w:rPr>
  </w:style>
  <w:style w:type="character" w:customStyle="1" w:styleId="24">
    <w:name w:val="Основной текст с отступом 2 Знак"/>
    <w:basedOn w:val="a1"/>
    <w:link w:val="23"/>
    <w:rsid w:val="005F3337"/>
    <w:rPr>
      <w:rFonts w:eastAsia="Times New Roman"/>
      <w:lang w:eastAsia="ru-RU"/>
    </w:rPr>
  </w:style>
  <w:style w:type="character" w:styleId="aff0">
    <w:name w:val="annotation reference"/>
    <w:uiPriority w:val="99"/>
    <w:rsid w:val="005F3337"/>
    <w:rPr>
      <w:sz w:val="16"/>
      <w:szCs w:val="16"/>
    </w:rPr>
  </w:style>
  <w:style w:type="paragraph" w:styleId="aff1">
    <w:name w:val="annotation text"/>
    <w:basedOn w:val="a"/>
    <w:link w:val="aff2"/>
    <w:uiPriority w:val="99"/>
    <w:rsid w:val="005F3337"/>
    <w:pPr>
      <w:spacing w:after="200"/>
    </w:pPr>
    <w:rPr>
      <w:rFonts w:ascii="Calibri" w:hAnsi="Calibri"/>
    </w:rPr>
  </w:style>
  <w:style w:type="character" w:customStyle="1" w:styleId="aff2">
    <w:name w:val="Текст примечания Знак"/>
    <w:basedOn w:val="a1"/>
    <w:link w:val="aff1"/>
    <w:uiPriority w:val="99"/>
    <w:rsid w:val="005F3337"/>
    <w:rPr>
      <w:rFonts w:ascii="Calibri" w:eastAsia="Times New Roman" w:hAnsi="Calibri"/>
      <w:sz w:val="20"/>
      <w:szCs w:val="20"/>
      <w:lang w:eastAsia="ru-RU"/>
    </w:rPr>
  </w:style>
  <w:style w:type="paragraph" w:styleId="32">
    <w:name w:val="Body Text 3"/>
    <w:basedOn w:val="a"/>
    <w:link w:val="33"/>
    <w:rsid w:val="005F3337"/>
    <w:pPr>
      <w:spacing w:after="120" w:line="276" w:lineRule="auto"/>
    </w:pPr>
    <w:rPr>
      <w:sz w:val="16"/>
      <w:szCs w:val="16"/>
    </w:rPr>
  </w:style>
  <w:style w:type="character" w:customStyle="1" w:styleId="33">
    <w:name w:val="Основной текст 3 Знак"/>
    <w:basedOn w:val="a1"/>
    <w:link w:val="32"/>
    <w:rsid w:val="005F3337"/>
    <w:rPr>
      <w:rFonts w:eastAsia="Times New Roman"/>
      <w:sz w:val="16"/>
      <w:szCs w:val="16"/>
      <w:lang w:eastAsia="ru-RU"/>
    </w:rPr>
  </w:style>
  <w:style w:type="paragraph" w:customStyle="1" w:styleId="41">
    <w:name w:val="Мой заголовок 4"/>
    <w:basedOn w:val="4"/>
    <w:next w:val="aff3"/>
    <w:rsid w:val="005F3337"/>
    <w:pPr>
      <w:keepNext/>
      <w:widowControl/>
      <w:numPr>
        <w:numId w:val="0"/>
      </w:numPr>
      <w:autoSpaceDE/>
      <w:autoSpaceDN/>
      <w:spacing w:before="120" w:after="60" w:line="240" w:lineRule="auto"/>
      <w:contextualSpacing w:val="0"/>
      <w:jc w:val="both"/>
    </w:pPr>
    <w:rPr>
      <w:b w:val="0"/>
      <w:bCs w:val="0"/>
      <w:iCs w:val="0"/>
      <w:szCs w:val="20"/>
      <w:u w:val="single"/>
      <w:lang w:eastAsia="ru-RU"/>
    </w:rPr>
  </w:style>
  <w:style w:type="paragraph" w:styleId="aff3">
    <w:name w:val="Normal Indent"/>
    <w:basedOn w:val="a"/>
    <w:uiPriority w:val="99"/>
    <w:rsid w:val="005F3337"/>
    <w:pPr>
      <w:spacing w:line="276" w:lineRule="auto"/>
      <w:ind w:left="708"/>
    </w:pPr>
    <w:rPr>
      <w:sz w:val="24"/>
      <w:szCs w:val="24"/>
    </w:rPr>
  </w:style>
  <w:style w:type="character" w:customStyle="1" w:styleId="no-italic">
    <w:name w:val="no-italic"/>
    <w:basedOn w:val="a1"/>
    <w:rsid w:val="005F3337"/>
  </w:style>
  <w:style w:type="paragraph" w:styleId="aff4">
    <w:name w:val="Subtitle"/>
    <w:basedOn w:val="11"/>
    <w:next w:val="11"/>
    <w:link w:val="aff5"/>
    <w:rsid w:val="005F3337"/>
    <w:pPr>
      <w:spacing w:after="160"/>
    </w:pPr>
    <w:rPr>
      <w:b/>
      <w:color w:val="000000"/>
    </w:rPr>
  </w:style>
  <w:style w:type="character" w:customStyle="1" w:styleId="aff5">
    <w:name w:val="Подзаголовок Знак"/>
    <w:basedOn w:val="a1"/>
    <w:link w:val="aff4"/>
    <w:rsid w:val="005F3337"/>
    <w:rPr>
      <w:rFonts w:eastAsia="Times New Roman"/>
      <w:b/>
      <w:color w:val="000000"/>
      <w:lang w:eastAsia="ru-RU"/>
    </w:rPr>
  </w:style>
  <w:style w:type="paragraph" w:styleId="25">
    <w:name w:val="Body Text 2"/>
    <w:basedOn w:val="a"/>
    <w:link w:val="26"/>
    <w:rsid w:val="005F3337"/>
    <w:pPr>
      <w:spacing w:after="120" w:line="480" w:lineRule="auto"/>
    </w:pPr>
    <w:rPr>
      <w:sz w:val="24"/>
      <w:szCs w:val="24"/>
    </w:rPr>
  </w:style>
  <w:style w:type="character" w:customStyle="1" w:styleId="26">
    <w:name w:val="Основной текст 2 Знак"/>
    <w:basedOn w:val="a1"/>
    <w:link w:val="25"/>
    <w:rsid w:val="005F3337"/>
    <w:rPr>
      <w:rFonts w:eastAsia="Times New Roman"/>
      <w:lang w:eastAsia="ru-RU"/>
    </w:rPr>
  </w:style>
  <w:style w:type="paragraph" w:styleId="aff6">
    <w:name w:val="No Spacing"/>
    <w:uiPriority w:val="1"/>
    <w:qFormat/>
    <w:rsid w:val="005F3337"/>
    <w:pPr>
      <w:ind w:firstLine="0"/>
    </w:pPr>
    <w:rPr>
      <w:rFonts w:eastAsia="Times New Roman"/>
      <w:lang w:eastAsia="ru-RU"/>
    </w:rPr>
  </w:style>
  <w:style w:type="character" w:customStyle="1" w:styleId="aff7">
    <w:name w:val="Цветовое выделение"/>
    <w:uiPriority w:val="99"/>
    <w:rsid w:val="005F3337"/>
    <w:rPr>
      <w:b/>
      <w:bCs/>
      <w:color w:val="26282F"/>
    </w:rPr>
  </w:style>
  <w:style w:type="paragraph" w:customStyle="1" w:styleId="27">
    <w:name w:val="Табл2"/>
    <w:basedOn w:val="a"/>
    <w:link w:val="28"/>
    <w:qFormat/>
    <w:rsid w:val="005F3337"/>
    <w:pPr>
      <w:widowControl w:val="0"/>
      <w:autoSpaceDE w:val="0"/>
      <w:autoSpaceDN w:val="0"/>
      <w:adjustRightInd w:val="0"/>
      <w:jc w:val="center"/>
    </w:pPr>
    <w:rPr>
      <w:rFonts w:ascii="Times New Roman CYR" w:hAnsi="Times New Roman CYR" w:cs="Times New Roman CYR"/>
      <w:sz w:val="22"/>
      <w:szCs w:val="24"/>
    </w:rPr>
  </w:style>
  <w:style w:type="character" w:customStyle="1" w:styleId="28">
    <w:name w:val="Табл2 Знак"/>
    <w:link w:val="27"/>
    <w:rsid w:val="005F3337"/>
    <w:rPr>
      <w:rFonts w:ascii="Times New Roman CYR" w:eastAsia="Times New Roman" w:hAnsi="Times New Roman CYR" w:cs="Times New Roman CYR"/>
      <w:sz w:val="22"/>
      <w:lang w:eastAsia="ru-RU"/>
    </w:rPr>
  </w:style>
  <w:style w:type="paragraph" w:styleId="aff8">
    <w:name w:val="annotation subject"/>
    <w:basedOn w:val="aff1"/>
    <w:next w:val="aff1"/>
    <w:link w:val="aff9"/>
    <w:uiPriority w:val="99"/>
    <w:rsid w:val="005F3337"/>
    <w:pPr>
      <w:spacing w:after="0"/>
    </w:pPr>
    <w:rPr>
      <w:rFonts w:ascii="Times New Roman" w:hAnsi="Times New Roman"/>
      <w:b/>
      <w:bCs/>
    </w:rPr>
  </w:style>
  <w:style w:type="character" w:customStyle="1" w:styleId="aff9">
    <w:name w:val="Тема примечания Знак"/>
    <w:basedOn w:val="aff2"/>
    <w:link w:val="aff8"/>
    <w:uiPriority w:val="99"/>
    <w:rsid w:val="005F3337"/>
    <w:rPr>
      <w:rFonts w:ascii="Calibri" w:eastAsia="Times New Roman" w:hAnsi="Calibri"/>
      <w:b/>
      <w:bCs/>
      <w:sz w:val="20"/>
      <w:szCs w:val="20"/>
      <w:lang w:eastAsia="ru-RU"/>
    </w:rPr>
  </w:style>
  <w:style w:type="table" w:customStyle="1" w:styleId="100">
    <w:name w:val="10"/>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9">
    <w:name w:val="9"/>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8">
    <w:name w:val="8"/>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71">
    <w:name w:val="7"/>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61">
    <w:name w:val="6"/>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102" w:type="dxa"/>
        <w:left w:w="28" w:type="dxa"/>
        <w:bottom w:w="102" w:type="dxa"/>
        <w:right w:w="28" w:type="dxa"/>
      </w:tblCellMar>
    </w:tblPr>
  </w:style>
  <w:style w:type="table" w:customStyle="1" w:styleId="51">
    <w:name w:val="5"/>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42">
    <w:name w:val="4"/>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34">
    <w:name w:val="3"/>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29">
    <w:name w:val="2"/>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15">
    <w:name w:val="1"/>
    <w:basedOn w:val="TableNormal"/>
    <w:rsid w:val="005F3337"/>
    <w:pPr>
      <w:widowControl/>
      <w:autoSpaceDE/>
      <w:autoSpaceDN/>
      <w:spacing w:line="276" w:lineRule="auto"/>
      <w:ind w:firstLine="0"/>
      <w:jc w:val="left"/>
    </w:pPr>
    <w:rPr>
      <w:rFonts w:ascii="Times New Roman" w:eastAsia="Times New Roman" w:hAnsi="Times New Roman" w:cs="Times New Roman"/>
      <w:sz w:val="24"/>
      <w:szCs w:val="24"/>
      <w:lang w:val="ru-RU" w:eastAsia="ru-RU"/>
    </w:rPr>
    <w:tblPr>
      <w:tblStyleRowBandSize w:val="1"/>
      <w:tblStyleColBandSize w:val="1"/>
      <w:tblCellMar>
        <w:top w:w="0" w:type="dxa"/>
        <w:left w:w="115" w:type="dxa"/>
        <w:bottom w:w="0" w:type="dxa"/>
        <w:right w:w="115" w:type="dxa"/>
      </w:tblCellMar>
    </w:tblPr>
  </w:style>
  <w:style w:type="table" w:customStyle="1" w:styleId="16">
    <w:name w:val="Сетка таблицы1"/>
    <w:basedOn w:val="a2"/>
    <w:next w:val="afa"/>
    <w:uiPriority w:val="59"/>
    <w:rsid w:val="005F3337"/>
    <w:pPr>
      <w:ind w:firstLine="0"/>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Medium Grid 3"/>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2"/>
    <w:uiPriority w:val="69"/>
    <w:rsid w:val="005F3337"/>
    <w:pPr>
      <w:ind w:firstLine="0"/>
    </w:pPr>
    <w:rPr>
      <w:rFonts w:eastAsia="Times New Roman"/>
      <w:sz w:val="20"/>
      <w:szCs w:val="20"/>
      <w:lang w:eastAsia="ru-RU"/>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11">
    <w:name w:val="Цветной список - Акцент 11"/>
    <w:basedOn w:val="a"/>
    <w:link w:val="-1"/>
    <w:qFormat/>
    <w:rsid w:val="005F3337"/>
    <w:pPr>
      <w:widowControl w:val="0"/>
      <w:numPr>
        <w:numId w:val="3"/>
      </w:numPr>
      <w:tabs>
        <w:tab w:val="left" w:pos="993"/>
      </w:tabs>
      <w:autoSpaceDE w:val="0"/>
      <w:autoSpaceDN w:val="0"/>
      <w:adjustRightInd w:val="0"/>
      <w:spacing w:before="120" w:after="60"/>
      <w:jc w:val="both"/>
    </w:pPr>
    <w:rPr>
      <w:rFonts w:ascii="Times New Roman CYR" w:hAnsi="Times New Roman CYR"/>
      <w:sz w:val="24"/>
      <w:szCs w:val="24"/>
      <w:lang w:val="x-none" w:eastAsia="x-none"/>
    </w:rPr>
  </w:style>
  <w:style w:type="character" w:customStyle="1" w:styleId="-1">
    <w:name w:val="Цветной список - Акцент 1 Знак"/>
    <w:link w:val="-11"/>
    <w:locked/>
    <w:rsid w:val="005F3337"/>
    <w:rPr>
      <w:rFonts w:ascii="Times New Roman CYR" w:eastAsia="Times New Roman" w:hAnsi="Times New Roman CYR"/>
      <w:lang w:val="x-none" w:eastAsia="x-none"/>
    </w:rPr>
  </w:style>
  <w:style w:type="character" w:customStyle="1" w:styleId="msohyperlinkmailrucssattributepostfix">
    <w:name w:val="msohyperlink_mailru_css_attribute_postfix"/>
    <w:basedOn w:val="a1"/>
    <w:rsid w:val="005F3337"/>
  </w:style>
  <w:style w:type="paragraph" w:customStyle="1" w:styleId="msonormal0">
    <w:name w:val="msonormal"/>
    <w:basedOn w:val="a"/>
    <w:rsid w:val="005F3337"/>
    <w:pPr>
      <w:spacing w:before="100" w:beforeAutospacing="1" w:after="100" w:afterAutospacing="1"/>
    </w:pPr>
    <w:rPr>
      <w:sz w:val="24"/>
      <w:szCs w:val="24"/>
    </w:rPr>
  </w:style>
  <w:style w:type="paragraph" w:customStyle="1" w:styleId="xl65">
    <w:name w:val="xl65"/>
    <w:basedOn w:val="a"/>
    <w:rsid w:val="005F3337"/>
    <w:pPr>
      <w:spacing w:before="100" w:beforeAutospacing="1" w:after="100" w:afterAutospacing="1"/>
      <w:jc w:val="both"/>
    </w:pPr>
    <w:rPr>
      <w:rFonts w:ascii="Calibri" w:hAnsi="Calibri"/>
      <w:color w:val="000000"/>
      <w:sz w:val="24"/>
      <w:szCs w:val="24"/>
    </w:rPr>
  </w:style>
  <w:style w:type="paragraph" w:customStyle="1" w:styleId="xl66">
    <w:name w:val="xl66"/>
    <w:basedOn w:val="a"/>
    <w:rsid w:val="005F3337"/>
    <w:pPr>
      <w:spacing w:before="100" w:beforeAutospacing="1" w:after="100" w:afterAutospacing="1"/>
    </w:pPr>
    <w:rPr>
      <w:rFonts w:ascii="Calibri" w:hAnsi="Calibri"/>
      <w:color w:val="000000"/>
      <w:sz w:val="24"/>
      <w:szCs w:val="24"/>
    </w:rPr>
  </w:style>
  <w:style w:type="paragraph" w:customStyle="1" w:styleId="xl67">
    <w:name w:val="xl67"/>
    <w:basedOn w:val="a"/>
    <w:rsid w:val="005F3337"/>
    <w:pPr>
      <w:spacing w:before="100" w:beforeAutospacing="1" w:after="100" w:afterAutospacing="1"/>
      <w:jc w:val="both"/>
    </w:pPr>
    <w:rPr>
      <w:rFonts w:ascii="Calibri" w:hAnsi="Calibri"/>
      <w:color w:val="000000"/>
      <w:sz w:val="24"/>
      <w:szCs w:val="24"/>
    </w:rPr>
  </w:style>
  <w:style w:type="paragraph" w:customStyle="1" w:styleId="xl68">
    <w:name w:val="xl68"/>
    <w:basedOn w:val="a"/>
    <w:rsid w:val="005F3337"/>
    <w:pPr>
      <w:spacing w:before="100" w:beforeAutospacing="1" w:after="100" w:afterAutospacing="1"/>
      <w:jc w:val="both"/>
    </w:pPr>
    <w:rPr>
      <w:rFonts w:ascii="Calibri" w:hAnsi="Calibri"/>
      <w:color w:val="000000"/>
      <w:sz w:val="24"/>
      <w:szCs w:val="24"/>
      <w:u w:val="single"/>
    </w:rPr>
  </w:style>
  <w:style w:type="paragraph" w:customStyle="1" w:styleId="xl69">
    <w:name w:val="xl69"/>
    <w:basedOn w:val="a"/>
    <w:rsid w:val="005F3337"/>
    <w:pPr>
      <w:spacing w:before="100" w:beforeAutospacing="1" w:after="100" w:afterAutospacing="1"/>
      <w:jc w:val="both"/>
    </w:pPr>
    <w:rPr>
      <w:rFonts w:ascii="Calibri" w:hAnsi="Calibri"/>
      <w:color w:val="000000"/>
      <w:sz w:val="24"/>
      <w:szCs w:val="24"/>
      <w:u w:val="single"/>
    </w:rPr>
  </w:style>
  <w:style w:type="paragraph" w:customStyle="1" w:styleId="xl70">
    <w:name w:val="xl70"/>
    <w:basedOn w:val="a"/>
    <w:rsid w:val="005F3337"/>
    <w:pPr>
      <w:spacing w:before="100" w:beforeAutospacing="1" w:after="100" w:afterAutospacing="1"/>
    </w:pPr>
    <w:rPr>
      <w:rFonts w:ascii="Calibri" w:hAnsi="Calibri"/>
      <w:color w:val="000000"/>
      <w:sz w:val="24"/>
      <w:szCs w:val="24"/>
      <w:u w:val="single"/>
    </w:rPr>
  </w:style>
  <w:style w:type="character" w:customStyle="1" w:styleId="Bodytext105ptSpacing0pt">
    <w:name w:val="Body text + 10;5 pt;Spacing 0 pt"/>
    <w:rsid w:val="005F3337"/>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style>
  <w:style w:type="character" w:customStyle="1" w:styleId="17">
    <w:name w:val="Текст выноски Знак1"/>
    <w:basedOn w:val="a1"/>
    <w:uiPriority w:val="99"/>
    <w:semiHidden/>
    <w:rsid w:val="005F3337"/>
    <w:rPr>
      <w:rFonts w:ascii="Segoe UI" w:hAnsi="Segoe UI" w:cs="Segoe UI"/>
      <w:sz w:val="18"/>
      <w:szCs w:val="18"/>
    </w:rPr>
  </w:style>
  <w:style w:type="character" w:customStyle="1" w:styleId="apple-converted-space">
    <w:name w:val="apple-converted-space"/>
    <w:basedOn w:val="a1"/>
    <w:rsid w:val="005F3337"/>
  </w:style>
  <w:style w:type="paragraph" w:styleId="2a">
    <w:name w:val="List 2"/>
    <w:basedOn w:val="a"/>
    <w:rsid w:val="005F3337"/>
    <w:pPr>
      <w:ind w:left="566" w:hanging="283"/>
    </w:pPr>
    <w:rPr>
      <w:rFonts w:ascii="Arial" w:hAnsi="Arial" w:cs="Arial"/>
      <w:sz w:val="24"/>
      <w:szCs w:val="28"/>
    </w:rPr>
  </w:style>
  <w:style w:type="character" w:customStyle="1" w:styleId="275pt">
    <w:name w:val="Основной текст (2) + 7;5 pt"/>
    <w:basedOn w:val="a1"/>
    <w:rsid w:val="005F3337"/>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72">
    <w:name w:val="Основной текст (7)_"/>
    <w:basedOn w:val="a1"/>
    <w:link w:val="73"/>
    <w:rsid w:val="005F3337"/>
    <w:rPr>
      <w:rFonts w:ascii="Arial" w:eastAsia="Arial" w:hAnsi="Arial" w:cs="Arial"/>
      <w:b/>
      <w:bCs/>
      <w:sz w:val="19"/>
      <w:szCs w:val="19"/>
      <w:shd w:val="clear" w:color="auto" w:fill="FFFFFF"/>
    </w:rPr>
  </w:style>
  <w:style w:type="character" w:customStyle="1" w:styleId="90">
    <w:name w:val="Основной текст (9)_"/>
    <w:basedOn w:val="a1"/>
    <w:link w:val="91"/>
    <w:rsid w:val="005F3337"/>
    <w:rPr>
      <w:rFonts w:ascii="Arial" w:eastAsia="Arial" w:hAnsi="Arial" w:cs="Arial"/>
      <w:b/>
      <w:bCs/>
      <w:i/>
      <w:iCs/>
      <w:sz w:val="19"/>
      <w:szCs w:val="19"/>
      <w:shd w:val="clear" w:color="auto" w:fill="FFFFFF"/>
    </w:rPr>
  </w:style>
  <w:style w:type="paragraph" w:customStyle="1" w:styleId="73">
    <w:name w:val="Основной текст (7)"/>
    <w:basedOn w:val="a"/>
    <w:link w:val="72"/>
    <w:rsid w:val="005F3337"/>
    <w:pPr>
      <w:widowControl w:val="0"/>
      <w:shd w:val="clear" w:color="auto" w:fill="FFFFFF"/>
      <w:spacing w:after="600" w:line="226" w:lineRule="exact"/>
      <w:jc w:val="right"/>
    </w:pPr>
    <w:rPr>
      <w:rFonts w:ascii="Arial" w:eastAsia="Arial" w:hAnsi="Arial" w:cs="Arial"/>
      <w:b/>
      <w:bCs/>
      <w:sz w:val="19"/>
      <w:szCs w:val="19"/>
      <w:lang w:eastAsia="en-US"/>
    </w:rPr>
  </w:style>
  <w:style w:type="paragraph" w:customStyle="1" w:styleId="91">
    <w:name w:val="Основной текст (9)"/>
    <w:basedOn w:val="a"/>
    <w:link w:val="90"/>
    <w:rsid w:val="005F3337"/>
    <w:pPr>
      <w:widowControl w:val="0"/>
      <w:shd w:val="clear" w:color="auto" w:fill="FFFFFF"/>
      <w:spacing w:before="180" w:line="226" w:lineRule="exact"/>
      <w:jc w:val="both"/>
    </w:pPr>
    <w:rPr>
      <w:rFonts w:ascii="Arial" w:eastAsia="Arial" w:hAnsi="Arial" w:cs="Arial"/>
      <w:b/>
      <w:bCs/>
      <w:i/>
      <w:iCs/>
      <w:sz w:val="19"/>
      <w:szCs w:val="19"/>
      <w:lang w:eastAsia="en-US"/>
    </w:rPr>
  </w:style>
  <w:style w:type="character" w:customStyle="1" w:styleId="2b">
    <w:name w:val="Основной текст (2)_"/>
    <w:basedOn w:val="a1"/>
    <w:link w:val="2c"/>
    <w:rsid w:val="005F3337"/>
    <w:rPr>
      <w:rFonts w:ascii="Arial" w:eastAsia="Arial" w:hAnsi="Arial" w:cs="Arial"/>
      <w:sz w:val="19"/>
      <w:szCs w:val="19"/>
      <w:shd w:val="clear" w:color="auto" w:fill="FFFFFF"/>
    </w:rPr>
  </w:style>
  <w:style w:type="paragraph" w:customStyle="1" w:styleId="2c">
    <w:name w:val="Основной текст (2)"/>
    <w:basedOn w:val="a"/>
    <w:link w:val="2b"/>
    <w:rsid w:val="005F3337"/>
    <w:pPr>
      <w:widowControl w:val="0"/>
      <w:shd w:val="clear" w:color="auto" w:fill="FFFFFF"/>
      <w:spacing w:before="600" w:line="226" w:lineRule="exact"/>
      <w:jc w:val="both"/>
    </w:pPr>
    <w:rPr>
      <w:rFonts w:ascii="Arial" w:eastAsia="Arial" w:hAnsi="Arial" w:cs="Arial"/>
      <w:sz w:val="19"/>
      <w:szCs w:val="19"/>
      <w:lang w:eastAsia="en-US"/>
    </w:rPr>
  </w:style>
  <w:style w:type="character" w:customStyle="1" w:styleId="52">
    <w:name w:val="Заголовок №5_"/>
    <w:basedOn w:val="a1"/>
    <w:link w:val="53"/>
    <w:rsid w:val="005F3337"/>
    <w:rPr>
      <w:rFonts w:ascii="Arial" w:eastAsia="Arial" w:hAnsi="Arial" w:cs="Arial"/>
      <w:b/>
      <w:bCs/>
      <w:sz w:val="19"/>
      <w:szCs w:val="19"/>
      <w:shd w:val="clear" w:color="auto" w:fill="FFFFFF"/>
    </w:rPr>
  </w:style>
  <w:style w:type="paragraph" w:customStyle="1" w:styleId="53">
    <w:name w:val="Заголовок №5"/>
    <w:basedOn w:val="a"/>
    <w:link w:val="52"/>
    <w:rsid w:val="005F3337"/>
    <w:pPr>
      <w:widowControl w:val="0"/>
      <w:shd w:val="clear" w:color="auto" w:fill="FFFFFF"/>
      <w:spacing w:after="240" w:line="0" w:lineRule="atLeast"/>
      <w:jc w:val="center"/>
      <w:outlineLvl w:val="4"/>
    </w:pPr>
    <w:rPr>
      <w:rFonts w:ascii="Arial" w:eastAsia="Arial" w:hAnsi="Arial" w:cs="Arial"/>
      <w:b/>
      <w:bCs/>
      <w:sz w:val="19"/>
      <w:szCs w:val="19"/>
      <w:lang w:eastAsia="en-US"/>
    </w:rPr>
  </w:style>
  <w:style w:type="character" w:customStyle="1" w:styleId="36">
    <w:name w:val="Сноска (3)_"/>
    <w:basedOn w:val="a1"/>
    <w:link w:val="37"/>
    <w:rsid w:val="005F3337"/>
    <w:rPr>
      <w:rFonts w:ascii="Arial" w:eastAsia="Arial" w:hAnsi="Arial" w:cs="Arial"/>
      <w:b/>
      <w:bCs/>
      <w:sz w:val="19"/>
      <w:szCs w:val="19"/>
      <w:shd w:val="clear" w:color="auto" w:fill="FFFFFF"/>
    </w:rPr>
  </w:style>
  <w:style w:type="paragraph" w:customStyle="1" w:styleId="37">
    <w:name w:val="Сноска (3)"/>
    <w:basedOn w:val="a"/>
    <w:link w:val="36"/>
    <w:rsid w:val="005F3337"/>
    <w:pPr>
      <w:widowControl w:val="0"/>
      <w:shd w:val="clear" w:color="auto" w:fill="FFFFFF"/>
      <w:spacing w:line="197" w:lineRule="exact"/>
      <w:jc w:val="both"/>
    </w:pPr>
    <w:rPr>
      <w:rFonts w:ascii="Arial" w:eastAsia="Arial" w:hAnsi="Arial" w:cs="Arial"/>
      <w:b/>
      <w:bCs/>
      <w:sz w:val="19"/>
      <w:szCs w:val="19"/>
      <w:lang w:eastAsia="en-US"/>
    </w:rPr>
  </w:style>
  <w:style w:type="paragraph" w:styleId="af7">
    <w:name w:val="Body Text Indent"/>
    <w:basedOn w:val="a"/>
    <w:link w:val="af6"/>
    <w:uiPriority w:val="99"/>
    <w:unhideWhenUsed/>
    <w:rsid w:val="005F3337"/>
    <w:pPr>
      <w:spacing w:after="120"/>
      <w:ind w:left="283"/>
    </w:pPr>
    <w:rPr>
      <w:spacing w:val="-4"/>
    </w:rPr>
  </w:style>
  <w:style w:type="character" w:customStyle="1" w:styleId="18">
    <w:name w:val="Основной текст с отступом Знак1"/>
    <w:basedOn w:val="a1"/>
    <w:uiPriority w:val="99"/>
    <w:semiHidden/>
    <w:rsid w:val="005F3337"/>
    <w:rPr>
      <w:rFonts w:eastAsia="Times New Roman"/>
      <w:sz w:val="20"/>
      <w:szCs w:val="20"/>
      <w:lang w:eastAsia="ru-RU"/>
    </w:rPr>
  </w:style>
  <w:style w:type="numbering" w:customStyle="1" w:styleId="2d">
    <w:name w:val="Нет списка2"/>
    <w:next w:val="a3"/>
    <w:uiPriority w:val="99"/>
    <w:semiHidden/>
    <w:unhideWhenUsed/>
    <w:rsid w:val="005F3337"/>
  </w:style>
  <w:style w:type="table" w:customStyle="1" w:styleId="2e">
    <w:name w:val="Сетка таблицы2"/>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basedOn w:val="a1"/>
    <w:rsid w:val="005F3337"/>
  </w:style>
  <w:style w:type="paragraph" w:customStyle="1" w:styleId="cxspmiddlemailrucssattributepostfix">
    <w:name w:val="cxspmiddle_mailru_css_attribute_postfix"/>
    <w:basedOn w:val="a"/>
    <w:rsid w:val="005F3337"/>
    <w:pPr>
      <w:spacing w:before="100" w:beforeAutospacing="1" w:after="100" w:afterAutospacing="1"/>
    </w:pPr>
    <w:rPr>
      <w:rFonts w:ascii="Calibri" w:eastAsiaTheme="minorHAnsi" w:hAnsi="Calibri" w:cs="Calibri"/>
      <w:sz w:val="22"/>
      <w:szCs w:val="22"/>
    </w:rPr>
  </w:style>
  <w:style w:type="character" w:customStyle="1" w:styleId="s10">
    <w:name w:val="s1"/>
    <w:basedOn w:val="a1"/>
    <w:rsid w:val="005F3337"/>
  </w:style>
  <w:style w:type="paragraph" w:customStyle="1" w:styleId="p2">
    <w:name w:val="p2"/>
    <w:basedOn w:val="a"/>
    <w:rsid w:val="005F3337"/>
    <w:pPr>
      <w:spacing w:before="100" w:beforeAutospacing="1" w:after="100" w:afterAutospacing="1"/>
    </w:pPr>
    <w:rPr>
      <w:sz w:val="24"/>
      <w:szCs w:val="24"/>
    </w:rPr>
  </w:style>
  <w:style w:type="paragraph" w:styleId="38">
    <w:name w:val="Body Text Indent 3"/>
    <w:basedOn w:val="a"/>
    <w:link w:val="39"/>
    <w:rsid w:val="005F3337"/>
    <w:pPr>
      <w:overflowPunct w:val="0"/>
      <w:autoSpaceDE w:val="0"/>
      <w:autoSpaceDN w:val="0"/>
      <w:adjustRightInd w:val="0"/>
      <w:spacing w:after="120"/>
      <w:ind w:left="283"/>
      <w:textAlignment w:val="baseline"/>
    </w:pPr>
    <w:rPr>
      <w:rFonts w:ascii="MS Sans Serif" w:hAnsi="MS Sans Serif"/>
      <w:sz w:val="16"/>
      <w:szCs w:val="16"/>
    </w:rPr>
  </w:style>
  <w:style w:type="character" w:customStyle="1" w:styleId="39">
    <w:name w:val="Основной текст с отступом 3 Знак"/>
    <w:basedOn w:val="a1"/>
    <w:link w:val="38"/>
    <w:rsid w:val="005F3337"/>
    <w:rPr>
      <w:rFonts w:ascii="MS Sans Serif" w:eastAsia="Times New Roman" w:hAnsi="MS Sans Serif"/>
      <w:sz w:val="16"/>
      <w:szCs w:val="16"/>
      <w:lang w:eastAsia="ru-RU"/>
    </w:rPr>
  </w:style>
  <w:style w:type="table" w:customStyle="1" w:styleId="3a">
    <w:name w:val="Сетка таблицы3"/>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3"/>
    <w:uiPriority w:val="99"/>
    <w:semiHidden/>
    <w:unhideWhenUsed/>
    <w:rsid w:val="005F3337"/>
  </w:style>
  <w:style w:type="table" w:customStyle="1" w:styleId="43">
    <w:name w:val="Сетка таблицы4"/>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5F3337"/>
  </w:style>
  <w:style w:type="character" w:customStyle="1" w:styleId="nobr">
    <w:name w:val="nobr"/>
    <w:basedOn w:val="a1"/>
    <w:rsid w:val="005F3337"/>
  </w:style>
  <w:style w:type="character" w:customStyle="1" w:styleId="wrapper">
    <w:name w:val="wrapper"/>
    <w:basedOn w:val="a1"/>
    <w:rsid w:val="005F3337"/>
  </w:style>
  <w:style w:type="paragraph" w:customStyle="1" w:styleId="710">
    <w:name w:val="Заголовок 71"/>
    <w:basedOn w:val="a"/>
    <w:next w:val="a"/>
    <w:uiPriority w:val="9"/>
    <w:semiHidden/>
    <w:unhideWhenUsed/>
    <w:qFormat/>
    <w:rsid w:val="005F3337"/>
    <w:pPr>
      <w:keepNext/>
      <w:keepLines/>
      <w:spacing w:before="40"/>
      <w:outlineLvl w:val="6"/>
    </w:pPr>
    <w:rPr>
      <w:rFonts w:ascii="Calibri Light" w:hAnsi="Calibri Light"/>
      <w:i/>
      <w:iCs/>
      <w:color w:val="1F3763"/>
    </w:rPr>
  </w:style>
  <w:style w:type="table" w:customStyle="1" w:styleId="54">
    <w:name w:val="Сетка таблицы5"/>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next w:val="a"/>
    <w:uiPriority w:val="9"/>
    <w:semiHidden/>
    <w:unhideWhenUsed/>
    <w:qFormat/>
    <w:rsid w:val="005F3337"/>
    <w:pPr>
      <w:keepNext/>
      <w:keepLines/>
      <w:spacing w:before="40"/>
      <w:outlineLvl w:val="2"/>
    </w:pPr>
    <w:rPr>
      <w:rFonts w:ascii="Calibri Light" w:hAnsi="Calibri Light"/>
      <w:color w:val="1F3763"/>
      <w:sz w:val="24"/>
      <w:szCs w:val="24"/>
    </w:rPr>
  </w:style>
  <w:style w:type="paragraph" w:customStyle="1" w:styleId="410">
    <w:name w:val="Заголовок 41"/>
    <w:basedOn w:val="a"/>
    <w:next w:val="a"/>
    <w:uiPriority w:val="9"/>
    <w:semiHidden/>
    <w:unhideWhenUsed/>
    <w:qFormat/>
    <w:rsid w:val="005F3337"/>
    <w:pPr>
      <w:keepNext/>
      <w:keepLines/>
      <w:spacing w:before="40"/>
      <w:outlineLvl w:val="3"/>
    </w:pPr>
    <w:rPr>
      <w:rFonts w:ascii="Calibri Light" w:hAnsi="Calibri Light"/>
      <w:i/>
      <w:iCs/>
      <w:color w:val="2F5496"/>
    </w:rPr>
  </w:style>
  <w:style w:type="paragraph" w:customStyle="1" w:styleId="610">
    <w:name w:val="Заголовок 61"/>
    <w:basedOn w:val="a"/>
    <w:next w:val="a"/>
    <w:uiPriority w:val="9"/>
    <w:semiHidden/>
    <w:unhideWhenUsed/>
    <w:qFormat/>
    <w:rsid w:val="005F3337"/>
    <w:pPr>
      <w:keepNext/>
      <w:keepLines/>
      <w:spacing w:before="40"/>
      <w:outlineLvl w:val="5"/>
    </w:pPr>
    <w:rPr>
      <w:rFonts w:ascii="Calibri Light" w:hAnsi="Calibri Light"/>
      <w:color w:val="1F3763"/>
    </w:rPr>
  </w:style>
  <w:style w:type="paragraph" w:customStyle="1" w:styleId="311">
    <w:name w:val="Основной текст с отступом 31"/>
    <w:basedOn w:val="a"/>
    <w:rsid w:val="005F3337"/>
    <w:pPr>
      <w:spacing w:after="120"/>
      <w:ind w:left="283" w:firstLine="709"/>
    </w:pPr>
    <w:rPr>
      <w:sz w:val="16"/>
      <w:szCs w:val="16"/>
    </w:rPr>
  </w:style>
  <w:style w:type="paragraph" w:customStyle="1" w:styleId="19">
    <w:name w:val="Текст примечания1"/>
    <w:basedOn w:val="a"/>
    <w:next w:val="aff1"/>
    <w:link w:val="1a"/>
    <w:uiPriority w:val="99"/>
    <w:unhideWhenUsed/>
    <w:rsid w:val="005F3337"/>
    <w:pPr>
      <w:spacing w:after="200"/>
    </w:pPr>
    <w:rPr>
      <w:rFonts w:ascii="Calibri" w:eastAsia="Calibri" w:hAnsi="Calibri"/>
      <w:lang w:eastAsia="en-US"/>
    </w:rPr>
  </w:style>
  <w:style w:type="character" w:customStyle="1" w:styleId="1a">
    <w:name w:val="Текст примечания Знак1"/>
    <w:basedOn w:val="a1"/>
    <w:link w:val="19"/>
    <w:uiPriority w:val="99"/>
    <w:rsid w:val="005F3337"/>
    <w:rPr>
      <w:rFonts w:ascii="Calibri" w:eastAsia="Calibri" w:hAnsi="Calibri"/>
      <w:sz w:val="20"/>
      <w:szCs w:val="20"/>
    </w:rPr>
  </w:style>
  <w:style w:type="paragraph" w:customStyle="1" w:styleId="p1">
    <w:name w:val="p1"/>
    <w:basedOn w:val="a"/>
    <w:rsid w:val="005F3337"/>
    <w:pPr>
      <w:spacing w:before="100" w:beforeAutospacing="1" w:after="100" w:afterAutospacing="1"/>
    </w:pPr>
    <w:rPr>
      <w:sz w:val="24"/>
      <w:szCs w:val="24"/>
    </w:rPr>
  </w:style>
  <w:style w:type="numbering" w:customStyle="1" w:styleId="5382">
    <w:name w:val="Стиль5382"/>
    <w:rsid w:val="005F3337"/>
    <w:pPr>
      <w:numPr>
        <w:numId w:val="28"/>
      </w:numPr>
    </w:pPr>
  </w:style>
  <w:style w:type="character" w:styleId="affa">
    <w:name w:val="page number"/>
    <w:basedOn w:val="a1"/>
    <w:semiHidden/>
    <w:rsid w:val="005F3337"/>
  </w:style>
  <w:style w:type="character" w:customStyle="1" w:styleId="c47">
    <w:name w:val="c47"/>
    <w:basedOn w:val="a1"/>
    <w:rsid w:val="005F3337"/>
  </w:style>
  <w:style w:type="character" w:customStyle="1" w:styleId="c21">
    <w:name w:val="c21"/>
    <w:basedOn w:val="a1"/>
    <w:rsid w:val="005F3337"/>
  </w:style>
  <w:style w:type="character" w:customStyle="1" w:styleId="c64">
    <w:name w:val="c64"/>
    <w:basedOn w:val="a1"/>
    <w:rsid w:val="005F3337"/>
  </w:style>
  <w:style w:type="character" w:customStyle="1" w:styleId="c127">
    <w:name w:val="c127"/>
    <w:basedOn w:val="a1"/>
    <w:rsid w:val="005F3337"/>
  </w:style>
  <w:style w:type="character" w:customStyle="1" w:styleId="2f">
    <w:name w:val="Текст примечания Знак2"/>
    <w:basedOn w:val="a1"/>
    <w:uiPriority w:val="99"/>
    <w:semiHidden/>
    <w:rsid w:val="005F3337"/>
    <w:rPr>
      <w:rFonts w:ascii="Times New Roman" w:eastAsia="Times New Roman" w:hAnsi="Times New Roman" w:cs="Times New Roman"/>
      <w:sz w:val="20"/>
      <w:szCs w:val="20"/>
      <w:lang w:eastAsia="ru-RU"/>
    </w:rPr>
  </w:style>
  <w:style w:type="character" w:customStyle="1" w:styleId="312">
    <w:name w:val="Заголовок 3 Знак1"/>
    <w:basedOn w:val="a1"/>
    <w:uiPriority w:val="9"/>
    <w:semiHidden/>
    <w:rsid w:val="005F3337"/>
    <w:rPr>
      <w:rFonts w:ascii="Calibri Light" w:eastAsia="Times New Roman" w:hAnsi="Calibri Light" w:cs="Times New Roman"/>
      <w:color w:val="1F3763"/>
      <w:sz w:val="24"/>
      <w:szCs w:val="24"/>
      <w:lang w:eastAsia="ru-RU"/>
    </w:rPr>
  </w:style>
  <w:style w:type="character" w:customStyle="1" w:styleId="611">
    <w:name w:val="Заголовок 6 Знак1"/>
    <w:basedOn w:val="a1"/>
    <w:uiPriority w:val="9"/>
    <w:semiHidden/>
    <w:rsid w:val="005F3337"/>
    <w:rPr>
      <w:rFonts w:ascii="Calibri Light" w:eastAsia="Times New Roman" w:hAnsi="Calibri Light" w:cs="Times New Roman"/>
      <w:color w:val="1F3763"/>
      <w:sz w:val="20"/>
      <w:szCs w:val="20"/>
      <w:lang w:eastAsia="ru-RU"/>
    </w:rPr>
  </w:style>
  <w:style w:type="character" w:customStyle="1" w:styleId="711">
    <w:name w:val="Заголовок 7 Знак1"/>
    <w:basedOn w:val="a1"/>
    <w:uiPriority w:val="9"/>
    <w:semiHidden/>
    <w:rsid w:val="005F3337"/>
    <w:rPr>
      <w:rFonts w:ascii="Calibri Light" w:eastAsia="Times New Roman" w:hAnsi="Calibri Light" w:cs="Times New Roman"/>
      <w:i/>
      <w:iCs/>
      <w:color w:val="1F3763"/>
      <w:sz w:val="20"/>
      <w:szCs w:val="20"/>
      <w:lang w:eastAsia="ru-RU"/>
    </w:rPr>
  </w:style>
  <w:style w:type="character" w:customStyle="1" w:styleId="411">
    <w:name w:val="Заголовок 4 Знак1"/>
    <w:basedOn w:val="a1"/>
    <w:uiPriority w:val="9"/>
    <w:semiHidden/>
    <w:rsid w:val="005F3337"/>
    <w:rPr>
      <w:rFonts w:ascii="Calibri Light" w:eastAsia="Times New Roman" w:hAnsi="Calibri Light" w:cs="Times New Roman"/>
      <w:i/>
      <w:iCs/>
      <w:color w:val="2F5496"/>
      <w:sz w:val="20"/>
      <w:szCs w:val="20"/>
      <w:lang w:eastAsia="ru-RU"/>
    </w:rPr>
  </w:style>
  <w:style w:type="character" w:customStyle="1" w:styleId="720">
    <w:name w:val="Заголовок 7 Знак2"/>
    <w:basedOn w:val="a1"/>
    <w:uiPriority w:val="9"/>
    <w:semiHidden/>
    <w:rsid w:val="005F3337"/>
    <w:rPr>
      <w:rFonts w:asciiTheme="majorHAnsi" w:eastAsiaTheme="majorEastAsia" w:hAnsiTheme="majorHAnsi" w:cstheme="majorBidi"/>
      <w:i/>
      <w:iCs/>
      <w:color w:val="243F60" w:themeColor="accent1" w:themeShade="7F"/>
      <w:sz w:val="20"/>
      <w:szCs w:val="20"/>
      <w:lang w:eastAsia="ru-RU"/>
    </w:rPr>
  </w:style>
  <w:style w:type="paragraph" w:customStyle="1" w:styleId="p1mailrucssattributepostfixmailrucssattributepostfix">
    <w:name w:val="p1_mailru_css_attribute_postfix_mailru_css_attribute_postfix"/>
    <w:basedOn w:val="a"/>
    <w:rsid w:val="005F3337"/>
    <w:pPr>
      <w:spacing w:before="100" w:beforeAutospacing="1" w:after="100" w:afterAutospacing="1"/>
    </w:pPr>
    <w:rPr>
      <w:sz w:val="24"/>
      <w:szCs w:val="24"/>
    </w:rPr>
  </w:style>
  <w:style w:type="character" w:customStyle="1" w:styleId="s1mailrucssattributepostfixmailrucssattributepostfix">
    <w:name w:val="s1_mailru_css_attribute_postfix_mailru_css_attribute_postfix"/>
    <w:basedOn w:val="a1"/>
    <w:rsid w:val="005F3337"/>
  </w:style>
  <w:style w:type="table" w:customStyle="1" w:styleId="TableNormal2">
    <w:name w:val="Table Normal2"/>
    <w:uiPriority w:val="2"/>
    <w:semiHidden/>
    <w:unhideWhenUsed/>
    <w:qFormat/>
    <w:rsid w:val="005F3337"/>
    <w:pPr>
      <w:widowControl w:val="0"/>
      <w:autoSpaceDE w:val="0"/>
      <w:autoSpaceDN w:val="0"/>
      <w:jc w:val="both"/>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val">
    <w:name w:val="val"/>
    <w:basedOn w:val="a1"/>
    <w:rsid w:val="005F3337"/>
  </w:style>
  <w:style w:type="character" w:customStyle="1" w:styleId="speaker">
    <w:name w:val="speaker"/>
    <w:basedOn w:val="a1"/>
    <w:rsid w:val="005F3337"/>
  </w:style>
  <w:style w:type="paragraph" w:customStyle="1" w:styleId="affb">
    <w:name w:val="Обычный.Название подразделения"/>
    <w:rsid w:val="005F3337"/>
    <w:pPr>
      <w:ind w:firstLine="0"/>
    </w:pPr>
    <w:rPr>
      <w:rFonts w:ascii="SchoolBook" w:eastAsia="Times New Roman" w:hAnsi="SchoolBook"/>
      <w:sz w:val="28"/>
      <w:szCs w:val="20"/>
      <w:lang w:eastAsia="ru-RU"/>
    </w:rPr>
  </w:style>
  <w:style w:type="table" w:customStyle="1" w:styleId="62">
    <w:name w:val="Сетка таблицы6"/>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2"/>
    <w:next w:val="afa"/>
    <w:uiPriority w:val="39"/>
    <w:rsid w:val="005F3337"/>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66</Pages>
  <Words>16629</Words>
  <Characters>94786</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2020-12-22T07:42:00Z</dcterms:created>
  <dcterms:modified xsi:type="dcterms:W3CDTF">2020-12-22T08:06:00Z</dcterms:modified>
</cp:coreProperties>
</file>