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6" w:rsidRPr="008B2756" w:rsidRDefault="008B2756" w:rsidP="008B2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CC"/>
          <w:sz w:val="19"/>
          <w:szCs w:val="19"/>
          <w:u w:val="single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fldChar w:fldCharType="begin"/>
      </w:r>
      <w:r w:rsidRPr="008B2756">
        <w:rPr>
          <w:rFonts w:ascii="Arial" w:eastAsia="Times New Roman" w:hAnsi="Arial" w:cs="Arial"/>
          <w:color w:val="666666"/>
          <w:sz w:val="19"/>
          <w:szCs w:val="19"/>
        </w:rPr>
        <w:instrText xml:space="preserve"> HYPERLINK "https://ooo-justas.ru/upload/iblock/046/046093872834118063f82327d0339c01.jpg" </w:instrText>
      </w:r>
      <w:r w:rsidRPr="008B2756">
        <w:rPr>
          <w:rFonts w:ascii="Arial" w:eastAsia="Times New Roman" w:hAnsi="Arial" w:cs="Arial"/>
          <w:color w:val="666666"/>
          <w:sz w:val="19"/>
          <w:szCs w:val="19"/>
        </w:rPr>
        <w:fldChar w:fldCharType="separate"/>
      </w:r>
      <w:r w:rsidRPr="008B2756">
        <w:rPr>
          <w:rFonts w:ascii="Arial" w:eastAsia="Times New Roman" w:hAnsi="Arial" w:cs="Arial"/>
          <w:color w:val="0066CC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ведение высокоточных линейных измерений" href="https://ooo-justas.ru/upload/iblock/046/046093872834118063f82327d0339c01.jpg" style="width:23.75pt;height:23.75pt" o:button="t"/>
        </w:pict>
      </w:r>
    </w:p>
    <w:p w:rsidR="008B2756" w:rsidRPr="008B2756" w:rsidRDefault="008B2756" w:rsidP="008B2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fldChar w:fldCharType="end"/>
      </w:r>
    </w:p>
    <w:p w:rsidR="008B2756" w:rsidRPr="008B2756" w:rsidRDefault="008B2756" w:rsidP="008B2756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t>Высокоточные линейные измерения – вид геодезических параметров, которые включают в себя информацию о длине сторон инженерных сетей. Это может быть расстояние и ее разность. Измерения выполняются на изучаемом объекте с помощью откладывания мерного оборудования в створе измеряемой линии. Для этого применяется специал</w:t>
      </w:r>
      <w:r>
        <w:rPr>
          <w:rFonts w:ascii="Arial" w:eastAsia="Times New Roman" w:hAnsi="Arial" w:cs="Arial"/>
          <w:color w:val="666666"/>
          <w:sz w:val="19"/>
          <w:szCs w:val="19"/>
        </w:rPr>
        <w:t>изированный дальномер</w:t>
      </w:r>
      <w:r w:rsidRPr="008B2756">
        <w:rPr>
          <w:rFonts w:ascii="Arial" w:eastAsia="Times New Roman" w:hAnsi="Arial" w:cs="Arial"/>
          <w:color w:val="666666"/>
          <w:sz w:val="19"/>
          <w:szCs w:val="19"/>
        </w:rPr>
        <w:t>.</w:t>
      </w:r>
    </w:p>
    <w:p w:rsidR="008B2756" w:rsidRPr="008B2756" w:rsidRDefault="008B2756" w:rsidP="008B2756">
      <w:pPr>
        <w:shd w:val="clear" w:color="auto" w:fill="FFFFFF"/>
        <w:spacing w:before="543" w:after="272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B275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Особенности высокоточных геодезических измерений</w:t>
      </w:r>
    </w:p>
    <w:p w:rsidR="008B2756" w:rsidRPr="008B2756" w:rsidRDefault="008B2756" w:rsidP="008B2756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t xml:space="preserve">Существует несколько способов получения точной информации о расстоянии между отмеченными точками. Измерения разграничивают </w:t>
      </w:r>
      <w:proofErr w:type="gramStart"/>
      <w:r w:rsidRPr="008B2756">
        <w:rPr>
          <w:rFonts w:ascii="Arial" w:eastAsia="Times New Roman" w:hAnsi="Arial" w:cs="Arial"/>
          <w:color w:val="666666"/>
          <w:sz w:val="19"/>
          <w:szCs w:val="19"/>
        </w:rPr>
        <w:t>на</w:t>
      </w:r>
      <w:proofErr w:type="gramEnd"/>
      <w:r w:rsidRPr="008B2756">
        <w:rPr>
          <w:rFonts w:ascii="Arial" w:eastAsia="Times New Roman" w:hAnsi="Arial" w:cs="Arial"/>
          <w:color w:val="666666"/>
          <w:sz w:val="19"/>
          <w:szCs w:val="19"/>
        </w:rPr>
        <w:t xml:space="preserve"> прямые и косвенные. В первом случае предполагается накладка вычислительной единицы на величину. Косвенный вариант допускает нахождение величин и вычисление по ним искомой величины. Данный метод позволяет измерить дополнительные значения в виде углов или базиса, длина вычисляется с помощью формул.</w:t>
      </w:r>
    </w:p>
    <w:p w:rsidR="008B2756" w:rsidRPr="008B2756" w:rsidRDefault="008B2756" w:rsidP="008B2756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t>В высокоточном линейном определении применяется метрическая система, в которой каждая мера в десять раз больше предыдущей. Измерение на различных территориях выполняется приборами, которые подразделяются на несколько групп:</w:t>
      </w:r>
    </w:p>
    <w:p w:rsidR="008B2756" w:rsidRPr="008B2756" w:rsidRDefault="008B2756" w:rsidP="008B2756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t>Механическое оборудование. Для выполнения высокоточного линейного определения необходимых параметров, специалисты применяют в качестве мерных устрой</w:t>
      </w:r>
      <w:proofErr w:type="gramStart"/>
      <w:r w:rsidRPr="008B2756">
        <w:rPr>
          <w:rFonts w:ascii="Arial" w:eastAsia="Times New Roman" w:hAnsi="Arial" w:cs="Arial"/>
          <w:color w:val="666666"/>
          <w:sz w:val="19"/>
          <w:szCs w:val="19"/>
        </w:rPr>
        <w:t>ств ст</w:t>
      </w:r>
      <w:proofErr w:type="gramEnd"/>
      <w:r w:rsidRPr="008B2756">
        <w:rPr>
          <w:rFonts w:ascii="Arial" w:eastAsia="Times New Roman" w:hAnsi="Arial" w:cs="Arial"/>
          <w:color w:val="666666"/>
          <w:sz w:val="19"/>
          <w:szCs w:val="19"/>
        </w:rPr>
        <w:t>альные ленты, которые изготавливаются длиной от 20 метров, и имеют специальные рукоятки для выравнивания полотна. Подключают длинномеры, оснащенные стальной проволокой, которые относятся к подвесным мерным приборам. Также используются рулетки и тросы.</w:t>
      </w:r>
    </w:p>
    <w:p w:rsidR="008B2756" w:rsidRPr="008B2756" w:rsidRDefault="008B2756" w:rsidP="008B2756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8B2756">
        <w:rPr>
          <w:rFonts w:ascii="Arial" w:eastAsia="Times New Roman" w:hAnsi="Arial" w:cs="Arial"/>
          <w:color w:val="666666"/>
          <w:sz w:val="19"/>
          <w:szCs w:val="19"/>
        </w:rPr>
        <w:t xml:space="preserve">Физико-оптические устройства. Список представлен оптическим дальномером для проведения высокоточных линейных замеров, который оснащен оптическими элементами. Среди востребованных моделей нитяное устройство, а также прибор с переменными базой и параллактическим углом. В качестве альтернативы применяются электромагнитные дальномеры, которые проводят измерение расстояние между объектами на основе электромагнитных волн, </w:t>
      </w:r>
      <w:proofErr w:type="spellStart"/>
      <w:r w:rsidRPr="008B2756">
        <w:rPr>
          <w:rFonts w:ascii="Arial" w:eastAsia="Times New Roman" w:hAnsi="Arial" w:cs="Arial"/>
          <w:color w:val="666666"/>
          <w:sz w:val="19"/>
          <w:szCs w:val="19"/>
        </w:rPr>
        <w:t>свето</w:t>
      </w:r>
      <w:proofErr w:type="spellEnd"/>
      <w:r w:rsidRPr="008B2756">
        <w:rPr>
          <w:rFonts w:ascii="Arial" w:eastAsia="Times New Roman" w:hAnsi="Arial" w:cs="Arial"/>
          <w:color w:val="666666"/>
          <w:sz w:val="19"/>
          <w:szCs w:val="19"/>
        </w:rPr>
        <w:t>- и ультразвуковые дальномеры.</w:t>
      </w:r>
    </w:p>
    <w:p w:rsidR="006913D6" w:rsidRDefault="006913D6"/>
    <w:sectPr w:rsidR="006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124"/>
    <w:multiLevelType w:val="multilevel"/>
    <w:tmpl w:val="67A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2756"/>
    <w:rsid w:val="006913D6"/>
    <w:rsid w:val="008B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2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7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27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517">
          <w:marLeft w:val="0"/>
          <w:marRight w:val="272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2023-09-07T02:33:00Z</dcterms:created>
  <dcterms:modified xsi:type="dcterms:W3CDTF">2023-09-07T02:35:00Z</dcterms:modified>
</cp:coreProperties>
</file>