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89" w:rsidRDefault="00747E89" w:rsidP="00747E89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МЕХАНИЧЕСКИЕ ПРИБОРЫ ДЛЯ НЕПОСРЕДСТВЕННОГО ИЗМЕРЕНИЯ ДЛИН</w:t>
      </w:r>
    </w:p>
    <w:p w:rsidR="00747E89" w:rsidRDefault="00747E89" w:rsidP="00747E89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ЛИНИЙ</w:t>
      </w:r>
    </w:p>
    <w:p w:rsidR="00747E89" w:rsidRDefault="00747E89" w:rsidP="00747E89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Мерные ленты</w:t>
      </w:r>
      <w:r>
        <w:rPr>
          <w:rFonts w:ascii="Arial" w:hAnsi="Arial" w:cs="Arial"/>
          <w:color w:val="000000"/>
          <w:sz w:val="22"/>
          <w:szCs w:val="22"/>
        </w:rPr>
        <w:t>. При геодезических работах измеряют линии мерными лентами длиной 20 и 24, реже 50 и 100 м. Мерные ленты изготавливаются из стали или инвара. По конструкции различают </w:t>
      </w:r>
      <w:r>
        <w:rPr>
          <w:rFonts w:ascii="Arial" w:hAnsi="Arial" w:cs="Arial"/>
          <w:b/>
          <w:bCs/>
          <w:color w:val="000000"/>
          <w:sz w:val="22"/>
          <w:szCs w:val="22"/>
        </w:rPr>
        <w:t>штриховые </w:t>
      </w:r>
      <w:r>
        <w:rPr>
          <w:rFonts w:ascii="Arial" w:hAnsi="Arial" w:cs="Arial"/>
          <w:color w:val="000000"/>
          <w:sz w:val="22"/>
          <w:szCs w:val="22"/>
        </w:rPr>
        <w:t>и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шкаловые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ленты.</w:t>
      </w:r>
    </w:p>
    <w:p w:rsidR="00747E89" w:rsidRDefault="00747E89" w:rsidP="00747E89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Штриховая лента</w:t>
      </w:r>
      <w:r>
        <w:rPr>
          <w:rFonts w:ascii="Arial" w:hAnsi="Arial" w:cs="Arial"/>
          <w:color w:val="000000"/>
          <w:sz w:val="22"/>
          <w:szCs w:val="22"/>
        </w:rPr>
        <w:t> представляет собой стальную полосу длиной 20 и 24 м, шириной 15—20 мм и толщиной 0,3—0,4 мм. За длину ленты принимается расстояние между штрихами, нанесенными против середины закруглений специальных вырезов, в которые вставляются металлические заостренные шпильки для фиксации концов ленты на" земной поверхности в процессе измерений.</w:t>
      </w:r>
    </w:p>
    <w:p w:rsidR="00747E89" w:rsidRDefault="00747E89" w:rsidP="00747E89">
      <w:pPr>
        <w:pStyle w:val="a3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Шкаловая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лента</w:t>
      </w:r>
      <w:r>
        <w:rPr>
          <w:rFonts w:ascii="Arial" w:hAnsi="Arial" w:cs="Arial"/>
          <w:color w:val="000000"/>
          <w:sz w:val="22"/>
          <w:szCs w:val="22"/>
        </w:rPr>
        <w:t> представляет собой сплошную полосу, на концах которой имеются шкалы длиной по 10 см с миллиметровыми делениями. Разбивка на метровые и дециметровые отрезки на ленте отсутствует. За длину ленты принимается расстояние между нулевыми делениями шкал.</w:t>
      </w:r>
    </w:p>
    <w:p w:rsidR="00747E89" w:rsidRDefault="00747E89" w:rsidP="00747E89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Рулетки</w:t>
      </w:r>
      <w:r>
        <w:rPr>
          <w:rFonts w:ascii="Arial" w:hAnsi="Arial" w:cs="Arial"/>
          <w:color w:val="000000"/>
          <w:sz w:val="22"/>
          <w:szCs w:val="22"/>
        </w:rPr>
        <w:t xml:space="preserve">. Рулетки предназначены для измерения коротких линий при маркшейдерских, топографо-геодезических и строительных работах. Рулетки бывают стальные длиной 10, 20, 30, 50 м и более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тесьмяные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длиной 5, 10 и 20 м.</w:t>
      </w:r>
    </w:p>
    <w:p w:rsidR="00747E89" w:rsidRDefault="00747E89" w:rsidP="00747E89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Мерные проволоки</w:t>
      </w:r>
      <w:r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t xml:space="preserve">При точных и высокоточных линейных измерениях применяют стальные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инварные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проволоки длиной 24 и 48 м, диаметр проволоки— 1,65 мм. На обоих концах проволоки расположены шкалы длиной 8 см с миллиметровыми делениями.</w:t>
      </w:r>
    </w:p>
    <w:p w:rsidR="001B70F3" w:rsidRDefault="001B70F3"/>
    <w:sectPr w:rsidR="001B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7E89"/>
    <w:rsid w:val="001B70F3"/>
    <w:rsid w:val="0074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2023-09-07T02:40:00Z</dcterms:created>
  <dcterms:modified xsi:type="dcterms:W3CDTF">2023-09-07T02:48:00Z</dcterms:modified>
</cp:coreProperties>
</file>